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0A122F" w:rsidRDefault="00BE2785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3D4C5E"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setembro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Vilmar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Farias,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Domingo Borges de Oliveira,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rdi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 xml:space="preserve"> e Paulo Cesar </w:t>
      </w:r>
      <w:proofErr w:type="spellStart"/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785" w:rsidRPr="000A122F" w:rsidRDefault="00BE2785" w:rsidP="003D4C5E">
      <w:pPr>
        <w:rPr>
          <w:rFonts w:ascii="Times New Roman" w:hAnsi="Times New Roman" w:cs="Times New Roman"/>
          <w:sz w:val="24"/>
          <w:szCs w:val="24"/>
        </w:rPr>
      </w:pPr>
    </w:p>
    <w:p w:rsidR="00BE2785" w:rsidRPr="000A122F" w:rsidRDefault="00BE2785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3D4C5E" w:rsidRPr="000A122F" w:rsidRDefault="003D4C5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0A122F">
          <w:rPr>
            <w:rFonts w:ascii="Times New Roman" w:eastAsia="Times New Roman" w:hAnsi="Times New Roman" w:cs="Times New Roman"/>
            <w:sz w:val="24"/>
            <w:szCs w:val="24"/>
          </w:rPr>
          <w:t>Projeto de Lei n.º 079/18</w:t>
        </w:r>
      </w:hyperlink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de 11-07-2018 - Executivo Municipal – Determina alteração no item 1, referente Metas e Estratégias Municipais do anexo I da Lei Municipal n.º 4.999/201, que regulamenta o Plano Municipal de Educação de Getúlio Vargas.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POR UNANIMIDADE.</w:t>
      </w: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0A122F">
          <w:rPr>
            <w:rFonts w:ascii="Times New Roman" w:eastAsia="Times New Roman" w:hAnsi="Times New Roman" w:cs="Times New Roman"/>
            <w:sz w:val="24"/>
            <w:szCs w:val="24"/>
          </w:rPr>
          <w:t>Projeto de Lei n.º 091/18</w:t>
        </w:r>
      </w:hyperlink>
      <w:r w:rsidRPr="000A122F">
        <w:rPr>
          <w:rFonts w:ascii="Times New Roman" w:eastAsia="Times New Roman" w:hAnsi="Times New Roman" w:cs="Times New Roman"/>
          <w:sz w:val="24"/>
          <w:szCs w:val="24"/>
        </w:rPr>
        <w:t>, de 04-09-2018 - Executivo</w:t>
      </w:r>
      <w:proofErr w:type="gram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Municipal – Cria cargo de provimento efetivo de servente.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POR UNANIMIDADE.</w:t>
      </w: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122F">
        <w:rPr>
          <w:rFonts w:ascii="Times New Roman" w:eastAsia="Times New Roman" w:hAnsi="Times New Roman" w:cs="Times New Roman"/>
          <w:sz w:val="24"/>
          <w:szCs w:val="24"/>
        </w:rPr>
        <w:t>03 – Projeto de Lei n.º 092/18, de 12-09-2018 – Executivo</w:t>
      </w:r>
      <w:proofErr w:type="gram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Municipal - </w:t>
      </w:r>
      <w:r w:rsidRPr="000A122F">
        <w:rPr>
          <w:rFonts w:ascii="Times New Roman" w:hAnsi="Times New Roman" w:cs="Times New Roman"/>
          <w:sz w:val="24"/>
          <w:szCs w:val="24"/>
        </w:rPr>
        <w:t>Altera a redação da Lei Municipal n.º 5.426/18 que autorizou o Executivo Municipal a efetuar a contratação de Professor de Educação Infantil e Séries Iniciais do ensino Fundamental, em caráter temporário de excepcional interesse público.</w:t>
      </w:r>
      <w:r w:rsidRPr="000A122F">
        <w:rPr>
          <w:rFonts w:ascii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POR UNANIMIDADE.</w:t>
      </w: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04 - </w:t>
      </w:r>
      <w:hyperlink r:id="rId9" w:tgtFrame="_self" w:tooltip="" w:history="1">
        <w:r w:rsidRPr="000A122F">
          <w:rPr>
            <w:rFonts w:ascii="Times New Roman" w:eastAsia="Times New Roman" w:hAnsi="Times New Roman" w:cs="Times New Roman"/>
            <w:sz w:val="24"/>
            <w:szCs w:val="24"/>
          </w:rPr>
          <w:t xml:space="preserve">Projeto de </w:t>
        </w:r>
        <w:proofErr w:type="gramStart"/>
        <w:r w:rsidRPr="000A122F">
          <w:rPr>
            <w:rFonts w:ascii="Times New Roman" w:eastAsia="Times New Roman" w:hAnsi="Times New Roman" w:cs="Times New Roman"/>
            <w:sz w:val="24"/>
            <w:szCs w:val="24"/>
          </w:rPr>
          <w:t>Lei Legislativo</w:t>
        </w:r>
        <w:proofErr w:type="gramEnd"/>
        <w:r w:rsidRPr="000A122F">
          <w:rPr>
            <w:rFonts w:ascii="Times New Roman" w:eastAsia="Times New Roman" w:hAnsi="Times New Roman" w:cs="Times New Roman"/>
            <w:sz w:val="24"/>
            <w:szCs w:val="24"/>
          </w:rPr>
          <w:t xml:space="preserve"> n.º 006/18</w:t>
        </w:r>
      </w:hyperlink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de 10-09-2018 - Mesa Diretora - Estabelece Turno Único no serviço da Câmara de Vereadores de Getúlio Vargas.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APROVAD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POR UNANIMIDADE.</w:t>
      </w: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22F" w:rsidRPr="000A122F" w:rsidRDefault="000A122F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05 - </w:t>
      </w:r>
      <w:hyperlink r:id="rId10" w:tgtFrame="_self" w:tooltip="" w:history="1">
        <w:r w:rsidRPr="000A122F">
          <w:rPr>
            <w:rFonts w:ascii="Times New Roman" w:eastAsia="Times New Roman" w:hAnsi="Times New Roman" w:cs="Times New Roman"/>
            <w:sz w:val="24"/>
            <w:szCs w:val="24"/>
          </w:rPr>
          <w:t>Projeto de Decreto Legislativo n.º 009/18</w:t>
        </w:r>
      </w:hyperlink>
      <w:r w:rsidRPr="000A122F">
        <w:rPr>
          <w:rFonts w:ascii="Times New Roman" w:eastAsia="Times New Roman" w:hAnsi="Times New Roman" w:cs="Times New Roman"/>
          <w:sz w:val="24"/>
          <w:szCs w:val="24"/>
        </w:rPr>
        <w:t>, de 10-09-2018 - Mesa</w:t>
      </w:r>
      <w:proofErr w:type="gram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Diretora - Estabelece Ponto Facultativo nos serviços da Câmara de Vereadores de Getúlio Vargas.</w:t>
      </w:r>
    </w:p>
    <w:p w:rsidR="003D4C5E" w:rsidRPr="000A122F" w:rsidRDefault="003D4C5E" w:rsidP="000A12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APROVAD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POR UNANIMIDADE.</w:t>
      </w:r>
    </w:p>
    <w:p w:rsidR="002846F2" w:rsidRPr="000A122F" w:rsidRDefault="002846F2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0A122F" w:rsidRDefault="000A122F" w:rsidP="000A122F">
      <w:pPr>
        <w:pStyle w:val="Default"/>
        <w:jc w:val="both"/>
        <w:rPr>
          <w:color w:val="auto"/>
        </w:rPr>
      </w:pPr>
      <w:r w:rsidRPr="000A122F">
        <w:rPr>
          <w:color w:val="auto"/>
        </w:rPr>
        <w:t>O Poder Legislativo de Getúlio Vargas está sempre ao lado da comunidade, defendendo seus interesses e os representando. Por isso, o convidamos a participar das Sessões Ordinárias do Poder Legislativo, a próxima do mês de setembro, será no dia 2</w:t>
      </w:r>
      <w:r w:rsidRPr="000A122F">
        <w:rPr>
          <w:color w:val="auto"/>
        </w:rPr>
        <w:t>7</w:t>
      </w:r>
      <w:r w:rsidRPr="000A122F">
        <w:rPr>
          <w:color w:val="auto"/>
        </w:rPr>
        <w:t xml:space="preserve">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0A122F" w:rsidP="000A122F">
      <w:pPr>
        <w:pStyle w:val="Default"/>
        <w:jc w:val="both"/>
        <w:rPr>
          <w:color w:val="auto"/>
        </w:rPr>
      </w:pPr>
      <w:r w:rsidRPr="000A122F">
        <w:rPr>
          <w:color w:val="auto"/>
        </w:rPr>
        <w:t>No dia 21 de setembro, não haverá atendimento na Câmara de Vereadores, conforme Decreto Legislativo n.º 09/18.</w:t>
      </w:r>
    </w:p>
    <w:p w:rsidR="000A122F" w:rsidRPr="000A122F" w:rsidRDefault="000A122F" w:rsidP="000A122F">
      <w:pPr>
        <w:pStyle w:val="Default"/>
        <w:jc w:val="both"/>
        <w:rPr>
          <w:color w:val="auto"/>
        </w:rPr>
      </w:pPr>
      <w:r w:rsidRPr="000A122F">
        <w:rPr>
          <w:color w:val="auto"/>
        </w:rPr>
        <w:t xml:space="preserve">A partir de </w:t>
      </w:r>
      <w:r w:rsidRPr="000A122F">
        <w:rPr>
          <w:color w:val="auto"/>
        </w:rPr>
        <w:t>1.º</w:t>
      </w:r>
      <w:r w:rsidRPr="000A122F">
        <w:rPr>
          <w:color w:val="auto"/>
        </w:rPr>
        <w:t xml:space="preserve"> de outubro, o horário de atendimento da Câmara de Vereadores será das 07h30min às 13h30min, conforme Lei Municipal n.º 5.</w:t>
      </w:r>
      <w:r w:rsidRPr="000A122F">
        <w:rPr>
          <w:color w:val="auto"/>
        </w:rPr>
        <w:t>431</w:t>
      </w:r>
      <w:r w:rsidRPr="000A122F">
        <w:rPr>
          <w:color w:val="auto"/>
        </w:rPr>
        <w:t>, de 1</w:t>
      </w:r>
      <w:r w:rsidRPr="000A122F">
        <w:rPr>
          <w:color w:val="auto"/>
        </w:rPr>
        <w:t>4</w:t>
      </w:r>
      <w:r w:rsidRPr="000A122F">
        <w:rPr>
          <w:color w:val="auto"/>
        </w:rPr>
        <w:t xml:space="preserve"> de setembro de 201</w:t>
      </w:r>
      <w:r w:rsidRPr="000A122F">
        <w:rPr>
          <w:color w:val="auto"/>
        </w:rPr>
        <w:t>8</w:t>
      </w:r>
      <w:r w:rsidRPr="000A122F">
        <w:rPr>
          <w:color w:val="auto"/>
        </w:rPr>
        <w:t>, que estabeleceu Turno Único nos serviços da Câmara de Vereadores de Getúlio Vargas.</w:t>
      </w:r>
      <w:r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0A122F" w:rsidRPr="000A122F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846F2" w:rsidRPr="000A122F">
        <w:rPr>
          <w:rFonts w:ascii="Times New Roman" w:eastAsia="Times New Roman" w:hAnsi="Times New Roman" w:cs="Times New Roman"/>
          <w:sz w:val="24"/>
          <w:szCs w:val="24"/>
        </w:rPr>
        <w:t xml:space="preserve">setembro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23379E"/>
    <w:rsid w:val="0025146A"/>
    <w:rsid w:val="002846F2"/>
    <w:rsid w:val="002A2BF1"/>
    <w:rsid w:val="00347738"/>
    <w:rsid w:val="003A5209"/>
    <w:rsid w:val="003D22B4"/>
    <w:rsid w:val="003D4C5E"/>
    <w:rsid w:val="004042D8"/>
    <w:rsid w:val="0046020B"/>
    <w:rsid w:val="004D0215"/>
    <w:rsid w:val="00501AA9"/>
    <w:rsid w:val="005F3A34"/>
    <w:rsid w:val="00634D0A"/>
    <w:rsid w:val="0065403E"/>
    <w:rsid w:val="00716F90"/>
    <w:rsid w:val="00831F5C"/>
    <w:rsid w:val="00883CD5"/>
    <w:rsid w:val="008D3A3A"/>
    <w:rsid w:val="00957031"/>
    <w:rsid w:val="00A22B88"/>
    <w:rsid w:val="00AA253E"/>
    <w:rsid w:val="00AC0B5A"/>
    <w:rsid w:val="00BE2785"/>
    <w:rsid w:val="00C534A5"/>
    <w:rsid w:val="00C75BA2"/>
    <w:rsid w:val="00C953FE"/>
    <w:rsid w:val="00EB4A4C"/>
    <w:rsid w:val="00EB4D9F"/>
    <w:rsid w:val="00F62FA8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13-09-2018/pl-091-18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13-09-2018/pl-079-18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/processo-legislativo/projetos-de-lei/sessao-ordinaria-do-dia-13-09-2018/projeto-de-decreto-legislativo-09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13-09-2018/projeto-de-lei-no-006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2018-09-18T12:49:00Z</cp:lastPrinted>
  <dcterms:created xsi:type="dcterms:W3CDTF">2018-09-18T12:39:00Z</dcterms:created>
  <dcterms:modified xsi:type="dcterms:W3CDTF">2018-09-18T12:48:00Z</dcterms:modified>
</cp:coreProperties>
</file>