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  <w:bookmarkStart w:id="0" w:name="_GoBack"/>
      <w:bookmarkEnd w:id="0"/>
    </w:p>
    <w:p w:rsidR="00CC1D17" w:rsidRDefault="00CC1D17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40F27" w:rsidRPr="00CC1D17" w:rsidRDefault="00540F27" w:rsidP="00540F27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59264" behindDoc="1" locked="0" layoutInCell="1" allowOverlap="1" wp14:anchorId="50DBBC8B" wp14:editId="18DD08B9">
            <wp:simplePos x="0" y="0"/>
            <wp:positionH relativeFrom="margin">
              <wp:posOffset>0</wp:posOffset>
            </wp:positionH>
            <wp:positionV relativeFrom="paragraph">
              <wp:posOffset>17145</wp:posOffset>
            </wp:positionV>
            <wp:extent cx="466090" cy="569595"/>
            <wp:effectExtent l="0" t="0" r="0" b="1905"/>
            <wp:wrapTight wrapText="bothSides">
              <wp:wrapPolygon edited="0">
                <wp:start x="0" y="0"/>
                <wp:lineTo x="0" y="20950"/>
                <wp:lineTo x="20305" y="20950"/>
                <wp:lineTo x="20305" y="0"/>
                <wp:lineTo x="0" y="0"/>
              </wp:wrapPolygon>
            </wp:wrapTight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540F27" w:rsidRPr="00CC1D17" w:rsidRDefault="00540F27" w:rsidP="00540F27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540F27" w:rsidRDefault="00540F27" w:rsidP="00540F27">
      <w:pPr>
        <w:spacing w:line="237" w:lineRule="auto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>
        <w:rPr>
          <w:rFonts w:ascii="Times New Roman" w:eastAsia="Times New Roman" w:hAnsi="Times New Roman"/>
          <w:sz w:val="18"/>
          <w:szCs w:val="14"/>
        </w:rPr>
        <w:t>0</w:t>
      </w:r>
      <w:r w:rsidR="00233FE3">
        <w:rPr>
          <w:rFonts w:ascii="Times New Roman" w:eastAsia="Times New Roman" w:hAnsi="Times New Roman"/>
          <w:sz w:val="18"/>
          <w:szCs w:val="14"/>
        </w:rPr>
        <w:t>45</w:t>
      </w:r>
      <w:r>
        <w:rPr>
          <w:rFonts w:ascii="Times New Roman" w:eastAsia="Times New Roman" w:hAnsi="Times New Roman"/>
          <w:sz w:val="18"/>
          <w:szCs w:val="14"/>
        </w:rPr>
        <w:t>/2021</w:t>
      </w:r>
    </w:p>
    <w:p w:rsidR="00D93293" w:rsidRPr="00CC1D17" w:rsidRDefault="00D93293" w:rsidP="00540F27">
      <w:pPr>
        <w:spacing w:line="237" w:lineRule="auto"/>
        <w:ind w:left="-426"/>
        <w:rPr>
          <w:rFonts w:ascii="Times New Roman" w:eastAsia="Times New Roman" w:hAnsi="Times New Roman"/>
          <w:sz w:val="18"/>
          <w:szCs w:val="14"/>
        </w:rPr>
      </w:pP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 w:rsidRPr="00233FE3">
        <w:rPr>
          <w:b/>
          <w:sz w:val="14"/>
          <w:szCs w:val="14"/>
        </w:rPr>
        <w:t>Sessão Ordinária do dia 16 de dezembro de 2021,</w:t>
      </w:r>
      <w:r>
        <w:rPr>
          <w:sz w:val="14"/>
          <w:szCs w:val="14"/>
        </w:rPr>
        <w:t xml:space="preserve"> às 18h30, realizada na sede do Poder Legislativo, na Sala das Sessões Engenheiro Firmino Girardello, sob a Presidência do Vereador Jeferson Wilian Karpinski, secretariado pelo Vereador Aquiles Pessoa da Silva, 1º Secretário, com presença dos Vereadores: Dianete Maria Rampazzo Dalla Costa, Dinarte Afonso Tagliari Farias, Domingo Borges de Oliveira, Ines Aparecida Borba, Nilso João Talgatti, Paulo Dall Agnol e Sérgio Batista Oliveira de Lima.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 w:rsidRPr="00233FE3">
        <w:rPr>
          <w:sz w:val="14"/>
          <w:szCs w:val="14"/>
        </w:rPr>
        <w:t> 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b/>
          <w:sz w:val="14"/>
          <w:szCs w:val="14"/>
        </w:rPr>
      </w:pPr>
      <w:r w:rsidRPr="00233FE3">
        <w:rPr>
          <w:b/>
          <w:sz w:val="14"/>
          <w:szCs w:val="14"/>
        </w:rPr>
        <w:t>PROPOSIÇÕES EM PAUTA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Projeto de Lei 155/2021, de 13-12-2021 - Executivo Municipal – Autoriza a estadualização da estrada que liga o Município de Getúlio Vargas à RS 477.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APROVADO PELA MAIORIA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Projeto de Lei 156/2021, de 13-12-2021 - Executivo Municipal – Autoriza o Executivo Municipal a desapropriar áreas de imóveis situados no Bairro Santa Catarina para fins de abertura de via pública.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 APROVADO POR UNANIMIDADE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Projeto de Lei 157/2021, de 13-12-2021 - Executivo Municipal – Autoriza o Poder Executivo Municipal a firmar Parceria via Termo de Fomento, com a Ação Social Getuliense Nossa Senhora da Salete – Lar da Menina, para atendimento educacional integral às crianças de 04 meses a 05 anos, creche e pré-escola.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 APROVADO POR UNANIMIDADE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 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Projeto de Lei 158/2021, de 13-12-2021 - Executivo Municipal – Autoriza o Poder Executivo Municipal a firmar Parceria via Termo de Fomento, com o Centro de Defesa dos Direitos da Criança e do Adolescente - CEDEDICA, para os serviços de proteção social especial de média complexidade.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APROVADO POR UNANIMIDADE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 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Projeto de Lei 159/2021, de 13-12-2021 - Executivo Municipal – Autoriza o Poder Executivo Municipal a firmar Parceria via Termo de Fomento, com a Ação Social Getuliense Nossa Senhora da Salete – Lar da Menina, para Serviço de Convivência e Fortalecimento de vínculos de 2022.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APROVADO POR UNANIMIDADE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 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Projeto de Lei 160/2021, de 13-12-2021 - Executivo Municipal – Autoriza o Poder Executivo Municipal a firmar Parceria via Termo de Fomento, com a Associação de Pais e Amigos dos Excepcionais de Getúlio Vargas - APAE, visando a manutenção operacional e pedagógica da entidade.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APROVADO POR UNANIMIDADE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 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Projeto de Lei 161/2021, de 13-12-2021 - Executivo Municipal – Autoriza o Poder Executivo Municipal a firmar Parceria via Termo de Fomento, com a Associação de Pais e Amigos dos Excepcionais de Getúlio Vargas - APAE, para oferecer atendimentos de Assistência Social.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APROVADO POR UNANIMIDADE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lastRenderedPageBreak/>
        <w:t>Projeto de Lei 162/2021, de 13-12-2021 - Executivo Municipal – Autoriza o Poder Executivo Municipal de Getúlio Vargas a firmar Contrato de Rateio com o Consórcio Intermunicipal da Região do Alto Uruguai – CIRAU.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APROVADO POR UNANIMIDADE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Projeto de Lei 163/2021, de 13-12-2021 - Executivo Municipal – Autoriza o Poder Executivo Municipal a efetuar a contratação de 03 (três) Professores de Artes, em caráter temporário de excepcional interesse público.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APROVADO POR UNANIMIDADE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 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Projeto de Lei 164/2021, de 13-12-2021 - Executivo Municipal – Autoriza o Poder Executivo Municipal a efetuar a contratação de 01 (um) Professor de Educação Física, 01 (um) Professor de História, 01 (um) Professor de Música e 01 (um) Professor de Geografia em caráter temporário de excepcional interesse público.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APROVADO POR UNANIMIDADE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 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Projeto de Lei 165/2021, de 13-12-2021 - Executivo Municipal – Autoriza o Poder Executivo Municipal a efetuar a contratação de 02 (dois) Professores de Letras-Português/Inglês, em caráter temporário de excepcional interesse público.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APROVADO POR UNANIMIDADE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 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Projeto de Lei 166/2021, de 13-12-2021 Executivo Municipal – Dispõe sobre denominação de rua, localizada no Bairro Santa Catarina, em Getúlio Vargas/RS.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APROVADO POR UNANIMIDADE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 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Projeto de Lei 167/2021, de 13-12-2021 - Executivo Municipal – Autoriza o Poder Executivo Municipal a efetuar a contratação de 14 (quatorze) Professores de Educação Infantil e Séries Iniciais do Ensino Fundamental, em caráter temporário de excepcional interesse público.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APROVADO POR UNANIMIDADE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 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Projeto de Lei 168/2021, de 13-12-2021 - Executivo Municipal – Inclui nova Ação no Anexo de Programas, Objetivos e Metas da Administração do PLANO PLURIANUAL (PPA), Lei Municipal nº. 5.274/17 e na Relação Cadastral de Ações de Governo das DIRETRIZES ORÇAMENTÁRIAS (LDO), Lei Municipal nº. 5.691/20 de acordo com a Portaria MS nº. 2.735/20, na Secretaria Municipal de Saúde e Assistência Social.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APROVADO POR UNANIMIDADE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 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Projeto de Lei 169/2021, de 13-12-2021 - Executivo Municipal – Autoriza o Poder Executivo Municipal firmar Convênio, repassar recurso financeiro ao HOSPITAL SÃO ROQUE de Getúlio Vargas/RS, abrir Crédito Especial no valor de R$ 100.000,00 (cem mil reais).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APROVADO POR UNANIMIDADE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Projeto de Lei 170/2021, de 13-12-2021 - Executivo Municipal – Autoriza o Poder Executivo Municipal a firmar Convênio com o Hospital São Roque.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APROVADO POR UNANIMIDADE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 </w:t>
      </w:r>
    </w:p>
    <w:p w:rsid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Projeto de Lei 171/2021, de 13-12-2021 - Executivo Municipal – Dispõe sobre a regulamentação do artigo 85, §19º, do CPC, que versa sobre o recebimento dos honorários de sucumbência aos Advogados Públicos do Município de Getúlio Vargas/RS.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APROVADO POR UNANIMIDADE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lastRenderedPageBreak/>
        <w:t> Projeto de Lei 172/2021, 13-12-2021 - Executivo Municipal – Dispõe sobre a reestruturação do Plano de Classificação de Cargos Públicos Municipais e dá outras providências.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APROVADO PELA MAIORIA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Projeto de Decreto Legislativo 006/2021, de 09-12-2021 - Mesa Diretora – Estabelece ponto facultativo nos serviços da Câmara de Vereadores.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> APROVADO POR UNANIMIDADE</w:t>
      </w:r>
    </w:p>
    <w:p w:rsidR="00233FE3" w:rsidRDefault="00233FE3" w:rsidP="00233FE3">
      <w:pPr>
        <w:jc w:val="both"/>
        <w:rPr>
          <w:rFonts w:cs="Calibri"/>
        </w:rPr>
      </w:pPr>
      <w:r>
        <w:rPr>
          <w:sz w:val="14"/>
          <w:szCs w:val="14"/>
        </w:rPr>
        <w:t> </w:t>
      </w:r>
    </w:p>
    <w:p w:rsidR="00233FE3" w:rsidRDefault="00233FE3" w:rsidP="00233FE3">
      <w:pPr>
        <w:jc w:val="both"/>
        <w:rPr>
          <w:rFonts w:cs="Calibri"/>
        </w:rPr>
      </w:pPr>
      <w:r>
        <w:rPr>
          <w:b/>
          <w:bCs/>
          <w:sz w:val="2"/>
          <w:szCs w:val="2"/>
        </w:rPr>
        <w:t> </w:t>
      </w:r>
    </w:p>
    <w:p w:rsidR="00233FE3" w:rsidRDefault="00233FE3" w:rsidP="00233FE3">
      <w:pPr>
        <w:spacing w:line="256" w:lineRule="auto"/>
        <w:jc w:val="center"/>
        <w:rPr>
          <w:rFonts w:cs="Calibri"/>
        </w:rPr>
      </w:pPr>
      <w:r>
        <w:rPr>
          <w:b/>
          <w:bCs/>
          <w:sz w:val="14"/>
          <w:szCs w:val="14"/>
        </w:rPr>
        <w:t>COMUNICADOS</w:t>
      </w:r>
    </w:p>
    <w:p w:rsid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*O atendimento na Casa acontece em turno único, das 7h30 às 13h30, conforme Projeto de Lei Legislativo n.º 004/2021, aprovado em Sessão Ordinária no dia 25 de novembro. 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* Através do </w:t>
      </w:r>
      <w:r w:rsidRPr="00233FE3">
        <w:rPr>
          <w:sz w:val="14"/>
          <w:szCs w:val="14"/>
        </w:rPr>
        <w:t>Projeto de Decreto Legislativo</w:t>
      </w:r>
      <w:r>
        <w:rPr>
          <w:sz w:val="14"/>
          <w:szCs w:val="14"/>
        </w:rPr>
        <w:t xml:space="preserve"> 006/2021, aprovado na Sessão do dia 16, a Câmara estará em ponto facultativo nos dias 24 e 30 de dezembro.</w:t>
      </w:r>
    </w:p>
    <w:p w:rsidR="00233FE3" w:rsidRDefault="00233FE3" w:rsidP="00233FE3">
      <w:pPr>
        <w:pStyle w:val="NormalWeb"/>
        <w:spacing w:before="0" w:beforeAutospacing="0" w:after="0" w:afterAutospacing="0" w:line="254" w:lineRule="auto"/>
        <w:jc w:val="both"/>
        <w:rPr>
          <w:rFonts w:ascii="Calibri" w:hAnsi="Calibri" w:cs="Calibri"/>
          <w:sz w:val="20"/>
          <w:szCs w:val="20"/>
        </w:rPr>
      </w:pPr>
      <w:r>
        <w:rPr>
          <w:sz w:val="14"/>
          <w:szCs w:val="14"/>
        </w:rPr>
        <w:t xml:space="preserve">*O contato com o Poder Legislativo poderá ser feito também por telefone através do número 54 3341 3889, ou pelo e-mail: </w:t>
      </w:r>
      <w:hyperlink r:id="rId9" w:tgtFrame="_blank" w:history="1">
        <w:r>
          <w:rPr>
            <w:rStyle w:val="Hyperlink"/>
            <w:sz w:val="14"/>
            <w:szCs w:val="14"/>
          </w:rPr>
          <w:t>camaravereadoresgv@gmail.com</w:t>
        </w:r>
      </w:hyperlink>
      <w:r>
        <w:rPr>
          <w:sz w:val="14"/>
          <w:szCs w:val="14"/>
        </w:rPr>
        <w:t>.</w:t>
      </w:r>
    </w:p>
    <w:p w:rsidR="00233FE3" w:rsidRDefault="00233FE3" w:rsidP="00233FE3">
      <w:pPr>
        <w:spacing w:line="256" w:lineRule="auto"/>
        <w:jc w:val="both"/>
        <w:rPr>
          <w:rFonts w:cs="Calibri"/>
        </w:rPr>
      </w:pPr>
      <w:r>
        <w:rPr>
          <w:sz w:val="4"/>
          <w:szCs w:val="4"/>
        </w:rPr>
        <w:t> 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center"/>
        <w:rPr>
          <w:sz w:val="14"/>
          <w:szCs w:val="14"/>
        </w:rPr>
      </w:pP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center"/>
        <w:rPr>
          <w:sz w:val="14"/>
          <w:szCs w:val="14"/>
        </w:rPr>
      </w:pPr>
      <w:r w:rsidRPr="00233FE3">
        <w:rPr>
          <w:sz w:val="14"/>
          <w:szCs w:val="14"/>
        </w:rPr>
        <w:t>As Sessões são transmitidas ao vivo através do canal oficial da Casa no Youtube (Câmara de Vereadores de Getúlio Vargas). O link da transmissão também é disponibilizado na página no Twitter, em @LegislativoGV e em nosso site.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center"/>
        <w:rPr>
          <w:sz w:val="14"/>
          <w:szCs w:val="14"/>
        </w:rPr>
      </w:pP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center"/>
        <w:rPr>
          <w:sz w:val="14"/>
          <w:szCs w:val="14"/>
        </w:rPr>
      </w:pPr>
      <w:r>
        <w:rPr>
          <w:sz w:val="14"/>
          <w:szCs w:val="14"/>
        </w:rPr>
        <w:t>Para maiores informações acesse:</w:t>
      </w:r>
    </w:p>
    <w:p w:rsidR="00233FE3" w:rsidRPr="00233FE3" w:rsidRDefault="008627CE" w:rsidP="00233FE3">
      <w:pPr>
        <w:pStyle w:val="NormalWeb"/>
        <w:spacing w:before="0" w:beforeAutospacing="0" w:after="0" w:afterAutospacing="0" w:line="254" w:lineRule="auto"/>
        <w:jc w:val="center"/>
        <w:rPr>
          <w:i/>
          <w:sz w:val="10"/>
          <w:szCs w:val="14"/>
        </w:rPr>
      </w:pPr>
      <w:hyperlink r:id="rId10" w:tgtFrame="_blank" w:history="1">
        <w:r w:rsidR="00233FE3" w:rsidRPr="00233FE3">
          <w:rPr>
            <w:i/>
            <w:sz w:val="20"/>
          </w:rPr>
          <w:t>www.getuliovargas.rs.leg.br</w:t>
        </w:r>
      </w:hyperlink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center"/>
        <w:rPr>
          <w:sz w:val="14"/>
          <w:szCs w:val="14"/>
        </w:rPr>
      </w:pP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center"/>
        <w:rPr>
          <w:sz w:val="14"/>
          <w:szCs w:val="14"/>
        </w:rPr>
      </w:pPr>
      <w:r w:rsidRPr="00233FE3">
        <w:rPr>
          <w:sz w:val="14"/>
          <w:szCs w:val="14"/>
        </w:rPr>
        <w:t xml:space="preserve">Getúlio Vargas, </w:t>
      </w:r>
      <w:r>
        <w:rPr>
          <w:sz w:val="14"/>
          <w:szCs w:val="14"/>
        </w:rPr>
        <w:t>23</w:t>
      </w:r>
      <w:r w:rsidRPr="00233FE3">
        <w:rPr>
          <w:sz w:val="14"/>
          <w:szCs w:val="14"/>
        </w:rPr>
        <w:t xml:space="preserve"> de dezembro de 2021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center"/>
        <w:rPr>
          <w:sz w:val="14"/>
          <w:szCs w:val="14"/>
        </w:rPr>
      </w:pP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center"/>
        <w:rPr>
          <w:sz w:val="14"/>
          <w:szCs w:val="14"/>
        </w:rPr>
      </w:pPr>
      <w:r w:rsidRPr="00233FE3">
        <w:rPr>
          <w:sz w:val="14"/>
          <w:szCs w:val="14"/>
        </w:rPr>
        <w:t>Jeferson Wilian Karpinski</w:t>
      </w:r>
    </w:p>
    <w:p w:rsidR="00233FE3" w:rsidRPr="00233FE3" w:rsidRDefault="00233FE3" w:rsidP="00233FE3">
      <w:pPr>
        <w:pStyle w:val="NormalWeb"/>
        <w:spacing w:before="0" w:beforeAutospacing="0" w:after="0" w:afterAutospacing="0" w:line="254" w:lineRule="auto"/>
        <w:jc w:val="center"/>
        <w:rPr>
          <w:b/>
          <w:sz w:val="14"/>
          <w:szCs w:val="14"/>
        </w:rPr>
      </w:pPr>
      <w:r w:rsidRPr="00233FE3">
        <w:rPr>
          <w:b/>
          <w:sz w:val="14"/>
          <w:szCs w:val="14"/>
        </w:rPr>
        <w:t>Presidente</w:t>
      </w:r>
    </w:p>
    <w:p w:rsidR="00765141" w:rsidRPr="00CC1D17" w:rsidRDefault="00765141" w:rsidP="00233FE3">
      <w:pPr>
        <w:jc w:val="both"/>
        <w:rPr>
          <w:rFonts w:ascii="Times New Roman" w:eastAsia="Times New Roman" w:hAnsi="Times New Roman"/>
          <w:sz w:val="14"/>
          <w:szCs w:val="14"/>
        </w:rPr>
      </w:pPr>
    </w:p>
    <w:sectPr w:rsidR="00765141" w:rsidRPr="00CC1D17" w:rsidSect="00587379">
      <w:type w:val="continuous"/>
      <w:pgSz w:w="11900" w:h="16838" w:code="9"/>
      <w:pgMar w:top="142" w:right="134" w:bottom="5954" w:left="142" w:header="0" w:footer="0" w:gutter="0"/>
      <w:paperSrc w:first="8"/>
      <w:cols w:num="3" w:space="7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7CE" w:rsidRDefault="008627CE" w:rsidP="000F55C4">
      <w:r>
        <w:separator/>
      </w:r>
    </w:p>
  </w:endnote>
  <w:endnote w:type="continuationSeparator" w:id="0">
    <w:p w:rsidR="008627CE" w:rsidRDefault="008627CE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7CE" w:rsidRDefault="008627CE" w:rsidP="000F55C4">
      <w:r>
        <w:separator/>
      </w:r>
    </w:p>
  </w:footnote>
  <w:footnote w:type="continuationSeparator" w:id="0">
    <w:p w:rsidR="008627CE" w:rsidRDefault="008627CE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A7450"/>
    <w:multiLevelType w:val="hybridMultilevel"/>
    <w:tmpl w:val="88A2334E"/>
    <w:lvl w:ilvl="0" w:tplc="2D42B8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22F0"/>
    <w:rsid w:val="000346E4"/>
    <w:rsid w:val="000352A0"/>
    <w:rsid w:val="00041953"/>
    <w:rsid w:val="00042719"/>
    <w:rsid w:val="00055574"/>
    <w:rsid w:val="0006256F"/>
    <w:rsid w:val="00066629"/>
    <w:rsid w:val="00066761"/>
    <w:rsid w:val="00070799"/>
    <w:rsid w:val="000719B8"/>
    <w:rsid w:val="000866DA"/>
    <w:rsid w:val="000A087A"/>
    <w:rsid w:val="000B0B36"/>
    <w:rsid w:val="000B7787"/>
    <w:rsid w:val="000D0E12"/>
    <w:rsid w:val="000D5B6D"/>
    <w:rsid w:val="000D5D3A"/>
    <w:rsid w:val="000F1422"/>
    <w:rsid w:val="000F3AE6"/>
    <w:rsid w:val="000F55C4"/>
    <w:rsid w:val="000F6FA7"/>
    <w:rsid w:val="00100011"/>
    <w:rsid w:val="00103980"/>
    <w:rsid w:val="00110A7C"/>
    <w:rsid w:val="00122BA8"/>
    <w:rsid w:val="001304E8"/>
    <w:rsid w:val="00140C00"/>
    <w:rsid w:val="0015467B"/>
    <w:rsid w:val="00154BA6"/>
    <w:rsid w:val="001633EB"/>
    <w:rsid w:val="00172E58"/>
    <w:rsid w:val="00173A30"/>
    <w:rsid w:val="00177C81"/>
    <w:rsid w:val="001900ED"/>
    <w:rsid w:val="00190A10"/>
    <w:rsid w:val="00197CA6"/>
    <w:rsid w:val="001B1A9B"/>
    <w:rsid w:val="001B27FA"/>
    <w:rsid w:val="001B381B"/>
    <w:rsid w:val="001C0058"/>
    <w:rsid w:val="001C032F"/>
    <w:rsid w:val="001C1ED2"/>
    <w:rsid w:val="001C3D83"/>
    <w:rsid w:val="001C6238"/>
    <w:rsid w:val="001D0DC7"/>
    <w:rsid w:val="001D144B"/>
    <w:rsid w:val="001D4A58"/>
    <w:rsid w:val="001E00E2"/>
    <w:rsid w:val="001F01F1"/>
    <w:rsid w:val="00200887"/>
    <w:rsid w:val="00201144"/>
    <w:rsid w:val="00207C90"/>
    <w:rsid w:val="002150E9"/>
    <w:rsid w:val="00216868"/>
    <w:rsid w:val="002208FD"/>
    <w:rsid w:val="00221527"/>
    <w:rsid w:val="002254B0"/>
    <w:rsid w:val="00233FE3"/>
    <w:rsid w:val="00234040"/>
    <w:rsid w:val="00234D98"/>
    <w:rsid w:val="0025316C"/>
    <w:rsid w:val="00255916"/>
    <w:rsid w:val="00256EBD"/>
    <w:rsid w:val="00257976"/>
    <w:rsid w:val="00262BCF"/>
    <w:rsid w:val="00263716"/>
    <w:rsid w:val="00266E35"/>
    <w:rsid w:val="00271E07"/>
    <w:rsid w:val="00280198"/>
    <w:rsid w:val="00285AFB"/>
    <w:rsid w:val="00287F0C"/>
    <w:rsid w:val="002902E9"/>
    <w:rsid w:val="00291D13"/>
    <w:rsid w:val="00295F14"/>
    <w:rsid w:val="00296012"/>
    <w:rsid w:val="002B2F9B"/>
    <w:rsid w:val="002C11C7"/>
    <w:rsid w:val="002C3910"/>
    <w:rsid w:val="002C43C7"/>
    <w:rsid w:val="002C7829"/>
    <w:rsid w:val="002D76E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422F0"/>
    <w:rsid w:val="00347D23"/>
    <w:rsid w:val="00354B74"/>
    <w:rsid w:val="003558BE"/>
    <w:rsid w:val="0036076B"/>
    <w:rsid w:val="00367758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B4FAC"/>
    <w:rsid w:val="003C4F3F"/>
    <w:rsid w:val="003C76A1"/>
    <w:rsid w:val="003E3399"/>
    <w:rsid w:val="003E47C9"/>
    <w:rsid w:val="004017F2"/>
    <w:rsid w:val="004103CA"/>
    <w:rsid w:val="004113B7"/>
    <w:rsid w:val="00416AFF"/>
    <w:rsid w:val="00416FBD"/>
    <w:rsid w:val="00430411"/>
    <w:rsid w:val="00431316"/>
    <w:rsid w:val="00432CD4"/>
    <w:rsid w:val="00434AE3"/>
    <w:rsid w:val="004416A3"/>
    <w:rsid w:val="0044326E"/>
    <w:rsid w:val="004443B1"/>
    <w:rsid w:val="00452D7F"/>
    <w:rsid w:val="00461811"/>
    <w:rsid w:val="00470723"/>
    <w:rsid w:val="00476F0D"/>
    <w:rsid w:val="00481CD9"/>
    <w:rsid w:val="004A074B"/>
    <w:rsid w:val="004A3A99"/>
    <w:rsid w:val="004A43E4"/>
    <w:rsid w:val="004A5727"/>
    <w:rsid w:val="004C462C"/>
    <w:rsid w:val="004C7AB4"/>
    <w:rsid w:val="004D1DF4"/>
    <w:rsid w:val="004D4FE7"/>
    <w:rsid w:val="004E13EE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3DAC"/>
    <w:rsid w:val="00515076"/>
    <w:rsid w:val="005159A1"/>
    <w:rsid w:val="0053160B"/>
    <w:rsid w:val="00540953"/>
    <w:rsid w:val="00540F27"/>
    <w:rsid w:val="00543BA8"/>
    <w:rsid w:val="00550A7D"/>
    <w:rsid w:val="00550D0C"/>
    <w:rsid w:val="005535DB"/>
    <w:rsid w:val="005609C3"/>
    <w:rsid w:val="005655A6"/>
    <w:rsid w:val="00574BA2"/>
    <w:rsid w:val="00574CAA"/>
    <w:rsid w:val="00576284"/>
    <w:rsid w:val="0057689E"/>
    <w:rsid w:val="005852E4"/>
    <w:rsid w:val="00586994"/>
    <w:rsid w:val="00587379"/>
    <w:rsid w:val="005A4EF5"/>
    <w:rsid w:val="005B4180"/>
    <w:rsid w:val="005B5B8B"/>
    <w:rsid w:val="005C4EDB"/>
    <w:rsid w:val="005C5866"/>
    <w:rsid w:val="005D2EF9"/>
    <w:rsid w:val="005D6FD0"/>
    <w:rsid w:val="005F4917"/>
    <w:rsid w:val="006074E2"/>
    <w:rsid w:val="00610C73"/>
    <w:rsid w:val="00611768"/>
    <w:rsid w:val="00614CE0"/>
    <w:rsid w:val="00617B00"/>
    <w:rsid w:val="00620BD0"/>
    <w:rsid w:val="006219CA"/>
    <w:rsid w:val="00632BB7"/>
    <w:rsid w:val="0064119A"/>
    <w:rsid w:val="00643C61"/>
    <w:rsid w:val="00644BA4"/>
    <w:rsid w:val="00653E9D"/>
    <w:rsid w:val="0065552A"/>
    <w:rsid w:val="00655FEC"/>
    <w:rsid w:val="00661C78"/>
    <w:rsid w:val="006624DF"/>
    <w:rsid w:val="00663203"/>
    <w:rsid w:val="00670A83"/>
    <w:rsid w:val="0067272C"/>
    <w:rsid w:val="00673D8D"/>
    <w:rsid w:val="006771F9"/>
    <w:rsid w:val="00682250"/>
    <w:rsid w:val="006836EC"/>
    <w:rsid w:val="00691334"/>
    <w:rsid w:val="00693683"/>
    <w:rsid w:val="0069634C"/>
    <w:rsid w:val="006A3636"/>
    <w:rsid w:val="006B3DD7"/>
    <w:rsid w:val="006B4809"/>
    <w:rsid w:val="006B5B54"/>
    <w:rsid w:val="006C4CD4"/>
    <w:rsid w:val="006D4288"/>
    <w:rsid w:val="006D4EBF"/>
    <w:rsid w:val="006D7486"/>
    <w:rsid w:val="006E12A0"/>
    <w:rsid w:val="006F4033"/>
    <w:rsid w:val="00701926"/>
    <w:rsid w:val="007069E2"/>
    <w:rsid w:val="00706A55"/>
    <w:rsid w:val="00712D35"/>
    <w:rsid w:val="007145A0"/>
    <w:rsid w:val="00720A3F"/>
    <w:rsid w:val="00720A9E"/>
    <w:rsid w:val="00722C55"/>
    <w:rsid w:val="00723475"/>
    <w:rsid w:val="00732396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649"/>
    <w:rsid w:val="007B38D7"/>
    <w:rsid w:val="007B7F0D"/>
    <w:rsid w:val="007C1AF4"/>
    <w:rsid w:val="007C6BB4"/>
    <w:rsid w:val="007D5EEB"/>
    <w:rsid w:val="007D6446"/>
    <w:rsid w:val="007E1695"/>
    <w:rsid w:val="007E44C7"/>
    <w:rsid w:val="007E4543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0A5C"/>
    <w:rsid w:val="00861E71"/>
    <w:rsid w:val="008627CE"/>
    <w:rsid w:val="00877EFE"/>
    <w:rsid w:val="00883A03"/>
    <w:rsid w:val="00884B8B"/>
    <w:rsid w:val="00886445"/>
    <w:rsid w:val="008A4754"/>
    <w:rsid w:val="008B24D9"/>
    <w:rsid w:val="008B4915"/>
    <w:rsid w:val="008B519C"/>
    <w:rsid w:val="008B7A18"/>
    <w:rsid w:val="008C1A56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499D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87901"/>
    <w:rsid w:val="009A68DA"/>
    <w:rsid w:val="009B1C80"/>
    <w:rsid w:val="009C4F81"/>
    <w:rsid w:val="009D49A3"/>
    <w:rsid w:val="009D4FBB"/>
    <w:rsid w:val="009D5F8C"/>
    <w:rsid w:val="009D6D2D"/>
    <w:rsid w:val="009E04FE"/>
    <w:rsid w:val="009E1ED8"/>
    <w:rsid w:val="009E54B5"/>
    <w:rsid w:val="009F2088"/>
    <w:rsid w:val="00A2118D"/>
    <w:rsid w:val="00A215EA"/>
    <w:rsid w:val="00A2416E"/>
    <w:rsid w:val="00A3291F"/>
    <w:rsid w:val="00A413D7"/>
    <w:rsid w:val="00A41F47"/>
    <w:rsid w:val="00A425AE"/>
    <w:rsid w:val="00A42B08"/>
    <w:rsid w:val="00A56403"/>
    <w:rsid w:val="00A6000C"/>
    <w:rsid w:val="00A77D34"/>
    <w:rsid w:val="00A81A89"/>
    <w:rsid w:val="00A8499E"/>
    <w:rsid w:val="00A95B69"/>
    <w:rsid w:val="00A96462"/>
    <w:rsid w:val="00AB694A"/>
    <w:rsid w:val="00AC51DE"/>
    <w:rsid w:val="00AC5664"/>
    <w:rsid w:val="00AC7507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5E80"/>
    <w:rsid w:val="00B46199"/>
    <w:rsid w:val="00B57D17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C6217"/>
    <w:rsid w:val="00BD0A15"/>
    <w:rsid w:val="00BD4388"/>
    <w:rsid w:val="00BD6525"/>
    <w:rsid w:val="00BD6A6B"/>
    <w:rsid w:val="00BF1742"/>
    <w:rsid w:val="00C03E2D"/>
    <w:rsid w:val="00C0770E"/>
    <w:rsid w:val="00C24363"/>
    <w:rsid w:val="00C24CE1"/>
    <w:rsid w:val="00C26049"/>
    <w:rsid w:val="00C2645B"/>
    <w:rsid w:val="00C47190"/>
    <w:rsid w:val="00C5167E"/>
    <w:rsid w:val="00C678FE"/>
    <w:rsid w:val="00C71EF7"/>
    <w:rsid w:val="00C80C59"/>
    <w:rsid w:val="00C91903"/>
    <w:rsid w:val="00C97AED"/>
    <w:rsid w:val="00CA5A22"/>
    <w:rsid w:val="00CB1F08"/>
    <w:rsid w:val="00CB4D61"/>
    <w:rsid w:val="00CC1D17"/>
    <w:rsid w:val="00CC5473"/>
    <w:rsid w:val="00CC6B2A"/>
    <w:rsid w:val="00CD61B3"/>
    <w:rsid w:val="00CE1ECA"/>
    <w:rsid w:val="00CE4DC3"/>
    <w:rsid w:val="00CE64F5"/>
    <w:rsid w:val="00CE7D4A"/>
    <w:rsid w:val="00CE7D61"/>
    <w:rsid w:val="00CF265A"/>
    <w:rsid w:val="00CF30A8"/>
    <w:rsid w:val="00D019A2"/>
    <w:rsid w:val="00D127E9"/>
    <w:rsid w:val="00D15435"/>
    <w:rsid w:val="00D44BC1"/>
    <w:rsid w:val="00D52764"/>
    <w:rsid w:val="00D83E21"/>
    <w:rsid w:val="00D87798"/>
    <w:rsid w:val="00D93293"/>
    <w:rsid w:val="00DA052D"/>
    <w:rsid w:val="00DA2A52"/>
    <w:rsid w:val="00DA49EF"/>
    <w:rsid w:val="00DA5D43"/>
    <w:rsid w:val="00DB1F87"/>
    <w:rsid w:val="00DB296B"/>
    <w:rsid w:val="00DB7BAD"/>
    <w:rsid w:val="00DD16C1"/>
    <w:rsid w:val="00DE0503"/>
    <w:rsid w:val="00DE47DE"/>
    <w:rsid w:val="00DE52D8"/>
    <w:rsid w:val="00DE79A8"/>
    <w:rsid w:val="00DF12CC"/>
    <w:rsid w:val="00DF2A0A"/>
    <w:rsid w:val="00E011BE"/>
    <w:rsid w:val="00E1356F"/>
    <w:rsid w:val="00E245DD"/>
    <w:rsid w:val="00E25524"/>
    <w:rsid w:val="00E256A3"/>
    <w:rsid w:val="00E32EEA"/>
    <w:rsid w:val="00E404D8"/>
    <w:rsid w:val="00E40783"/>
    <w:rsid w:val="00E449EE"/>
    <w:rsid w:val="00E47921"/>
    <w:rsid w:val="00E60725"/>
    <w:rsid w:val="00E61C96"/>
    <w:rsid w:val="00E640EF"/>
    <w:rsid w:val="00E6441F"/>
    <w:rsid w:val="00E67C8D"/>
    <w:rsid w:val="00E73A91"/>
    <w:rsid w:val="00E81758"/>
    <w:rsid w:val="00E84E45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5923"/>
    <w:rsid w:val="00EF70AD"/>
    <w:rsid w:val="00F068AC"/>
    <w:rsid w:val="00F112D1"/>
    <w:rsid w:val="00F11C68"/>
    <w:rsid w:val="00F11D60"/>
    <w:rsid w:val="00F15901"/>
    <w:rsid w:val="00F209DC"/>
    <w:rsid w:val="00F21B37"/>
    <w:rsid w:val="00F23D5E"/>
    <w:rsid w:val="00F24E09"/>
    <w:rsid w:val="00F361ED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E4211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C9A96D-D33C-43EF-9DAA-69998383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33F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9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024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etuliovargas.rs.leg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aravereadoresgv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9DAB0-DC1A-4857-8AB9-5B76BEC1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1031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2021-12-07T14:26:00Z</cp:lastPrinted>
  <dcterms:created xsi:type="dcterms:W3CDTF">2021-12-27T14:16:00Z</dcterms:created>
  <dcterms:modified xsi:type="dcterms:W3CDTF">2021-12-27T14:16:00Z</dcterms:modified>
</cp:coreProperties>
</file>