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927574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21462" wp14:editId="64B4AC78">
                <wp:simplePos x="0" y="0"/>
                <wp:positionH relativeFrom="column">
                  <wp:posOffset>-593725</wp:posOffset>
                </wp:positionH>
                <wp:positionV relativeFrom="paragraph">
                  <wp:posOffset>13335</wp:posOffset>
                </wp:positionV>
                <wp:extent cx="4038600" cy="8453755"/>
                <wp:effectExtent l="0" t="0" r="19050" b="234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453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5pt;margin-top:1.05pt;width:318pt;height:66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G2eAIAAPw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2B3067D1" wp14:editId="7B0B8108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0770E">
        <w:rPr>
          <w:rFonts w:ascii="Times New Roman" w:eastAsia="Times New Roman" w:hAnsi="Times New Roman"/>
          <w:sz w:val="18"/>
        </w:rPr>
        <w:t>0</w:t>
      </w:r>
      <w:r w:rsidR="00927574">
        <w:rPr>
          <w:rFonts w:ascii="Times New Roman" w:eastAsia="Times New Roman" w:hAnsi="Times New Roman"/>
          <w:sz w:val="18"/>
        </w:rPr>
        <w:t>6</w:t>
      </w:r>
      <w:r w:rsidR="00314A79">
        <w:rPr>
          <w:rFonts w:ascii="Times New Roman" w:eastAsia="Times New Roman" w:hAnsi="Times New Roman"/>
          <w:sz w:val="18"/>
        </w:rPr>
        <w:t>/2019</w:t>
      </w:r>
      <w:bookmarkStart w:id="0" w:name="_GoBack"/>
      <w:bookmarkEnd w:id="0"/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927574">
          <w:pgSz w:w="11900" w:h="16838"/>
          <w:pgMar w:top="142" w:right="5880" w:bottom="3261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927574">
        <w:rPr>
          <w:rFonts w:ascii="Times New Roman" w:eastAsia="Times New Roman" w:hAnsi="Times New Roman"/>
          <w:b/>
          <w:sz w:val="16"/>
          <w:szCs w:val="16"/>
        </w:rPr>
        <w:t>28</w:t>
      </w:r>
      <w:r w:rsidR="00C0770E">
        <w:rPr>
          <w:rFonts w:ascii="Times New Roman" w:eastAsia="Times New Roman" w:hAnsi="Times New Roman"/>
          <w:b/>
          <w:sz w:val="16"/>
          <w:szCs w:val="16"/>
        </w:rPr>
        <w:t xml:space="preserve"> de fevereiro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927574">
        <w:rPr>
          <w:rFonts w:ascii="Times New Roman" w:eastAsia="Times New Roman" w:hAnsi="Times New Roman"/>
          <w:b/>
          <w:sz w:val="16"/>
          <w:szCs w:val="16"/>
        </w:rPr>
        <w:t>9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</w:t>
      </w:r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Vereador Paulo Cesar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, Secretariado pelo Vereador Domingo Borges de Oliveira, 1.º Secretário, com presença dos Vereadores: Amilton José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, Ivonete Maria Delfino e Vilmar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927574" w:rsidRPr="00927574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927574" w:rsidRPr="00927574">
        <w:rPr>
          <w:rFonts w:ascii="Times New Roman" w:eastAsia="Times New Roman" w:hAnsi="Times New Roman"/>
          <w:sz w:val="16"/>
          <w:szCs w:val="16"/>
        </w:rPr>
        <w:t>.</w:t>
      </w: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Pedido de Informações n.º 001/19</w:t>
      </w:r>
      <w:r w:rsidRPr="00927574">
        <w:rPr>
          <w:rFonts w:ascii="Times New Roman" w:eastAsia="Times New Roman" w:hAnsi="Times New Roman"/>
          <w:sz w:val="16"/>
          <w:szCs w:val="16"/>
        </w:rPr>
        <w:t>, de 26-02-2019 - Bancada do MDB – Solicita informações quanto a possível renovação do convênio junto a Associação Aquarela Pro Autista, sediada no Município de Erechim/RS, visando dar atendimento especializado aos munícipes de Getúlio Vargas que necessitam de tal atendimento.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Pedido de Providências n.º 002/19,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de 26-02-2019 - Vereadora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– Solicita que seja construída boca de lobo para escoamento de água pluvial na Rua Jacob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Gremmelmaier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>, no trecho compreendido entre a Biblioteca Pública Municipal e a Loja Estação dos Móveis.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Pedido de Providências n.º 003/19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, de 26-02-2019 - Vereador Amilton José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– Solicita que sejam desobstruídas as bocas de lobo existentes no </w:t>
      </w:r>
      <w:proofErr w:type="gramStart"/>
      <w:r w:rsidRPr="00927574">
        <w:rPr>
          <w:rFonts w:ascii="Times New Roman" w:eastAsia="Times New Roman" w:hAnsi="Times New Roman"/>
          <w:sz w:val="16"/>
          <w:szCs w:val="16"/>
        </w:rPr>
        <w:t>beco</w:t>
      </w:r>
      <w:proofErr w:type="gramEnd"/>
      <w:r w:rsidRPr="00927574">
        <w:rPr>
          <w:rFonts w:ascii="Times New Roman" w:eastAsia="Times New Roman" w:hAnsi="Times New Roman"/>
          <w:sz w:val="16"/>
          <w:szCs w:val="16"/>
        </w:rPr>
        <w:t xml:space="preserve"> da Rua João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>, bairro Consoladora, trecho compreendido entre os números 20 a 26, visando a melhoria no escoamento das águas pluviais.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Projeto de Lei n.º 010/19</w:t>
      </w:r>
      <w:r w:rsidRPr="00927574">
        <w:rPr>
          <w:rFonts w:ascii="Times New Roman" w:eastAsia="Times New Roman" w:hAnsi="Times New Roman"/>
          <w:sz w:val="16"/>
          <w:szCs w:val="16"/>
        </w:rPr>
        <w:t>, de 25-02-2019 - Executivo Municipal – Inclui nova Ação no Anexo de Programas, Objetivos e Metas da Administração, na Relação Cadastral de Ações de Governo, nas Diretrizes Orçamentárias (LDO) – Lei Municipal n.º 5.427/18, na Secretaria de Educação, Cultura e Desporto.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Projeto de Lei n.º 011/19,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de 25-02-2019 - Executivo Municipal – Autoriza o Poder Executivo, abrir um Crédito Especial no valor de R$ 12.398,89 (Doze mil, trezentos e noventa e oito reais e oitenta e nove centavos), destinado </w:t>
      </w:r>
      <w:proofErr w:type="gramStart"/>
      <w:r w:rsidRPr="00927574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927574">
        <w:rPr>
          <w:rFonts w:ascii="Times New Roman" w:eastAsia="Times New Roman" w:hAnsi="Times New Roman"/>
          <w:sz w:val="16"/>
          <w:szCs w:val="16"/>
        </w:rPr>
        <w:t xml:space="preserve"> execução de Ações nos termos da Resolução FNDE 11/2018.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Projeto de Lei n.º 012/19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, de 25-02-2019 - Executivo Municipal - Inclui nova Ação no Anexo de Programas, Objetivos e Metas da Administração, no Plano Plurianual (PPA) – Lei </w:t>
      </w:r>
      <w:proofErr w:type="gramStart"/>
      <w:r w:rsidRPr="00927574">
        <w:rPr>
          <w:rFonts w:ascii="Times New Roman" w:eastAsia="Times New Roman" w:hAnsi="Times New Roman"/>
          <w:sz w:val="16"/>
          <w:szCs w:val="16"/>
        </w:rPr>
        <w:t xml:space="preserve">Municipal n.º 5.274/17 e na Relação Cadastral de Ações de Governo, nas </w:t>
      </w:r>
      <w:r w:rsidRPr="00927574">
        <w:rPr>
          <w:rFonts w:ascii="Times New Roman" w:eastAsia="Times New Roman" w:hAnsi="Times New Roman"/>
          <w:sz w:val="16"/>
          <w:szCs w:val="16"/>
        </w:rPr>
        <w:lastRenderedPageBreak/>
        <w:t>Diretrizes Orçamentárias (LDO) – Lei Municipal n.º 5.427/18, na Secretaria Municipal de Obras, Viação e Serviços e na Secretaria Municipal</w:t>
      </w:r>
      <w:proofErr w:type="gramEnd"/>
      <w:r w:rsidRPr="00927574">
        <w:rPr>
          <w:rFonts w:ascii="Times New Roman" w:eastAsia="Times New Roman" w:hAnsi="Times New Roman"/>
          <w:sz w:val="16"/>
          <w:szCs w:val="16"/>
        </w:rPr>
        <w:t xml:space="preserve"> de Saúde e Assistência Social.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Projeto de Lei n.º 013/19</w:t>
      </w:r>
      <w:r w:rsidRPr="00927574">
        <w:rPr>
          <w:rFonts w:ascii="Times New Roman" w:eastAsia="Times New Roman" w:hAnsi="Times New Roman"/>
          <w:sz w:val="16"/>
          <w:szCs w:val="16"/>
        </w:rPr>
        <w:t>, de 25-02-2019 - Executivo Municipal – Autoriza o Poder Executivo, abrir um Crédito Especial no valor de R$ 2.000.000,00 (dois milhões de reais).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Projeto de Decreto Legislativo n.º 003/19</w:t>
      </w:r>
      <w:r w:rsidRPr="00927574">
        <w:rPr>
          <w:rFonts w:ascii="Times New Roman" w:eastAsia="Times New Roman" w:hAnsi="Times New Roman"/>
          <w:sz w:val="16"/>
          <w:szCs w:val="16"/>
        </w:rPr>
        <w:t>, de 15-02-2019 - Mesa Diretora - Dispõe sobre a realização da Sessão Solene de entrega do Prêmio “Mulher Cidadã”.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Indicação n.º 003/19</w:t>
      </w:r>
      <w:r w:rsidRPr="00927574">
        <w:rPr>
          <w:rFonts w:ascii="Times New Roman" w:eastAsia="Times New Roman" w:hAnsi="Times New Roman"/>
          <w:sz w:val="16"/>
          <w:szCs w:val="16"/>
        </w:rPr>
        <w:t>, de 12-02-2019 - Bancada do PP - Solicita que seja reiterado o ofício ao Instituto de Previdência do Estado do Rio Grande do Sul, solicitando a reativação do posto de atendimento do IPE em Getúlio Vargas, com a contratação de novo funcionário para atendimento aos segurados do nosso Município.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Indicação n.º 004/19,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de 15-02-2019 - Vereadora Ivonete Maria Delfino - Sugere ao Executivo Municipal que seja realizado projeto para criação de Concurso de Decoração Natalina para fachadas residenciais, integrando as festividades de final de ano.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>Moção n.º 002/19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, de 25-02-2019 - Vereador Paulo Cesar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– Solicita que seja manifestado pesar pelo falecimento do Sr.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Rudimar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Lorenzi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>.</w:t>
      </w: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27574" w:rsidRP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927574" w:rsidRDefault="0092757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927574">
        <w:rPr>
          <w:rFonts w:ascii="Times New Roman" w:eastAsia="Times New Roman" w:hAnsi="Times New Roman"/>
          <w:b/>
          <w:sz w:val="16"/>
          <w:szCs w:val="16"/>
        </w:rPr>
        <w:t>Moção n.º 003/19,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de 26-02-2019 - Vereador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Farias – Solicita que seja encaminhada Moção de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Parabenização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ao Tabajara Futebol Clube, pela programação que será desenvolvida pela comemoração dos 100 (cem) anos de fundação, que ocorrerá na data de 06/12/2019, bem como por ocasionar o retorno do futebol amador no Estádio Plácido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Scussel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>, pela formação de escolinhas para carentes e por ser o clube de futebol mais antigo do Alto Uruguai gaúcho.</w:t>
      </w:r>
      <w:proofErr w:type="gramEnd"/>
    </w:p>
    <w:p w:rsidR="00914804" w:rsidRDefault="00914804" w:rsidP="0092757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C0770E" w:rsidRDefault="00927574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O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 horário de atendi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927574">
        <w:rPr>
          <w:rFonts w:ascii="Times New Roman" w:eastAsia="Times New Roman" w:hAnsi="Times New Roman"/>
          <w:sz w:val="16"/>
          <w:szCs w:val="16"/>
        </w:rPr>
        <w:t>8h30min às 11h30min e das 13h30min às 17h</w:t>
      </w:r>
      <w:r>
        <w:rPr>
          <w:rFonts w:ascii="Times New Roman" w:eastAsia="Times New Roman" w:hAnsi="Times New Roman"/>
          <w:sz w:val="16"/>
          <w:szCs w:val="16"/>
        </w:rPr>
        <w:t xml:space="preserve">. </w:t>
      </w:r>
      <w:r w:rsidR="00C0770E">
        <w:rPr>
          <w:rFonts w:ascii="Times New Roman" w:eastAsia="Times New Roman" w:hAnsi="Times New Roman"/>
          <w:sz w:val="16"/>
          <w:szCs w:val="16"/>
        </w:rPr>
        <w:t>As</w:t>
      </w:r>
      <w:r w:rsidR="00C0770E" w:rsidRPr="00CE4DC3">
        <w:rPr>
          <w:rFonts w:ascii="Times New Roman" w:eastAsia="Times New Roman" w:hAnsi="Times New Roman"/>
          <w:sz w:val="16"/>
          <w:szCs w:val="16"/>
        </w:rPr>
        <w:t xml:space="preserve"> </w:t>
      </w:r>
      <w:r w:rsidR="00C0770E">
        <w:rPr>
          <w:rFonts w:ascii="Times New Roman" w:eastAsia="Times New Roman" w:hAnsi="Times New Roman"/>
          <w:sz w:val="16"/>
          <w:szCs w:val="16"/>
        </w:rPr>
        <w:t>Sessões</w:t>
      </w:r>
      <w:r w:rsidR="00C0770E" w:rsidRPr="00CE4DC3">
        <w:rPr>
          <w:rFonts w:ascii="Times New Roman" w:eastAsia="Times New Roman" w:hAnsi="Times New Roman"/>
          <w:sz w:val="16"/>
          <w:szCs w:val="16"/>
        </w:rPr>
        <w:t xml:space="preserve"> Ordinári</w:t>
      </w:r>
      <w:r w:rsidR="00C0770E">
        <w:rPr>
          <w:rFonts w:ascii="Times New Roman" w:eastAsia="Times New Roman" w:hAnsi="Times New Roman"/>
          <w:sz w:val="16"/>
          <w:szCs w:val="16"/>
        </w:rPr>
        <w:t>as do</w:t>
      </w:r>
      <w:r w:rsidR="00C0770E" w:rsidRPr="00CE4DC3">
        <w:rPr>
          <w:rFonts w:ascii="Times New Roman" w:eastAsia="Times New Roman" w:hAnsi="Times New Roman"/>
          <w:sz w:val="16"/>
          <w:szCs w:val="16"/>
        </w:rPr>
        <w:t xml:space="preserve"> Poder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Legislativo em </w:t>
      </w:r>
      <w:r>
        <w:rPr>
          <w:rFonts w:ascii="Times New Roman" w:eastAsia="Times New Roman" w:hAnsi="Times New Roman"/>
          <w:sz w:val="16"/>
          <w:szCs w:val="16"/>
        </w:rPr>
        <w:t>março serão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realizadas nos dias </w:t>
      </w:r>
      <w:r>
        <w:rPr>
          <w:rFonts w:ascii="Times New Roman" w:eastAsia="Times New Roman" w:hAnsi="Times New Roman"/>
          <w:sz w:val="16"/>
          <w:szCs w:val="16"/>
        </w:rPr>
        <w:t>14 e 28,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</w:t>
      </w:r>
      <w:r w:rsidR="00C0770E" w:rsidRPr="00CE4DC3">
        <w:rPr>
          <w:rFonts w:ascii="Times New Roman" w:eastAsia="Times New Roman" w:hAnsi="Times New Roman"/>
          <w:sz w:val="16"/>
          <w:szCs w:val="16"/>
        </w:rPr>
        <w:t>às 18h30min</w:t>
      </w:r>
      <w:r w:rsidR="00C0770E" w:rsidRPr="00013724">
        <w:rPr>
          <w:rFonts w:ascii="Times New Roman" w:eastAsia="Times New Roman" w:hAnsi="Times New Roman"/>
          <w:sz w:val="16"/>
          <w:szCs w:val="16"/>
        </w:rPr>
        <w:t xml:space="preserve">, na Sala das Sessões Engenheiro Firmino </w:t>
      </w:r>
      <w:proofErr w:type="spellStart"/>
      <w:r w:rsidR="00C0770E"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C0770E" w:rsidRPr="00013724">
        <w:rPr>
          <w:rFonts w:ascii="Times New Roman" w:eastAsia="Times New Roman" w:hAnsi="Times New Roman"/>
          <w:sz w:val="16"/>
          <w:szCs w:val="16"/>
        </w:rPr>
        <w:t xml:space="preserve">, na Câmara de Vereadores. </w:t>
      </w:r>
      <w:r w:rsidR="00C0770E">
        <w:rPr>
          <w:rFonts w:ascii="Times New Roman" w:eastAsia="Times New Roman" w:hAnsi="Times New Roman"/>
          <w:sz w:val="16"/>
          <w:szCs w:val="16"/>
        </w:rPr>
        <w:t>Participe!</w:t>
      </w:r>
    </w:p>
    <w:p w:rsidR="008D6835" w:rsidRPr="00914804" w:rsidRDefault="008D6835" w:rsidP="008D6835">
      <w:pPr>
        <w:ind w:right="20"/>
        <w:jc w:val="both"/>
        <w:rPr>
          <w:rFonts w:ascii="Times New Roman" w:eastAsia="Times New Roman" w:hAnsi="Times New Roman"/>
          <w:sz w:val="2"/>
          <w:szCs w:val="16"/>
        </w:rPr>
      </w:pPr>
    </w:p>
    <w:p w:rsidR="003816D6" w:rsidRPr="004D1DF4" w:rsidRDefault="003816D6" w:rsidP="003816D6">
      <w:pPr>
        <w:jc w:val="both"/>
        <w:rPr>
          <w:rFonts w:ascii="Times New Roman" w:eastAsia="Times New Roman" w:hAnsi="Times New Roman"/>
          <w:sz w:val="4"/>
          <w:szCs w:val="16"/>
        </w:rPr>
      </w:pPr>
    </w:p>
    <w:p w:rsidR="00207C90" w:rsidRDefault="00207C90" w:rsidP="00207C90">
      <w:pPr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Pr="00013724" w:rsidRDefault="00383159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013724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Vargas,</w:t>
      </w:r>
      <w:r w:rsidR="00927574">
        <w:rPr>
          <w:rFonts w:ascii="Times New Roman" w:eastAsia="Times New Roman" w:hAnsi="Times New Roman"/>
          <w:sz w:val="16"/>
          <w:szCs w:val="16"/>
        </w:rPr>
        <w:t xml:space="preserve"> 6</w:t>
      </w:r>
      <w:r w:rsidR="007D6446">
        <w:rPr>
          <w:rFonts w:ascii="Times New Roman" w:eastAsia="Times New Roman" w:hAnsi="Times New Roman"/>
          <w:sz w:val="16"/>
          <w:szCs w:val="16"/>
        </w:rPr>
        <w:t xml:space="preserve"> de março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201</w:t>
      </w:r>
      <w:r w:rsidR="00927574">
        <w:rPr>
          <w:rFonts w:ascii="Times New Roman" w:eastAsia="Times New Roman" w:hAnsi="Times New Roman"/>
          <w:sz w:val="16"/>
          <w:szCs w:val="16"/>
        </w:rPr>
        <w:t>9</w:t>
      </w:r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927574" w:rsidRDefault="00927574" w:rsidP="00927574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927574">
        <w:rPr>
          <w:rFonts w:ascii="Times New Roman" w:eastAsia="Times New Roman" w:hAnsi="Times New Roman"/>
          <w:b/>
          <w:sz w:val="16"/>
          <w:szCs w:val="16"/>
        </w:rPr>
        <w:t xml:space="preserve">Paulo Cesar </w:t>
      </w:r>
      <w:proofErr w:type="spellStart"/>
      <w:r w:rsidRPr="00927574">
        <w:rPr>
          <w:rFonts w:ascii="Times New Roman" w:eastAsia="Times New Roman" w:hAnsi="Times New Roman"/>
          <w:b/>
          <w:sz w:val="16"/>
          <w:szCs w:val="16"/>
        </w:rPr>
        <w:t>Borgmann</w:t>
      </w:r>
      <w:proofErr w:type="spellEnd"/>
      <w:r w:rsidRPr="00927574">
        <w:rPr>
          <w:rFonts w:ascii="Times New Roman" w:eastAsia="Times New Roman" w:hAnsi="Times New Roman"/>
          <w:b/>
          <w:sz w:val="16"/>
          <w:szCs w:val="16"/>
        </w:rPr>
        <w:t>,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927574">
      <w:type w:val="continuous"/>
      <w:pgSz w:w="11900" w:h="16838" w:code="9"/>
      <w:pgMar w:top="142" w:right="4802" w:bottom="3119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D0" w:rsidRDefault="00D407D0" w:rsidP="000F55C4">
      <w:r>
        <w:separator/>
      </w:r>
    </w:p>
  </w:endnote>
  <w:endnote w:type="continuationSeparator" w:id="0">
    <w:p w:rsidR="00D407D0" w:rsidRDefault="00D407D0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D0" w:rsidRDefault="00D407D0" w:rsidP="000F55C4">
      <w:r>
        <w:separator/>
      </w:r>
    </w:p>
  </w:footnote>
  <w:footnote w:type="continuationSeparator" w:id="0">
    <w:p w:rsidR="00D407D0" w:rsidRDefault="00D407D0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14A79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3CFE"/>
    <w:rsid w:val="00504CDE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84B8B"/>
    <w:rsid w:val="008B4915"/>
    <w:rsid w:val="008D5CFA"/>
    <w:rsid w:val="008D6835"/>
    <w:rsid w:val="008E159B"/>
    <w:rsid w:val="00914804"/>
    <w:rsid w:val="00917EE9"/>
    <w:rsid w:val="00923222"/>
    <w:rsid w:val="00927574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D6525"/>
    <w:rsid w:val="00BD6A6B"/>
    <w:rsid w:val="00C03E2D"/>
    <w:rsid w:val="00C0770E"/>
    <w:rsid w:val="00C24CE1"/>
    <w:rsid w:val="00C2645B"/>
    <w:rsid w:val="00C91903"/>
    <w:rsid w:val="00CD61B3"/>
    <w:rsid w:val="00CE1ECA"/>
    <w:rsid w:val="00CE4DC3"/>
    <w:rsid w:val="00CE64F5"/>
    <w:rsid w:val="00D019A2"/>
    <w:rsid w:val="00D407D0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5FF3-FFF3-4C69-9B75-1EE68BB6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4</cp:revision>
  <cp:lastPrinted>2019-03-06T17:40:00Z</cp:lastPrinted>
  <dcterms:created xsi:type="dcterms:W3CDTF">2019-03-06T17:40:00Z</dcterms:created>
  <dcterms:modified xsi:type="dcterms:W3CDTF">2019-03-26T17:20:00Z</dcterms:modified>
</cp:coreProperties>
</file>