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92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934455" cy="96583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4455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9"/>
        </w:rPr>
      </w:pPr>
    </w:p>
    <w:p>
      <w:pPr>
        <w:pStyle w:val="Title"/>
        <w:rPr>
          <w:u w:val="none"/>
        </w:rPr>
      </w:pPr>
      <w:r>
        <w:rPr>
          <w:u w:val="single"/>
        </w:rPr>
        <w:t>LEI</w:t>
      </w:r>
      <w:r>
        <w:rPr>
          <w:spacing w:val="-2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</w:t>
      </w:r>
      <w:r>
        <w:rPr>
          <w:u w:val="single"/>
        </w:rPr>
        <w:t>6.232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28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DEZEMBRO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2023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7"/>
        </w:rPr>
      </w:pPr>
    </w:p>
    <w:p>
      <w:pPr>
        <w:pStyle w:val="BodyText"/>
        <w:spacing w:before="57"/>
        <w:ind w:left="5370"/>
      </w:pPr>
      <w:r>
        <w:rPr/>
        <w:t>Revoga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Lei</w:t>
      </w:r>
      <w:r>
        <w:rPr>
          <w:spacing w:val="-4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6.183/2023.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p>
      <w:pPr>
        <w:pStyle w:val="BodyText"/>
        <w:ind w:left="124" w:right="455" w:firstLine="1966"/>
        <w:jc w:val="both"/>
      </w:pPr>
      <w:r>
        <w:rPr/>
        <w:t>MAURICIO SOLIGO, Prefeito Municipal de Getúlio Vargas, Estado do Rio Grande do</w:t>
      </w:r>
      <w:r>
        <w:rPr>
          <w:spacing w:val="-45"/>
        </w:rPr>
        <w:t> </w:t>
      </w:r>
      <w:r>
        <w:rPr/>
        <w:t>Sul,</w:t>
      </w:r>
      <w:r>
        <w:rPr>
          <w:spacing w:val="-3"/>
        </w:rPr>
        <w:t> </w:t>
      </w:r>
      <w:r>
        <w:rPr/>
        <w:t>faz</w:t>
      </w:r>
      <w:r>
        <w:rPr>
          <w:spacing w:val="-5"/>
        </w:rPr>
        <w:t> </w:t>
      </w:r>
      <w:r>
        <w:rPr/>
        <w:t>saber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Câmara</w:t>
      </w:r>
      <w:r>
        <w:rPr>
          <w:spacing w:val="-5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Vereadores</w:t>
      </w:r>
      <w:r>
        <w:rPr>
          <w:spacing w:val="-3"/>
        </w:rPr>
        <w:t> </w:t>
      </w:r>
      <w:r>
        <w:rPr/>
        <w:t>aprovou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ele</w:t>
      </w:r>
      <w:r>
        <w:rPr>
          <w:spacing w:val="-4"/>
        </w:rPr>
        <w:t> </w:t>
      </w:r>
      <w:r>
        <w:rPr/>
        <w:t>sanciona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promulga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seguinte</w:t>
      </w:r>
      <w:r>
        <w:rPr>
          <w:spacing w:val="-3"/>
        </w:rPr>
        <w:t> </w:t>
      </w:r>
      <w:r>
        <w:rPr/>
        <w:t>Lei: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124" w:right="456" w:firstLine="1966"/>
        <w:jc w:val="both"/>
      </w:pPr>
      <w:r>
        <w:rPr/>
        <w:t>Art. 1º Fica revogada, em 31 de dezembro de 2023, a Lei Municipal nº 6.183 de 21</w:t>
      </w:r>
      <w:r>
        <w:rPr>
          <w:spacing w:val="1"/>
        </w:rPr>
        <w:t> </w:t>
      </w:r>
      <w:r>
        <w:rPr/>
        <w:t>de julho de 2023 que autorizou o Poder Executivo Municipal a efetuar o custeio do contrato de Prestação</w:t>
      </w:r>
      <w:r>
        <w:rPr>
          <w:spacing w:val="1"/>
        </w:rPr>
        <w:t> </w:t>
      </w:r>
      <w:r>
        <w:rPr/>
        <w:t>de Serviços com o Instituto de Assistência à Saúde dos Servidores Públicos do Rio Grande do Sul – IPÊ</w:t>
      </w:r>
      <w:r>
        <w:rPr>
          <w:spacing w:val="1"/>
        </w:rPr>
        <w:t> </w:t>
      </w:r>
      <w:r>
        <w:rPr/>
        <w:t>SAÚDE.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2090"/>
      </w:pPr>
      <w:r>
        <w:rPr/>
        <w:t>Art.</w:t>
      </w:r>
      <w:r>
        <w:rPr>
          <w:spacing w:val="-3"/>
        </w:rPr>
        <w:t> </w:t>
      </w:r>
      <w:r>
        <w:rPr/>
        <w:t>2º</w:t>
      </w:r>
      <w:r>
        <w:rPr>
          <w:spacing w:val="-5"/>
        </w:rPr>
        <w:t> </w:t>
      </w:r>
      <w:r>
        <w:rPr/>
        <w:t>Esta</w:t>
      </w:r>
      <w:r>
        <w:rPr>
          <w:spacing w:val="-4"/>
        </w:rPr>
        <w:t> </w:t>
      </w:r>
      <w:r>
        <w:rPr/>
        <w:t>lei</w:t>
      </w:r>
      <w:r>
        <w:rPr>
          <w:spacing w:val="-4"/>
        </w:rPr>
        <w:t> </w:t>
      </w:r>
      <w:r>
        <w:rPr/>
        <w:t>entra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vigor</w:t>
      </w:r>
      <w:r>
        <w:rPr>
          <w:spacing w:val="-3"/>
        </w:rPr>
        <w:t> </w:t>
      </w:r>
      <w:r>
        <w:rPr/>
        <w:t>na</w:t>
      </w:r>
      <w:r>
        <w:rPr>
          <w:spacing w:val="-5"/>
        </w:rPr>
        <w:t> </w:t>
      </w:r>
      <w:r>
        <w:rPr/>
        <w:t>data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sua</w:t>
      </w:r>
      <w:r>
        <w:rPr>
          <w:spacing w:val="-4"/>
        </w:rPr>
        <w:t> </w:t>
      </w:r>
      <w:r>
        <w:rPr/>
        <w:t>publicação.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p>
      <w:pPr>
        <w:pStyle w:val="BodyText"/>
        <w:ind w:left="124"/>
      </w:pPr>
      <w:r>
        <w:rPr/>
        <w:t>PREFEITURA</w:t>
      </w:r>
      <w:r>
        <w:rPr>
          <w:spacing w:val="-7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GETÚLIO</w:t>
      </w:r>
      <w:r>
        <w:rPr>
          <w:spacing w:val="-6"/>
        </w:rPr>
        <w:t> </w:t>
      </w:r>
      <w:r>
        <w:rPr/>
        <w:t>VARGAS,</w:t>
      </w:r>
      <w:r>
        <w:rPr>
          <w:spacing w:val="-5"/>
        </w:rPr>
        <w:t> </w:t>
      </w:r>
      <w:r>
        <w:rPr/>
        <w:t>28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dezembro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2023.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p>
      <w:pPr>
        <w:pStyle w:val="BodyText"/>
        <w:spacing w:line="256" w:lineRule="exact"/>
        <w:ind w:left="2090"/>
      </w:pPr>
      <w:r>
        <w:rPr>
          <w:spacing w:val="-1"/>
        </w:rPr>
        <w:t>MAURICIO</w:t>
      </w:r>
      <w:r>
        <w:rPr>
          <w:spacing w:val="-7"/>
        </w:rPr>
        <w:t> </w:t>
      </w:r>
      <w:r>
        <w:rPr/>
        <w:t>SOLIGO,</w:t>
      </w:r>
    </w:p>
    <w:p>
      <w:pPr>
        <w:pStyle w:val="BodyText"/>
        <w:ind w:left="2090"/>
      </w:pPr>
      <w:r>
        <w:rPr>
          <w:spacing w:val="-1"/>
        </w:rPr>
        <w:t>Prefeito</w:t>
      </w:r>
      <w:r>
        <w:rPr>
          <w:spacing w:val="-8"/>
        </w:rPr>
        <w:t> </w:t>
      </w:r>
      <w:r>
        <w:rPr>
          <w:spacing w:val="-1"/>
        </w:rPr>
        <w:t>Municipal.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05"/>
      </w:pPr>
      <w:r>
        <w:rPr/>
        <w:t>Registre-se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Publique-se.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56" w:lineRule="exact"/>
        <w:ind w:left="2090"/>
      </w:pPr>
      <w:r>
        <w:rPr>
          <w:spacing w:val="-2"/>
        </w:rPr>
        <w:t>TATIANE</w:t>
      </w:r>
      <w:r>
        <w:rPr>
          <w:spacing w:val="-10"/>
        </w:rPr>
        <w:t> </w:t>
      </w:r>
      <w:r>
        <w:rPr>
          <w:spacing w:val="-2"/>
        </w:rPr>
        <w:t>GIARETTA,</w:t>
      </w:r>
    </w:p>
    <w:p>
      <w:pPr>
        <w:pStyle w:val="BodyText"/>
        <w:ind w:left="2090"/>
      </w:pPr>
      <w:r>
        <w:rPr/>
        <w:t>Secretária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Administração.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spacing w:before="0"/>
        <w:ind w:left="4147" w:right="191" w:firstLine="0"/>
        <w:jc w:val="left"/>
        <w:rPr>
          <w:sz w:val="18"/>
        </w:rPr>
      </w:pPr>
      <w:r>
        <w:rPr>
          <w:sz w:val="18"/>
        </w:rPr>
        <w:t>Esta</w:t>
      </w:r>
      <w:r>
        <w:rPr>
          <w:spacing w:val="15"/>
          <w:sz w:val="18"/>
        </w:rPr>
        <w:t> </w:t>
      </w:r>
      <w:r>
        <w:rPr>
          <w:sz w:val="18"/>
        </w:rPr>
        <w:t>Lei</w:t>
      </w:r>
      <w:r>
        <w:rPr>
          <w:spacing w:val="15"/>
          <w:sz w:val="18"/>
        </w:rPr>
        <w:t> </w:t>
      </w:r>
      <w:r>
        <w:rPr>
          <w:sz w:val="18"/>
        </w:rPr>
        <w:t>foi</w:t>
      </w:r>
      <w:r>
        <w:rPr>
          <w:spacing w:val="17"/>
          <w:sz w:val="18"/>
        </w:rPr>
        <w:t> </w:t>
      </w:r>
      <w:r>
        <w:rPr>
          <w:sz w:val="18"/>
        </w:rPr>
        <w:t>afixada</w:t>
      </w:r>
      <w:r>
        <w:rPr>
          <w:spacing w:val="16"/>
          <w:sz w:val="18"/>
        </w:rPr>
        <w:t> </w:t>
      </w:r>
      <w:r>
        <w:rPr>
          <w:sz w:val="18"/>
        </w:rPr>
        <w:t>no</w:t>
      </w:r>
      <w:r>
        <w:rPr>
          <w:spacing w:val="15"/>
          <w:sz w:val="18"/>
        </w:rPr>
        <w:t> </w:t>
      </w:r>
      <w:r>
        <w:rPr>
          <w:sz w:val="18"/>
        </w:rPr>
        <w:t>Mural</w:t>
      </w:r>
      <w:r>
        <w:rPr>
          <w:spacing w:val="15"/>
          <w:sz w:val="18"/>
        </w:rPr>
        <w:t> </w:t>
      </w:r>
      <w:r>
        <w:rPr>
          <w:sz w:val="18"/>
        </w:rPr>
        <w:t>da</w:t>
      </w:r>
      <w:r>
        <w:rPr>
          <w:spacing w:val="15"/>
          <w:sz w:val="18"/>
        </w:rPr>
        <w:t> </w:t>
      </w:r>
      <w:r>
        <w:rPr>
          <w:sz w:val="18"/>
        </w:rPr>
        <w:t>Prefeitura,</w:t>
      </w:r>
      <w:r>
        <w:rPr>
          <w:spacing w:val="17"/>
          <w:sz w:val="18"/>
        </w:rPr>
        <w:t> </w:t>
      </w:r>
      <w:r>
        <w:rPr>
          <w:sz w:val="18"/>
        </w:rPr>
        <w:t>onde</w:t>
      </w:r>
      <w:r>
        <w:rPr>
          <w:spacing w:val="15"/>
          <w:sz w:val="18"/>
        </w:rPr>
        <w:t> </w:t>
      </w:r>
      <w:r>
        <w:rPr>
          <w:sz w:val="18"/>
        </w:rPr>
        <w:t>são</w:t>
      </w:r>
      <w:r>
        <w:rPr>
          <w:spacing w:val="15"/>
          <w:sz w:val="18"/>
        </w:rPr>
        <w:t> </w:t>
      </w:r>
      <w:r>
        <w:rPr>
          <w:sz w:val="18"/>
        </w:rPr>
        <w:t>divulgados</w:t>
      </w:r>
      <w:r>
        <w:rPr>
          <w:spacing w:val="14"/>
          <w:sz w:val="18"/>
        </w:rPr>
        <w:t> </w:t>
      </w:r>
      <w:r>
        <w:rPr>
          <w:sz w:val="18"/>
        </w:rPr>
        <w:t>os</w:t>
      </w:r>
      <w:r>
        <w:rPr>
          <w:spacing w:val="-38"/>
          <w:sz w:val="18"/>
        </w:rPr>
        <w:t> </w:t>
      </w:r>
      <w:r>
        <w:rPr>
          <w:sz w:val="18"/>
        </w:rPr>
        <w:t>atos</w:t>
      </w:r>
      <w:r>
        <w:rPr>
          <w:spacing w:val="-1"/>
          <w:sz w:val="18"/>
        </w:rPr>
        <w:t> </w:t>
      </w:r>
      <w:r>
        <w:rPr>
          <w:sz w:val="18"/>
        </w:rPr>
        <w:t>oficiais,</w:t>
      </w:r>
      <w:r>
        <w:rPr>
          <w:spacing w:val="-3"/>
          <w:sz w:val="18"/>
        </w:rPr>
        <w:t> </w:t>
      </w:r>
      <w:r>
        <w:rPr>
          <w:sz w:val="18"/>
        </w:rPr>
        <w:t>por</w:t>
      </w:r>
      <w:r>
        <w:rPr>
          <w:spacing w:val="-1"/>
          <w:sz w:val="18"/>
        </w:rPr>
        <w:t> </w:t>
      </w:r>
      <w:r>
        <w:rPr>
          <w:sz w:val="18"/>
        </w:rPr>
        <w:t>15</w:t>
      </w:r>
      <w:r>
        <w:rPr>
          <w:spacing w:val="-1"/>
          <w:sz w:val="18"/>
        </w:rPr>
        <w:t> </w:t>
      </w:r>
      <w:r>
        <w:rPr>
          <w:sz w:val="18"/>
        </w:rPr>
        <w:t>dias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contar</w:t>
      </w:r>
      <w:r>
        <w:rPr>
          <w:spacing w:val="-2"/>
          <w:sz w:val="18"/>
        </w:rPr>
        <w:t> </w:t>
      </w:r>
      <w:r>
        <w:rPr>
          <w:sz w:val="18"/>
        </w:rPr>
        <w:t>de 28/12/2023.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4"/>
        </w:rPr>
      </w:pPr>
    </w:p>
    <w:p>
      <w:pPr>
        <w:spacing w:before="0"/>
        <w:ind w:left="931" w:right="0" w:firstLine="0"/>
        <w:jc w:val="left"/>
        <w:rPr>
          <w:sz w:val="16"/>
        </w:rPr>
      </w:pPr>
      <w:r>
        <w:rPr>
          <w:color w:val="184CFF"/>
          <w:spacing w:val="-1"/>
          <w:sz w:val="16"/>
        </w:rPr>
        <w:t>Av</w:t>
      </w:r>
      <w:r>
        <w:rPr>
          <w:color w:val="184CFF"/>
          <w:spacing w:val="-8"/>
          <w:sz w:val="16"/>
        </w:rPr>
        <w:t> </w:t>
      </w:r>
      <w:r>
        <w:rPr>
          <w:color w:val="184CFF"/>
          <w:spacing w:val="-1"/>
          <w:sz w:val="16"/>
        </w:rPr>
        <w:t>Firmino</w:t>
      </w:r>
      <w:r>
        <w:rPr>
          <w:color w:val="184CFF"/>
          <w:spacing w:val="-6"/>
          <w:sz w:val="16"/>
        </w:rPr>
        <w:t> </w:t>
      </w:r>
      <w:r>
        <w:rPr>
          <w:color w:val="184CFF"/>
          <w:spacing w:val="-1"/>
          <w:sz w:val="16"/>
        </w:rPr>
        <w:t>Girardello,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85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-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Getúlio</w:t>
      </w:r>
      <w:r>
        <w:rPr>
          <w:color w:val="184CFF"/>
          <w:spacing w:val="-6"/>
          <w:sz w:val="16"/>
        </w:rPr>
        <w:t> </w:t>
      </w:r>
      <w:r>
        <w:rPr>
          <w:color w:val="184CFF"/>
          <w:sz w:val="16"/>
        </w:rPr>
        <w:t>Vargas</w:t>
      </w:r>
      <w:r>
        <w:rPr>
          <w:color w:val="184CFF"/>
          <w:spacing w:val="-6"/>
          <w:sz w:val="16"/>
        </w:rPr>
        <w:t> </w:t>
      </w:r>
      <w:r>
        <w:rPr>
          <w:color w:val="184CFF"/>
          <w:sz w:val="16"/>
        </w:rPr>
        <w:t>-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Rio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Grande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do</w:t>
      </w:r>
      <w:r>
        <w:rPr>
          <w:color w:val="184CFF"/>
          <w:spacing w:val="-5"/>
          <w:sz w:val="16"/>
        </w:rPr>
        <w:t> </w:t>
      </w:r>
      <w:r>
        <w:rPr>
          <w:color w:val="184CFF"/>
          <w:sz w:val="16"/>
        </w:rPr>
        <w:t>Sul</w:t>
      </w:r>
      <w:r>
        <w:rPr>
          <w:color w:val="184CFF"/>
          <w:spacing w:val="-6"/>
          <w:sz w:val="16"/>
        </w:rPr>
        <w:t> </w:t>
      </w:r>
      <w:r>
        <w:rPr>
          <w:color w:val="184CFF"/>
          <w:sz w:val="16"/>
        </w:rPr>
        <w:t>–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99900-000</w:t>
      </w:r>
      <w:r>
        <w:rPr>
          <w:color w:val="184CFF"/>
          <w:spacing w:val="-6"/>
          <w:sz w:val="16"/>
        </w:rPr>
        <w:t> </w:t>
      </w:r>
      <w:hyperlink r:id="rId6">
        <w:r>
          <w:rPr>
            <w:color w:val="184CFF"/>
            <w:sz w:val="16"/>
          </w:rPr>
          <w:t>administracao@pmgv.rs.gov.br</w:t>
        </w:r>
      </w:hyperlink>
    </w:p>
    <w:sectPr>
      <w:type w:val="continuous"/>
      <w:pgSz w:w="11900" w:h="16840"/>
      <w:pgMar w:top="1060" w:bottom="280" w:left="15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7"/>
      <w:ind w:left="3075" w:right="2859"/>
      <w:jc w:val="center"/>
    </w:pPr>
    <w:rPr>
      <w:rFonts w:ascii="Calibri" w:hAnsi="Calibri" w:eastAsia="Calibri" w:cs="Calibri"/>
      <w:b/>
      <w:bCs/>
      <w:sz w:val="21"/>
      <w:szCs w:val="21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dministracao@pmgv.rs.gov.b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dcterms:created xsi:type="dcterms:W3CDTF">2024-01-02T14:39:39Z</dcterms:created>
  <dcterms:modified xsi:type="dcterms:W3CDTF">2024-01-02T14:39:39Z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2023-12-28T00:00:00Z</vt:filetime>
  </property>
</Properties>
</file>