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890698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6FEA1B" wp14:editId="4374DB5C">
                <wp:simplePos x="0" y="0"/>
                <wp:positionH relativeFrom="column">
                  <wp:posOffset>-575885</wp:posOffset>
                </wp:positionH>
                <wp:positionV relativeFrom="paragraph">
                  <wp:posOffset>-3906</wp:posOffset>
                </wp:positionV>
                <wp:extent cx="4038600" cy="7927676"/>
                <wp:effectExtent l="0" t="0" r="19050" b="1651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792767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5.35pt;margin-top:-.3pt;width:318pt;height:62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" filled="f"/>
            </w:pict>
          </mc:Fallback>
        </mc:AlternateContent>
      </w:r>
      <w:r w:rsidR="0036076B">
        <w:rPr>
          <w:noProof/>
        </w:rPr>
        <w:drawing>
          <wp:anchor distT="0" distB="0" distL="114300" distR="114300" simplePos="0" relativeHeight="251657216" behindDoc="0" locked="0" layoutInCell="1" allowOverlap="1" wp14:anchorId="057BEE45" wp14:editId="7E7090CC">
            <wp:simplePos x="0" y="0"/>
            <wp:positionH relativeFrom="column">
              <wp:posOffset>-436880</wp:posOffset>
            </wp:positionH>
            <wp:positionV relativeFrom="paragraph">
              <wp:posOffset>47625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23D5E" w:rsidRPr="00013724" w:rsidRDefault="00EB6A78" w:rsidP="007145A0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 xml:space="preserve">Boletim Informativo Nº. </w:t>
      </w:r>
      <w:r w:rsidR="006E12A0" w:rsidRPr="00013724">
        <w:rPr>
          <w:rFonts w:ascii="Times New Roman" w:eastAsia="Times New Roman" w:hAnsi="Times New Roman"/>
          <w:sz w:val="18"/>
        </w:rPr>
        <w:t>0</w:t>
      </w:r>
      <w:r w:rsidR="00C365AC">
        <w:rPr>
          <w:rFonts w:ascii="Times New Roman" w:eastAsia="Times New Roman" w:hAnsi="Times New Roman"/>
          <w:sz w:val="18"/>
        </w:rPr>
        <w:t>1</w:t>
      </w:r>
      <w:r w:rsidR="00BC5A98">
        <w:rPr>
          <w:rFonts w:ascii="Times New Roman" w:eastAsia="Times New Roman" w:hAnsi="Times New Roman"/>
          <w:sz w:val="18"/>
        </w:rPr>
        <w:t>6</w:t>
      </w:r>
      <w:r w:rsidR="00C0770E">
        <w:rPr>
          <w:rFonts w:ascii="Times New Roman" w:eastAsia="Times New Roman" w:hAnsi="Times New Roman"/>
          <w:sz w:val="18"/>
        </w:rPr>
        <w:t>/2018</w:t>
      </w:r>
    </w:p>
    <w:p w:rsidR="00F64618" w:rsidRPr="00F64618" w:rsidRDefault="00F64618" w:rsidP="007145A0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F64618" w:rsidRPr="00F64618" w:rsidRDefault="00F64618" w:rsidP="00F64618">
      <w:pPr>
        <w:jc w:val="both"/>
        <w:rPr>
          <w:rFonts w:ascii="Times New Roman" w:eastAsia="Times New Roman" w:hAnsi="Times New Roman"/>
          <w:sz w:val="4"/>
        </w:rPr>
        <w:sectPr w:rsidR="00F64618" w:rsidRPr="00F64618" w:rsidSect="00BC5A98">
          <w:pgSz w:w="11900" w:h="16838"/>
          <w:pgMar w:top="142" w:right="5880" w:bottom="4253" w:left="1720" w:header="0" w:footer="0" w:gutter="0"/>
          <w:cols w:space="0" w:equalWidth="0">
            <w:col w:w="4300"/>
          </w:cols>
          <w:docGrid w:linePitch="360"/>
        </w:sectPr>
      </w:pPr>
    </w:p>
    <w:p w:rsidR="00173A30" w:rsidRPr="00BB4A76" w:rsidRDefault="00EB6A78" w:rsidP="007145A0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b/>
          <w:sz w:val="16"/>
          <w:szCs w:val="16"/>
        </w:rPr>
        <w:lastRenderedPageBreak/>
        <w:t>Sessão Ordinária do dia</w:t>
      </w:r>
      <w:r w:rsidR="003C76A1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BC5A98">
        <w:rPr>
          <w:rFonts w:ascii="Times New Roman" w:eastAsia="Times New Roman" w:hAnsi="Times New Roman"/>
          <w:b/>
          <w:sz w:val="16"/>
          <w:szCs w:val="16"/>
        </w:rPr>
        <w:t>17</w:t>
      </w:r>
      <w:r w:rsidR="00992BC3">
        <w:rPr>
          <w:rFonts w:ascii="Times New Roman" w:eastAsia="Times New Roman" w:hAnsi="Times New Roman"/>
          <w:b/>
          <w:sz w:val="16"/>
          <w:szCs w:val="16"/>
        </w:rPr>
        <w:t xml:space="preserve"> de maio</w:t>
      </w:r>
      <w:r w:rsidR="007F4978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FD5B9D" w:rsidRPr="00BB4A76">
        <w:rPr>
          <w:rFonts w:ascii="Times New Roman" w:eastAsia="Times New Roman" w:hAnsi="Times New Roman"/>
          <w:b/>
          <w:sz w:val="16"/>
          <w:szCs w:val="16"/>
        </w:rPr>
        <w:t>de 201</w:t>
      </w:r>
      <w:r w:rsidR="00C0770E">
        <w:rPr>
          <w:rFonts w:ascii="Times New Roman" w:eastAsia="Times New Roman" w:hAnsi="Times New Roman"/>
          <w:b/>
          <w:sz w:val="16"/>
          <w:szCs w:val="16"/>
        </w:rPr>
        <w:t>8</w:t>
      </w:r>
      <w:r w:rsidR="00FD5B9D" w:rsidRPr="00BB4A76">
        <w:rPr>
          <w:rFonts w:ascii="Times New Roman" w:eastAsia="Times New Roman" w:hAnsi="Times New Roman"/>
          <w:b/>
          <w:sz w:val="16"/>
          <w:szCs w:val="16"/>
        </w:rPr>
        <w:t xml:space="preserve">, 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>às 18h</w:t>
      </w:r>
      <w:r w:rsidRPr="00BB4A76">
        <w:rPr>
          <w:rFonts w:ascii="Times New Roman" w:eastAsia="Times New Roman" w:hAnsi="Times New Roman"/>
          <w:sz w:val="16"/>
          <w:szCs w:val="16"/>
        </w:rPr>
        <w:t>30min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 xml:space="preserve">, realizada na </w:t>
      </w:r>
      <w:r w:rsidRPr="00BB4A76">
        <w:rPr>
          <w:rFonts w:ascii="Times New Roman" w:eastAsia="Times New Roman" w:hAnsi="Times New Roman"/>
          <w:sz w:val="16"/>
          <w:szCs w:val="16"/>
        </w:rPr>
        <w:t xml:space="preserve">sede do Poder Legislativo, na Sala das Sessões Engenheiro Firmino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 xml:space="preserve">, sob a Presidência do Vereador </w:t>
      </w:r>
      <w:r w:rsidR="00C0770E" w:rsidRPr="008D6835">
        <w:rPr>
          <w:rFonts w:ascii="Times New Roman" w:eastAsia="Times New Roman" w:hAnsi="Times New Roman"/>
          <w:sz w:val="16"/>
          <w:szCs w:val="16"/>
        </w:rPr>
        <w:t>Aquiles Pessoa da Silva</w:t>
      </w:r>
      <w:r w:rsidRPr="00BB4A76">
        <w:rPr>
          <w:rFonts w:ascii="Times New Roman" w:eastAsia="Times New Roman" w:hAnsi="Times New Roman"/>
          <w:sz w:val="16"/>
          <w:szCs w:val="16"/>
        </w:rPr>
        <w:t xml:space="preserve">, </w:t>
      </w:r>
      <w:r w:rsidR="00173A30" w:rsidRPr="00BB4A76">
        <w:rPr>
          <w:rFonts w:ascii="Times New Roman" w:eastAsia="Times New Roman" w:hAnsi="Times New Roman"/>
          <w:sz w:val="16"/>
          <w:szCs w:val="16"/>
        </w:rPr>
        <w:t xml:space="preserve">Secretariado pelo Vereador </w:t>
      </w:r>
      <w:r w:rsidR="00C0770E" w:rsidRPr="00BB4A76">
        <w:rPr>
          <w:rFonts w:ascii="Times New Roman" w:eastAsia="Times New Roman" w:hAnsi="Times New Roman"/>
          <w:sz w:val="16"/>
          <w:szCs w:val="16"/>
        </w:rPr>
        <w:t xml:space="preserve">Vilmar </w:t>
      </w:r>
      <w:proofErr w:type="spellStart"/>
      <w:r w:rsidR="00C0770E" w:rsidRPr="00BB4A76">
        <w:rPr>
          <w:rFonts w:ascii="Times New Roman" w:eastAsia="Times New Roman" w:hAnsi="Times New Roman"/>
          <w:sz w:val="16"/>
          <w:szCs w:val="16"/>
        </w:rPr>
        <w:t>Antonio</w:t>
      </w:r>
      <w:proofErr w:type="spellEnd"/>
      <w:r w:rsidR="00C0770E" w:rsidRPr="00BB4A76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C0770E" w:rsidRPr="00BB4A76">
        <w:rPr>
          <w:rFonts w:ascii="Times New Roman" w:eastAsia="Times New Roman" w:hAnsi="Times New Roman"/>
          <w:sz w:val="16"/>
          <w:szCs w:val="16"/>
        </w:rPr>
        <w:t>Soccol</w:t>
      </w:r>
      <w:proofErr w:type="spellEnd"/>
      <w:r w:rsidR="00173A30" w:rsidRPr="00BB4A76">
        <w:rPr>
          <w:rFonts w:ascii="Times New Roman" w:eastAsia="Times New Roman" w:hAnsi="Times New Roman"/>
          <w:sz w:val="16"/>
          <w:szCs w:val="16"/>
        </w:rPr>
        <w:t xml:space="preserve">, 1º Secretário, com presença dos Vereadores: </w:t>
      </w:r>
      <w:r w:rsidR="00EB3506" w:rsidRPr="00EB3506">
        <w:rPr>
          <w:rFonts w:ascii="Times New Roman" w:eastAsia="Times New Roman" w:hAnsi="Times New Roman"/>
          <w:sz w:val="16"/>
          <w:szCs w:val="16"/>
        </w:rPr>
        <w:t xml:space="preserve">Cleonice Teresinha </w:t>
      </w:r>
      <w:proofErr w:type="spellStart"/>
      <w:r w:rsidR="00EB3506" w:rsidRPr="00EB3506">
        <w:rPr>
          <w:rFonts w:ascii="Times New Roman" w:eastAsia="Times New Roman" w:hAnsi="Times New Roman"/>
          <w:sz w:val="16"/>
          <w:szCs w:val="16"/>
        </w:rPr>
        <w:t>Petroli</w:t>
      </w:r>
      <w:proofErr w:type="spellEnd"/>
      <w:r w:rsidR="00EB3506" w:rsidRPr="00EB3506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EB3506" w:rsidRPr="00EB3506">
        <w:rPr>
          <w:rFonts w:ascii="Times New Roman" w:eastAsia="Times New Roman" w:hAnsi="Times New Roman"/>
          <w:sz w:val="16"/>
          <w:szCs w:val="16"/>
        </w:rPr>
        <w:t>Forlin</w:t>
      </w:r>
      <w:proofErr w:type="spellEnd"/>
      <w:r w:rsidR="00EB3506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Farias, </w:t>
      </w:r>
      <w:r w:rsidR="00C0770E" w:rsidRPr="00BB4A76">
        <w:rPr>
          <w:rFonts w:ascii="Times New Roman" w:eastAsia="Times New Roman" w:hAnsi="Times New Roman"/>
          <w:sz w:val="16"/>
          <w:szCs w:val="16"/>
        </w:rPr>
        <w:t>Domingo Borges de Oliveira</w:t>
      </w:r>
      <w:r w:rsidR="00C0770E">
        <w:rPr>
          <w:rFonts w:ascii="Times New Roman" w:eastAsia="Times New Roman" w:hAnsi="Times New Roman"/>
          <w:sz w:val="16"/>
          <w:szCs w:val="16"/>
        </w:rPr>
        <w:t>,</w:t>
      </w:r>
      <w:r w:rsidR="00C0770E" w:rsidRPr="008D683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, Jeferson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Karpinski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e Paulo Cesar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>.</w:t>
      </w:r>
    </w:p>
    <w:p w:rsidR="00173A30" w:rsidRPr="00BB4A76" w:rsidRDefault="00173A30" w:rsidP="007145A0">
      <w:pPr>
        <w:spacing w:line="258" w:lineRule="auto"/>
        <w:jc w:val="both"/>
        <w:rPr>
          <w:rFonts w:ascii="Times New Roman" w:eastAsia="Times New Roman" w:hAnsi="Times New Roman"/>
          <w:sz w:val="10"/>
          <w:szCs w:val="17"/>
        </w:rPr>
      </w:pPr>
    </w:p>
    <w:p w:rsidR="006E12A0" w:rsidRPr="003B20BC" w:rsidRDefault="00FD5B9D" w:rsidP="007145A0">
      <w:pPr>
        <w:spacing w:line="258" w:lineRule="auto"/>
        <w:jc w:val="center"/>
        <w:rPr>
          <w:rFonts w:ascii="Times New Roman" w:eastAsia="Times New Roman" w:hAnsi="Times New Roman"/>
          <w:b/>
          <w:sz w:val="17"/>
          <w:szCs w:val="17"/>
        </w:rPr>
      </w:pPr>
      <w:r w:rsidRPr="003B20BC">
        <w:rPr>
          <w:rFonts w:ascii="Times New Roman" w:eastAsia="Times New Roman" w:hAnsi="Times New Roman"/>
          <w:b/>
          <w:sz w:val="17"/>
          <w:szCs w:val="17"/>
        </w:rPr>
        <w:t>PROPOSIÇÕES EM PAUTA</w:t>
      </w:r>
    </w:p>
    <w:p w:rsidR="00BC5A98" w:rsidRPr="00BC5A98" w:rsidRDefault="00BC5A98" w:rsidP="00BC5A98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C5A98">
        <w:rPr>
          <w:rFonts w:ascii="Times New Roman" w:eastAsia="Times New Roman" w:hAnsi="Times New Roman"/>
          <w:b/>
          <w:sz w:val="16"/>
          <w:szCs w:val="16"/>
        </w:rPr>
        <w:t>Requerimento n.º 002/18</w:t>
      </w:r>
      <w:r w:rsidRPr="00BC5A98">
        <w:rPr>
          <w:rFonts w:ascii="Times New Roman" w:eastAsia="Times New Roman" w:hAnsi="Times New Roman"/>
          <w:sz w:val="16"/>
          <w:szCs w:val="16"/>
        </w:rPr>
        <w:t xml:space="preserve">, de 14-05-2018 - Vereadora Cleonice Teresinha </w:t>
      </w:r>
      <w:proofErr w:type="spellStart"/>
      <w:r w:rsidRPr="00BC5A98">
        <w:rPr>
          <w:rFonts w:ascii="Times New Roman" w:eastAsia="Times New Roman" w:hAnsi="Times New Roman"/>
          <w:sz w:val="16"/>
          <w:szCs w:val="16"/>
        </w:rPr>
        <w:t>Petroli</w:t>
      </w:r>
      <w:proofErr w:type="spellEnd"/>
      <w:r w:rsidRPr="00BC5A98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BC5A98">
        <w:rPr>
          <w:rFonts w:ascii="Times New Roman" w:eastAsia="Times New Roman" w:hAnsi="Times New Roman"/>
          <w:sz w:val="16"/>
          <w:szCs w:val="16"/>
        </w:rPr>
        <w:t>Forlin</w:t>
      </w:r>
      <w:proofErr w:type="spellEnd"/>
      <w:r w:rsidRPr="00BC5A98">
        <w:rPr>
          <w:rFonts w:ascii="Times New Roman" w:eastAsia="Times New Roman" w:hAnsi="Times New Roman"/>
          <w:sz w:val="16"/>
          <w:szCs w:val="16"/>
        </w:rPr>
        <w:t xml:space="preserve"> - Sugere a Mesa Diretora que seja feita nova pesquisa com referência ao mandato dos Vereadores eleitos em 15/11/1976 e que exerceram seus mandatos de 1977 a 1980.</w:t>
      </w:r>
    </w:p>
    <w:p w:rsidR="00BC5A98" w:rsidRDefault="00BC5A98" w:rsidP="00BC5A98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BC5A98" w:rsidRPr="00BC5A98" w:rsidRDefault="00BC5A98" w:rsidP="00BC5A98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BC5A98" w:rsidRPr="00BC5A98" w:rsidRDefault="00BC5A98" w:rsidP="00BC5A98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C5A98">
        <w:rPr>
          <w:rFonts w:ascii="Times New Roman" w:eastAsia="Times New Roman" w:hAnsi="Times New Roman"/>
          <w:b/>
          <w:sz w:val="16"/>
          <w:szCs w:val="16"/>
        </w:rPr>
        <w:t>Pedido de Informações n.º 002/18,</w:t>
      </w:r>
      <w:r w:rsidRPr="00BC5A98">
        <w:rPr>
          <w:rFonts w:ascii="Times New Roman" w:eastAsia="Times New Roman" w:hAnsi="Times New Roman"/>
          <w:sz w:val="16"/>
          <w:szCs w:val="16"/>
        </w:rPr>
        <w:t xml:space="preserve"> de 14-05-2018 - Vereadora Cleonice Teresinha </w:t>
      </w:r>
      <w:proofErr w:type="spellStart"/>
      <w:r w:rsidRPr="00BC5A98">
        <w:rPr>
          <w:rFonts w:ascii="Times New Roman" w:eastAsia="Times New Roman" w:hAnsi="Times New Roman"/>
          <w:sz w:val="16"/>
          <w:szCs w:val="16"/>
        </w:rPr>
        <w:t>Petroli</w:t>
      </w:r>
      <w:proofErr w:type="spellEnd"/>
      <w:r w:rsidRPr="00BC5A98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BC5A98">
        <w:rPr>
          <w:rFonts w:ascii="Times New Roman" w:eastAsia="Times New Roman" w:hAnsi="Times New Roman"/>
          <w:sz w:val="16"/>
          <w:szCs w:val="16"/>
        </w:rPr>
        <w:t>Forlin</w:t>
      </w:r>
      <w:proofErr w:type="spellEnd"/>
      <w:r w:rsidRPr="00BC5A98">
        <w:rPr>
          <w:rFonts w:ascii="Times New Roman" w:eastAsia="Times New Roman" w:hAnsi="Times New Roman"/>
          <w:sz w:val="16"/>
          <w:szCs w:val="16"/>
        </w:rPr>
        <w:t xml:space="preserve"> - Solicita informações sobre quais providências estão sendo </w:t>
      </w:r>
      <w:proofErr w:type="gramStart"/>
      <w:r w:rsidRPr="00BC5A98">
        <w:rPr>
          <w:rFonts w:ascii="Times New Roman" w:eastAsia="Times New Roman" w:hAnsi="Times New Roman"/>
          <w:sz w:val="16"/>
          <w:szCs w:val="16"/>
        </w:rPr>
        <w:t>tomadas com referência</w:t>
      </w:r>
      <w:proofErr w:type="gramEnd"/>
      <w:r w:rsidRPr="00BC5A98">
        <w:rPr>
          <w:rFonts w:ascii="Times New Roman" w:eastAsia="Times New Roman" w:hAnsi="Times New Roman"/>
          <w:sz w:val="16"/>
          <w:szCs w:val="16"/>
        </w:rPr>
        <w:t xml:space="preserve"> ao prédio da antiga Delegacia de Polícia Civil situada à Rua Irmão Gabriel Leão.</w:t>
      </w:r>
    </w:p>
    <w:p w:rsidR="00BC5A98" w:rsidRDefault="00BC5A98" w:rsidP="00BC5A98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BC5A98" w:rsidRPr="00BC5A98" w:rsidRDefault="00BC5A98" w:rsidP="00BC5A98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BC5A98" w:rsidRPr="00BC5A98" w:rsidRDefault="00BC5A98" w:rsidP="00BC5A98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C5A98">
        <w:rPr>
          <w:rFonts w:ascii="Times New Roman" w:eastAsia="Times New Roman" w:hAnsi="Times New Roman"/>
          <w:b/>
          <w:sz w:val="16"/>
          <w:szCs w:val="16"/>
        </w:rPr>
        <w:t>Pedido de Providências n.º 010/18</w:t>
      </w:r>
      <w:r w:rsidRPr="00BC5A98">
        <w:rPr>
          <w:rFonts w:ascii="Times New Roman" w:eastAsia="Times New Roman" w:hAnsi="Times New Roman"/>
          <w:sz w:val="16"/>
          <w:szCs w:val="16"/>
        </w:rPr>
        <w:t>, de 15-05-2018 - Vereador Domingo Borges de Oliveira - Solicita que seja restaurada a boca de lobo existente na esquina da Rua Major Cândido Cony com a Rua Eduardo Barreto Viana, próximo à escadaria e também para que sejam restaurados os cordões (meio- fio) ali existentes.</w:t>
      </w:r>
    </w:p>
    <w:p w:rsidR="00BC5A98" w:rsidRDefault="00BC5A98" w:rsidP="00BC5A98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BC5A98" w:rsidRPr="00BC5A98" w:rsidRDefault="00BC5A98" w:rsidP="00BC5A98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BC5A98" w:rsidRPr="00BC5A98" w:rsidRDefault="00BC5A98" w:rsidP="00BC5A98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C5A98">
        <w:rPr>
          <w:rFonts w:ascii="Times New Roman" w:eastAsia="Times New Roman" w:hAnsi="Times New Roman"/>
          <w:b/>
          <w:sz w:val="16"/>
          <w:szCs w:val="16"/>
        </w:rPr>
        <w:t>Projeto de Lei n.º 051/18,</w:t>
      </w:r>
      <w:r w:rsidRPr="00BC5A98">
        <w:rPr>
          <w:rFonts w:ascii="Times New Roman" w:eastAsia="Times New Roman" w:hAnsi="Times New Roman"/>
          <w:sz w:val="16"/>
          <w:szCs w:val="16"/>
        </w:rPr>
        <w:t xml:space="preserve"> de 11-05-2018 - Executivo Municipal – Inclui nova Ação no Anexo de Programas, Objetivos e Metas da Administração, no PLANO PLURIANUAL (PPA) - Lei Municipal nº. 5.274/17 e na Relação Cadastral de Ações de Governo nas DIRETRIZES ORÇAMENTÁRIAS (LDO) - Lei Municipal nº. 5.293/17, na Secretaria Municipal de Saúde e Assistência Social e dá outras providências.</w:t>
      </w:r>
    </w:p>
    <w:p w:rsidR="00BC5A98" w:rsidRDefault="00BC5A98" w:rsidP="00BC5A98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BC5A98" w:rsidRPr="00BC5A98" w:rsidRDefault="00BC5A98" w:rsidP="00BC5A98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BC5A98" w:rsidRPr="00BC5A98" w:rsidRDefault="00BC5A98" w:rsidP="00BC5A98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C5A98">
        <w:rPr>
          <w:rFonts w:ascii="Times New Roman" w:eastAsia="Times New Roman" w:hAnsi="Times New Roman"/>
          <w:b/>
          <w:sz w:val="16"/>
          <w:szCs w:val="16"/>
        </w:rPr>
        <w:t>Projeto de Lei n.º 052/18,</w:t>
      </w:r>
      <w:r w:rsidRPr="00BC5A98">
        <w:rPr>
          <w:rFonts w:ascii="Times New Roman" w:eastAsia="Times New Roman" w:hAnsi="Times New Roman"/>
          <w:sz w:val="16"/>
          <w:szCs w:val="16"/>
        </w:rPr>
        <w:t xml:space="preserve"> de 11-05-2018 - Executivo Municipal – Autoriza o Poder Executivo Municipal, abrir um Crédito Especial no valor de R$ 52.854,21 (cinquenta e dois mil, oitocentos e cinquenta e quatro reais e vinte e um centavos), destinado </w:t>
      </w:r>
      <w:proofErr w:type="gramStart"/>
      <w:r w:rsidRPr="00BC5A98">
        <w:rPr>
          <w:rFonts w:ascii="Times New Roman" w:eastAsia="Times New Roman" w:hAnsi="Times New Roman"/>
          <w:sz w:val="16"/>
          <w:szCs w:val="16"/>
        </w:rPr>
        <w:t>a</w:t>
      </w:r>
      <w:proofErr w:type="gramEnd"/>
      <w:r w:rsidRPr="00BC5A98">
        <w:rPr>
          <w:rFonts w:ascii="Times New Roman" w:eastAsia="Times New Roman" w:hAnsi="Times New Roman"/>
          <w:sz w:val="16"/>
          <w:szCs w:val="16"/>
        </w:rPr>
        <w:t xml:space="preserve"> execução de Ações combatíveis com a Tipificação Nacional dos Serviços </w:t>
      </w:r>
      <w:proofErr w:type="spellStart"/>
      <w:r w:rsidRPr="00BC5A98">
        <w:rPr>
          <w:rFonts w:ascii="Times New Roman" w:eastAsia="Times New Roman" w:hAnsi="Times New Roman"/>
          <w:sz w:val="16"/>
          <w:szCs w:val="16"/>
        </w:rPr>
        <w:t>Socioassistenciais</w:t>
      </w:r>
      <w:proofErr w:type="spellEnd"/>
      <w:r w:rsidRPr="00BC5A98">
        <w:rPr>
          <w:rFonts w:ascii="Times New Roman" w:eastAsia="Times New Roman" w:hAnsi="Times New Roman"/>
          <w:sz w:val="16"/>
          <w:szCs w:val="16"/>
        </w:rPr>
        <w:t>, nos termos da Portaria MDS 1.324/2018  e dá outras providências.</w:t>
      </w:r>
    </w:p>
    <w:p w:rsidR="00BC5A98" w:rsidRDefault="00BC5A98" w:rsidP="00BC5A98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BC5A98" w:rsidRPr="00BC5A98" w:rsidRDefault="00BC5A98" w:rsidP="00BC5A98">
      <w:pPr>
        <w:jc w:val="both"/>
        <w:rPr>
          <w:rFonts w:ascii="Times New Roman" w:eastAsia="Times New Roman" w:hAnsi="Times New Roman"/>
          <w:sz w:val="16"/>
          <w:szCs w:val="16"/>
        </w:rPr>
      </w:pPr>
      <w:proofErr w:type="gramStart"/>
      <w:r w:rsidRPr="00BC5A98">
        <w:rPr>
          <w:rFonts w:ascii="Times New Roman" w:eastAsia="Times New Roman" w:hAnsi="Times New Roman"/>
          <w:b/>
          <w:sz w:val="16"/>
          <w:szCs w:val="16"/>
        </w:rPr>
        <w:lastRenderedPageBreak/>
        <w:t>Projeto de Lei n.º 053/18,</w:t>
      </w:r>
      <w:r w:rsidRPr="00BC5A98">
        <w:rPr>
          <w:rFonts w:ascii="Times New Roman" w:eastAsia="Times New Roman" w:hAnsi="Times New Roman"/>
          <w:sz w:val="16"/>
          <w:szCs w:val="16"/>
        </w:rPr>
        <w:t xml:space="preserve"> de 11-05-2018 - Executivo Municipal – Altera redação do artigo 5.º e inclui dotação orçamentária na Lei Municipal n.º 5.033/2015 e altera redação da Cláusula Quarta e inclui dotação orçamentária à minuta de Convênio anexa à Lei Municipal n.º 5.033/2015, que autorizou o Município a firmar convênio, conceder Cessão de Uso de veículo ambulância e equipamentos que integram o Programa Salvar/</w:t>
      </w:r>
      <w:proofErr w:type="spellStart"/>
      <w:r w:rsidRPr="00BC5A98">
        <w:rPr>
          <w:rFonts w:ascii="Times New Roman" w:eastAsia="Times New Roman" w:hAnsi="Times New Roman"/>
          <w:sz w:val="16"/>
          <w:szCs w:val="16"/>
        </w:rPr>
        <w:t>Samu</w:t>
      </w:r>
      <w:proofErr w:type="spellEnd"/>
      <w:r w:rsidRPr="00BC5A98">
        <w:rPr>
          <w:rFonts w:ascii="Times New Roman" w:eastAsia="Times New Roman" w:hAnsi="Times New Roman"/>
          <w:sz w:val="16"/>
          <w:szCs w:val="16"/>
        </w:rPr>
        <w:t>/RS, e repassar verbas ao Hospital São Roque.</w:t>
      </w:r>
      <w:proofErr w:type="gramEnd"/>
    </w:p>
    <w:p w:rsidR="00BC5A98" w:rsidRDefault="00BC5A98" w:rsidP="00BC5A98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BC5A98" w:rsidRPr="00BC5A98" w:rsidRDefault="00BC5A98" w:rsidP="00BC5A98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BC5A98" w:rsidRPr="00BC5A98" w:rsidRDefault="00BC5A98" w:rsidP="00BC5A98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C5A98">
        <w:rPr>
          <w:rFonts w:ascii="Times New Roman" w:eastAsia="Times New Roman" w:hAnsi="Times New Roman"/>
          <w:b/>
          <w:sz w:val="16"/>
          <w:szCs w:val="16"/>
        </w:rPr>
        <w:t>Projeto de Lei n.º 054/18</w:t>
      </w:r>
      <w:r w:rsidRPr="00BC5A98">
        <w:rPr>
          <w:rFonts w:ascii="Times New Roman" w:eastAsia="Times New Roman" w:hAnsi="Times New Roman"/>
          <w:sz w:val="16"/>
          <w:szCs w:val="16"/>
        </w:rPr>
        <w:t>, de 11-05-2018 - Executivo Municipal – Autoriza o Poder Executivo Municipal a efetuar a contratação de Professor de Ciências em caráter temporário de excepcional interesse público.</w:t>
      </w:r>
    </w:p>
    <w:p w:rsidR="00BC5A98" w:rsidRDefault="00BC5A98" w:rsidP="00BC5A98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BC5A98" w:rsidRPr="00BC5A98" w:rsidRDefault="00BC5A98" w:rsidP="00BC5A98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BC5A98" w:rsidRPr="00BC5A98" w:rsidRDefault="00BC5A98" w:rsidP="00BC5A98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C5A98">
        <w:rPr>
          <w:rFonts w:ascii="Times New Roman" w:eastAsia="Times New Roman" w:hAnsi="Times New Roman"/>
          <w:b/>
          <w:sz w:val="16"/>
          <w:szCs w:val="16"/>
        </w:rPr>
        <w:t>Projeto de Lei n.º 055/18,</w:t>
      </w:r>
      <w:r w:rsidRPr="00BC5A98">
        <w:rPr>
          <w:rFonts w:ascii="Times New Roman" w:eastAsia="Times New Roman" w:hAnsi="Times New Roman"/>
          <w:sz w:val="16"/>
          <w:szCs w:val="16"/>
        </w:rPr>
        <w:t xml:space="preserve"> de 14-05-2018 - Executivo Municipal – Autoriza a inclusão da empresa SPR – Soluções em Pisos Industriais e Revestimentos </w:t>
      </w:r>
      <w:proofErr w:type="spellStart"/>
      <w:r w:rsidRPr="00BC5A98">
        <w:rPr>
          <w:rFonts w:ascii="Times New Roman" w:eastAsia="Times New Roman" w:hAnsi="Times New Roman"/>
          <w:sz w:val="16"/>
          <w:szCs w:val="16"/>
        </w:rPr>
        <w:t>Ltda</w:t>
      </w:r>
      <w:proofErr w:type="spellEnd"/>
      <w:r w:rsidRPr="00BC5A98">
        <w:rPr>
          <w:rFonts w:ascii="Times New Roman" w:eastAsia="Times New Roman" w:hAnsi="Times New Roman"/>
          <w:sz w:val="16"/>
          <w:szCs w:val="16"/>
        </w:rPr>
        <w:t xml:space="preserve"> – EPP, como beneficiária da doação de imóvel, juntamente com a empresa IRZ Soluções e Consultoria </w:t>
      </w:r>
      <w:proofErr w:type="spellStart"/>
      <w:r w:rsidRPr="00BC5A98">
        <w:rPr>
          <w:rFonts w:ascii="Times New Roman" w:eastAsia="Times New Roman" w:hAnsi="Times New Roman"/>
          <w:sz w:val="16"/>
          <w:szCs w:val="16"/>
        </w:rPr>
        <w:t>Ltda</w:t>
      </w:r>
      <w:proofErr w:type="spellEnd"/>
      <w:r w:rsidRPr="00BC5A98">
        <w:rPr>
          <w:rFonts w:ascii="Times New Roman" w:eastAsia="Times New Roman" w:hAnsi="Times New Roman"/>
          <w:sz w:val="16"/>
          <w:szCs w:val="16"/>
        </w:rPr>
        <w:t xml:space="preserve"> – EPP, conforme Lei Municipal n.º 3.379/04 e dá outras providências.</w:t>
      </w:r>
    </w:p>
    <w:p w:rsidR="00BC5A98" w:rsidRDefault="00BC5A98" w:rsidP="00BC5A98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BC5A98" w:rsidRPr="00BC5A98" w:rsidRDefault="00BC5A98" w:rsidP="00BC5A98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BC5A98" w:rsidRPr="00BC5A98" w:rsidRDefault="00BC5A98" w:rsidP="00BC5A98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C5A98">
        <w:rPr>
          <w:rFonts w:ascii="Times New Roman" w:eastAsia="Times New Roman" w:hAnsi="Times New Roman"/>
          <w:b/>
          <w:sz w:val="16"/>
          <w:szCs w:val="16"/>
        </w:rPr>
        <w:t>Indicação n.º 08/18</w:t>
      </w:r>
      <w:r w:rsidRPr="00BC5A98">
        <w:rPr>
          <w:rFonts w:ascii="Times New Roman" w:eastAsia="Times New Roman" w:hAnsi="Times New Roman"/>
          <w:sz w:val="16"/>
          <w:szCs w:val="16"/>
        </w:rPr>
        <w:t xml:space="preserve">, de 15-05-2018 - Vereadora </w:t>
      </w:r>
      <w:proofErr w:type="spellStart"/>
      <w:r w:rsidRPr="00BC5A98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BC5A98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BC5A98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BC5A98">
        <w:rPr>
          <w:rFonts w:ascii="Times New Roman" w:eastAsia="Times New Roman" w:hAnsi="Times New Roman"/>
          <w:sz w:val="16"/>
          <w:szCs w:val="16"/>
        </w:rPr>
        <w:t xml:space="preserve"> - Sugere ao Executivo Municipal que sejam revistos os vencimentos básicos dos cargos efetivos, dos cargos em comissão e de funções gratificadas de servente, zelador, operário, jardineiro e contínuo (padrões 1, 2 e 3), uma vez que estão abaixo do salário mínimo nacional.</w:t>
      </w:r>
    </w:p>
    <w:p w:rsidR="00BC5A98" w:rsidRDefault="00BC5A98" w:rsidP="00BC5A98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REJEITADO PELA MAIORIA </w:t>
      </w:r>
    </w:p>
    <w:p w:rsidR="00BC5A98" w:rsidRPr="00BC5A98" w:rsidRDefault="00BC5A98" w:rsidP="00BC5A98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BC5A98" w:rsidRDefault="00BC5A98" w:rsidP="00BC5A98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C5A98">
        <w:rPr>
          <w:rFonts w:ascii="Times New Roman" w:eastAsia="Times New Roman" w:hAnsi="Times New Roman"/>
          <w:b/>
          <w:sz w:val="16"/>
          <w:szCs w:val="16"/>
        </w:rPr>
        <w:t>Moção n.º 06/18,</w:t>
      </w:r>
      <w:r w:rsidRPr="00BC5A98">
        <w:rPr>
          <w:rFonts w:ascii="Times New Roman" w:eastAsia="Times New Roman" w:hAnsi="Times New Roman"/>
          <w:sz w:val="16"/>
          <w:szCs w:val="16"/>
        </w:rPr>
        <w:t xml:space="preserve"> de 14-05-2018 - Vereadora Cleonice Teresinha </w:t>
      </w:r>
      <w:proofErr w:type="spellStart"/>
      <w:r w:rsidRPr="00BC5A98">
        <w:rPr>
          <w:rFonts w:ascii="Times New Roman" w:eastAsia="Times New Roman" w:hAnsi="Times New Roman"/>
          <w:sz w:val="16"/>
          <w:szCs w:val="16"/>
        </w:rPr>
        <w:t>Petroli</w:t>
      </w:r>
      <w:proofErr w:type="spellEnd"/>
      <w:r w:rsidRPr="00BC5A98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BC5A98">
        <w:rPr>
          <w:rFonts w:ascii="Times New Roman" w:eastAsia="Times New Roman" w:hAnsi="Times New Roman"/>
          <w:sz w:val="16"/>
          <w:szCs w:val="16"/>
        </w:rPr>
        <w:t>Forlin</w:t>
      </w:r>
      <w:proofErr w:type="spellEnd"/>
      <w:r w:rsidRPr="00BC5A98">
        <w:rPr>
          <w:rFonts w:ascii="Times New Roman" w:eastAsia="Times New Roman" w:hAnsi="Times New Roman"/>
          <w:sz w:val="16"/>
          <w:szCs w:val="16"/>
        </w:rPr>
        <w:t xml:space="preserve"> – Solicita que seja encaminhada Moção de Pesar aos familiares da Senhora Ivone Maria </w:t>
      </w:r>
      <w:proofErr w:type="spellStart"/>
      <w:r w:rsidRPr="00BC5A98">
        <w:rPr>
          <w:rFonts w:ascii="Times New Roman" w:eastAsia="Times New Roman" w:hAnsi="Times New Roman"/>
          <w:sz w:val="16"/>
          <w:szCs w:val="16"/>
        </w:rPr>
        <w:t>Spilmann</w:t>
      </w:r>
      <w:proofErr w:type="spellEnd"/>
      <w:r w:rsidRPr="00BC5A98">
        <w:rPr>
          <w:rFonts w:ascii="Times New Roman" w:eastAsia="Times New Roman" w:hAnsi="Times New Roman"/>
          <w:sz w:val="16"/>
          <w:szCs w:val="16"/>
        </w:rPr>
        <w:t>.</w:t>
      </w:r>
    </w:p>
    <w:p w:rsidR="00914804" w:rsidRDefault="00914804" w:rsidP="00BC5A98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712D35" w:rsidRPr="00914804" w:rsidRDefault="00712D35" w:rsidP="00712D35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FD5B9D" w:rsidRPr="00013724" w:rsidRDefault="00FD5B9D" w:rsidP="007145A0">
      <w:pPr>
        <w:ind w:left="78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7C4C72" w:rsidRDefault="007C4C72" w:rsidP="00C0770E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  <w:r w:rsidRPr="00565218">
        <w:rPr>
          <w:rFonts w:ascii="Times New Roman" w:eastAsia="Times New Roman" w:hAnsi="Times New Roman"/>
          <w:szCs w:val="16"/>
        </w:rPr>
        <w:t>*</w:t>
      </w:r>
      <w:r w:rsidR="0077162F">
        <w:rPr>
          <w:rFonts w:ascii="Times New Roman" w:eastAsia="Times New Roman" w:hAnsi="Times New Roman"/>
          <w:sz w:val="16"/>
          <w:szCs w:val="16"/>
        </w:rPr>
        <w:t>O</w:t>
      </w:r>
      <w:r w:rsidR="00C0770E" w:rsidRPr="00293D42">
        <w:rPr>
          <w:rFonts w:ascii="Times New Roman" w:eastAsia="Times New Roman" w:hAnsi="Times New Roman"/>
          <w:sz w:val="16"/>
          <w:szCs w:val="16"/>
        </w:rPr>
        <w:t xml:space="preserve"> horário de atendi</w:t>
      </w:r>
      <w:r w:rsidR="00C0770E">
        <w:rPr>
          <w:rFonts w:ascii="Times New Roman" w:eastAsia="Times New Roman" w:hAnsi="Times New Roman"/>
          <w:sz w:val="16"/>
          <w:szCs w:val="16"/>
        </w:rPr>
        <w:t xml:space="preserve">mento ao público na Casa é das </w:t>
      </w:r>
      <w:r w:rsidRPr="007C4C72">
        <w:rPr>
          <w:rFonts w:ascii="Times New Roman" w:eastAsia="Times New Roman" w:hAnsi="Times New Roman"/>
          <w:sz w:val="16"/>
          <w:szCs w:val="16"/>
        </w:rPr>
        <w:t>8h30min às 11h30min e das 13h30min às 17h</w:t>
      </w:r>
      <w:r w:rsidR="00C0770E" w:rsidRPr="00293D42">
        <w:rPr>
          <w:rFonts w:ascii="Times New Roman" w:eastAsia="Times New Roman" w:hAnsi="Times New Roman"/>
          <w:sz w:val="16"/>
          <w:szCs w:val="16"/>
        </w:rPr>
        <w:t xml:space="preserve">. </w:t>
      </w:r>
    </w:p>
    <w:p w:rsidR="00C0770E" w:rsidRDefault="007C4C72" w:rsidP="00C0770E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  <w:r w:rsidRPr="00565218">
        <w:rPr>
          <w:rFonts w:ascii="Times New Roman" w:eastAsia="Times New Roman" w:hAnsi="Times New Roman"/>
          <w:szCs w:val="16"/>
        </w:rPr>
        <w:t>*</w:t>
      </w:r>
      <w:r w:rsidR="007A4975" w:rsidRPr="007A4975">
        <w:rPr>
          <w:rFonts w:ascii="Times New Roman" w:eastAsia="Times New Roman" w:hAnsi="Times New Roman"/>
          <w:sz w:val="16"/>
          <w:szCs w:val="16"/>
        </w:rPr>
        <w:t>A</w:t>
      </w:r>
      <w:r w:rsidR="0066135A">
        <w:rPr>
          <w:rFonts w:ascii="Times New Roman" w:eastAsia="Times New Roman" w:hAnsi="Times New Roman"/>
          <w:sz w:val="16"/>
          <w:szCs w:val="16"/>
        </w:rPr>
        <w:t>s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 w:rsidR="0066135A">
        <w:rPr>
          <w:rFonts w:ascii="Times New Roman" w:eastAsia="Times New Roman" w:hAnsi="Times New Roman"/>
          <w:sz w:val="16"/>
          <w:szCs w:val="16"/>
        </w:rPr>
        <w:t>Sessões</w:t>
      </w:r>
      <w:r w:rsidR="007A4975" w:rsidRPr="007A4975">
        <w:rPr>
          <w:rFonts w:ascii="Times New Roman" w:eastAsia="Times New Roman" w:hAnsi="Times New Roman"/>
          <w:sz w:val="16"/>
          <w:szCs w:val="16"/>
        </w:rPr>
        <w:t xml:space="preserve"> Ord</w:t>
      </w:r>
      <w:r>
        <w:rPr>
          <w:rFonts w:ascii="Times New Roman" w:eastAsia="Times New Roman" w:hAnsi="Times New Roman"/>
          <w:sz w:val="16"/>
          <w:szCs w:val="16"/>
        </w:rPr>
        <w:t>inária</w:t>
      </w:r>
      <w:r w:rsidR="0066135A">
        <w:rPr>
          <w:rFonts w:ascii="Times New Roman" w:eastAsia="Times New Roman" w:hAnsi="Times New Roman"/>
          <w:sz w:val="16"/>
          <w:szCs w:val="16"/>
        </w:rPr>
        <w:t>s</w:t>
      </w:r>
      <w:r w:rsidR="007A4975">
        <w:rPr>
          <w:rFonts w:ascii="Times New Roman" w:eastAsia="Times New Roman" w:hAnsi="Times New Roman"/>
          <w:sz w:val="16"/>
          <w:szCs w:val="16"/>
        </w:rPr>
        <w:t xml:space="preserve"> do Poder </w:t>
      </w:r>
      <w:r>
        <w:rPr>
          <w:rFonts w:ascii="Times New Roman" w:eastAsia="Times New Roman" w:hAnsi="Times New Roman"/>
          <w:sz w:val="16"/>
          <w:szCs w:val="16"/>
        </w:rPr>
        <w:t xml:space="preserve">Legislativo no mês de </w:t>
      </w:r>
      <w:r w:rsidR="00BC5A98">
        <w:rPr>
          <w:rFonts w:ascii="Times New Roman" w:eastAsia="Times New Roman" w:hAnsi="Times New Roman"/>
          <w:sz w:val="16"/>
          <w:szCs w:val="16"/>
        </w:rPr>
        <w:t>junho</w:t>
      </w:r>
      <w:r w:rsidR="0066135A">
        <w:rPr>
          <w:rFonts w:ascii="Times New Roman" w:eastAsia="Times New Roman" w:hAnsi="Times New Roman"/>
          <w:sz w:val="16"/>
          <w:szCs w:val="16"/>
        </w:rPr>
        <w:t xml:space="preserve"> serão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 w:rsidR="007A4975">
        <w:rPr>
          <w:rFonts w:ascii="Times New Roman" w:eastAsia="Times New Roman" w:hAnsi="Times New Roman"/>
          <w:sz w:val="16"/>
          <w:szCs w:val="16"/>
        </w:rPr>
        <w:t>realizada</w:t>
      </w:r>
      <w:r w:rsidR="0066135A">
        <w:rPr>
          <w:rFonts w:ascii="Times New Roman" w:eastAsia="Times New Roman" w:hAnsi="Times New Roman"/>
          <w:sz w:val="16"/>
          <w:szCs w:val="16"/>
        </w:rPr>
        <w:t>s</w:t>
      </w:r>
      <w:r w:rsidR="007A4975">
        <w:rPr>
          <w:rFonts w:ascii="Times New Roman" w:eastAsia="Times New Roman" w:hAnsi="Times New Roman"/>
          <w:sz w:val="16"/>
          <w:szCs w:val="16"/>
        </w:rPr>
        <w:t xml:space="preserve"> no</w:t>
      </w:r>
      <w:r w:rsidR="0066135A">
        <w:rPr>
          <w:rFonts w:ascii="Times New Roman" w:eastAsia="Times New Roman" w:hAnsi="Times New Roman"/>
          <w:sz w:val="16"/>
          <w:szCs w:val="16"/>
        </w:rPr>
        <w:t>s</w:t>
      </w:r>
      <w:r>
        <w:rPr>
          <w:rFonts w:ascii="Times New Roman" w:eastAsia="Times New Roman" w:hAnsi="Times New Roman"/>
          <w:sz w:val="16"/>
          <w:szCs w:val="16"/>
        </w:rPr>
        <w:t xml:space="preserve"> dia</w:t>
      </w:r>
      <w:r w:rsidR="0066135A">
        <w:rPr>
          <w:rFonts w:ascii="Times New Roman" w:eastAsia="Times New Roman" w:hAnsi="Times New Roman"/>
          <w:sz w:val="16"/>
          <w:szCs w:val="16"/>
        </w:rPr>
        <w:t>s</w:t>
      </w:r>
      <w:r w:rsidR="007A4975">
        <w:rPr>
          <w:rFonts w:ascii="Times New Roman" w:eastAsia="Times New Roman" w:hAnsi="Times New Roman"/>
          <w:sz w:val="16"/>
          <w:szCs w:val="16"/>
        </w:rPr>
        <w:t xml:space="preserve"> </w:t>
      </w:r>
      <w:r w:rsidR="00BC5A98">
        <w:rPr>
          <w:rFonts w:ascii="Times New Roman" w:eastAsia="Times New Roman" w:hAnsi="Times New Roman"/>
          <w:sz w:val="16"/>
          <w:szCs w:val="16"/>
        </w:rPr>
        <w:t>7, 14 e 28</w:t>
      </w:r>
      <w:r w:rsidR="009A7A47" w:rsidRPr="009A7A47">
        <w:rPr>
          <w:rFonts w:ascii="Times New Roman" w:eastAsia="Times New Roman" w:hAnsi="Times New Roman"/>
          <w:sz w:val="16"/>
          <w:szCs w:val="16"/>
        </w:rPr>
        <w:t xml:space="preserve">, às 18h30min, na Sala das Sessões Engenheiro Firmino </w:t>
      </w:r>
      <w:proofErr w:type="spellStart"/>
      <w:r w:rsidR="009A7A47" w:rsidRPr="009A7A47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="009A7A47" w:rsidRPr="009A7A47">
        <w:rPr>
          <w:rFonts w:ascii="Times New Roman" w:eastAsia="Times New Roman" w:hAnsi="Times New Roman"/>
          <w:sz w:val="16"/>
          <w:szCs w:val="16"/>
        </w:rPr>
        <w:t>, na Câmara de Vereadores.</w:t>
      </w:r>
      <w:r w:rsidR="007A4975" w:rsidRPr="007A4975">
        <w:rPr>
          <w:rFonts w:ascii="Times New Roman" w:eastAsia="Times New Roman" w:hAnsi="Times New Roman"/>
          <w:sz w:val="16"/>
          <w:szCs w:val="16"/>
        </w:rPr>
        <w:t xml:space="preserve"> Participe!</w:t>
      </w:r>
    </w:p>
    <w:p w:rsidR="007C4C72" w:rsidRDefault="007C4C72" w:rsidP="00C0770E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</w:p>
    <w:p w:rsidR="00FD5B9D" w:rsidRPr="00013724" w:rsidRDefault="00FD5B9D" w:rsidP="00207C90">
      <w:pPr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013724">
        <w:rPr>
          <w:rFonts w:ascii="Times New Roman" w:eastAsia="Times New Roman" w:hAnsi="Times New Roman"/>
          <w:i/>
          <w:sz w:val="16"/>
          <w:szCs w:val="16"/>
        </w:rPr>
        <w:t>Para maiores informações acesse:</w:t>
      </w:r>
    </w:p>
    <w:p w:rsidR="00FD5B9D" w:rsidRDefault="002439A6" w:rsidP="007C6BB4">
      <w:pPr>
        <w:ind w:left="400"/>
        <w:jc w:val="center"/>
        <w:rPr>
          <w:rFonts w:ascii="Times New Roman" w:eastAsia="Times New Roman" w:hAnsi="Times New Roman"/>
          <w:b/>
          <w:i/>
          <w:sz w:val="16"/>
          <w:szCs w:val="16"/>
        </w:rPr>
      </w:pPr>
      <w:r w:rsidRPr="0082234E">
        <w:rPr>
          <w:rFonts w:ascii="Times New Roman" w:eastAsia="Times New Roman" w:hAnsi="Times New Roman"/>
          <w:b/>
          <w:i/>
          <w:sz w:val="16"/>
          <w:szCs w:val="16"/>
        </w:rPr>
        <w:t>www.getuliovargas.rs.leg.br</w:t>
      </w:r>
    </w:p>
    <w:p w:rsidR="002439A6" w:rsidRPr="00992BC3" w:rsidRDefault="002439A6" w:rsidP="007C6BB4">
      <w:pPr>
        <w:ind w:left="400"/>
        <w:jc w:val="center"/>
        <w:rPr>
          <w:rFonts w:ascii="Times New Roman" w:eastAsia="Times New Roman" w:hAnsi="Times New Roman"/>
          <w:b/>
          <w:i/>
          <w:sz w:val="10"/>
          <w:szCs w:val="16"/>
        </w:rPr>
      </w:pPr>
    </w:p>
    <w:p w:rsidR="00013724" w:rsidRPr="00914804" w:rsidRDefault="00013724" w:rsidP="00BB676C">
      <w:pPr>
        <w:spacing w:line="0" w:lineRule="atLeast"/>
        <w:jc w:val="center"/>
        <w:rPr>
          <w:rFonts w:ascii="Times New Roman" w:eastAsia="Times New Roman" w:hAnsi="Times New Roman"/>
          <w:sz w:val="4"/>
          <w:szCs w:val="16"/>
        </w:rPr>
      </w:pPr>
    </w:p>
    <w:p w:rsidR="00FD5B9D" w:rsidRPr="00013724" w:rsidRDefault="00FD5B9D" w:rsidP="00BB676C">
      <w:pPr>
        <w:spacing w:line="0" w:lineRule="atLeast"/>
        <w:jc w:val="center"/>
        <w:rPr>
          <w:rFonts w:ascii="Times New Roman" w:eastAsia="Times New Roman" w:hAnsi="Times New Roman"/>
          <w:sz w:val="16"/>
          <w:szCs w:val="16"/>
        </w:rPr>
      </w:pPr>
      <w:r w:rsidRPr="00013724">
        <w:rPr>
          <w:rFonts w:ascii="Times New Roman" w:eastAsia="Times New Roman" w:hAnsi="Times New Roman"/>
          <w:sz w:val="16"/>
          <w:szCs w:val="16"/>
        </w:rPr>
        <w:t>Getúlio Vargas</w:t>
      </w:r>
      <w:r w:rsidR="009C340E">
        <w:rPr>
          <w:rFonts w:ascii="Times New Roman" w:eastAsia="Times New Roman" w:hAnsi="Times New Roman"/>
          <w:sz w:val="16"/>
          <w:szCs w:val="16"/>
        </w:rPr>
        <w:t>,</w:t>
      </w:r>
      <w:r w:rsidR="00BC5A98">
        <w:rPr>
          <w:rFonts w:ascii="Times New Roman" w:eastAsia="Times New Roman" w:hAnsi="Times New Roman"/>
          <w:sz w:val="16"/>
          <w:szCs w:val="16"/>
        </w:rPr>
        <w:t xml:space="preserve"> 23</w:t>
      </w:r>
      <w:bookmarkStart w:id="0" w:name="_GoBack"/>
      <w:bookmarkEnd w:id="0"/>
      <w:r w:rsidR="00992BC3">
        <w:rPr>
          <w:rFonts w:ascii="Times New Roman" w:eastAsia="Times New Roman" w:hAnsi="Times New Roman"/>
          <w:sz w:val="16"/>
          <w:szCs w:val="16"/>
        </w:rPr>
        <w:t xml:space="preserve"> de maio</w:t>
      </w:r>
      <w:r w:rsidR="00C0770E">
        <w:rPr>
          <w:rFonts w:ascii="Times New Roman" w:eastAsia="Times New Roman" w:hAnsi="Times New Roman"/>
          <w:sz w:val="16"/>
          <w:szCs w:val="16"/>
        </w:rPr>
        <w:t xml:space="preserve"> de 2018</w:t>
      </w:r>
    </w:p>
    <w:p w:rsidR="00744624" w:rsidRPr="002E485A" w:rsidRDefault="00744624" w:rsidP="00BB676C">
      <w:pPr>
        <w:spacing w:line="0" w:lineRule="atLeast"/>
        <w:jc w:val="center"/>
        <w:rPr>
          <w:rFonts w:ascii="Times New Roman" w:eastAsia="Times New Roman" w:hAnsi="Times New Roman"/>
          <w:sz w:val="2"/>
          <w:szCs w:val="16"/>
        </w:rPr>
      </w:pPr>
    </w:p>
    <w:p w:rsidR="00FD5B9D" w:rsidRPr="00013724" w:rsidRDefault="00FD5B9D" w:rsidP="00BB676C">
      <w:pPr>
        <w:spacing w:line="35" w:lineRule="exact"/>
        <w:jc w:val="center"/>
        <w:rPr>
          <w:rFonts w:ascii="Times New Roman" w:eastAsia="Times New Roman" w:hAnsi="Times New Roman"/>
          <w:sz w:val="16"/>
          <w:szCs w:val="16"/>
        </w:rPr>
      </w:pPr>
    </w:p>
    <w:p w:rsidR="00744624" w:rsidRPr="00013724" w:rsidRDefault="00C0770E" w:rsidP="00BB676C">
      <w:pPr>
        <w:spacing w:line="0" w:lineRule="atLeast"/>
        <w:jc w:val="center"/>
        <w:rPr>
          <w:rFonts w:ascii="Times New Roman" w:eastAsia="Times New Roman" w:hAnsi="Times New Roman"/>
          <w:b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t>Aquiles Pessoa da Silva</w:t>
      </w:r>
    </w:p>
    <w:p w:rsidR="00744624" w:rsidRPr="00013724" w:rsidRDefault="00FD5B9D" w:rsidP="007145A0">
      <w:pPr>
        <w:spacing w:line="0" w:lineRule="atLeast"/>
        <w:ind w:left="104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Presidência</w:t>
      </w:r>
    </w:p>
    <w:sectPr w:rsidR="00744624" w:rsidRPr="00013724" w:rsidSect="00BC5A98">
      <w:type w:val="continuous"/>
      <w:pgSz w:w="11900" w:h="16838" w:code="9"/>
      <w:pgMar w:top="142" w:right="4802" w:bottom="4253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1D1" w:rsidRDefault="009E11D1" w:rsidP="000F55C4">
      <w:r>
        <w:separator/>
      </w:r>
    </w:p>
  </w:endnote>
  <w:endnote w:type="continuationSeparator" w:id="0">
    <w:p w:rsidR="009E11D1" w:rsidRDefault="009E11D1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1D1" w:rsidRDefault="009E11D1" w:rsidP="000F55C4">
      <w:r>
        <w:separator/>
      </w:r>
    </w:p>
  </w:footnote>
  <w:footnote w:type="continuationSeparator" w:id="0">
    <w:p w:rsidR="009E11D1" w:rsidRDefault="009E11D1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05C0B"/>
    <w:rsid w:val="00013724"/>
    <w:rsid w:val="00042719"/>
    <w:rsid w:val="0006256F"/>
    <w:rsid w:val="000719B8"/>
    <w:rsid w:val="00093C71"/>
    <w:rsid w:val="000A087A"/>
    <w:rsid w:val="000A1FE6"/>
    <w:rsid w:val="000B09E9"/>
    <w:rsid w:val="000B7787"/>
    <w:rsid w:val="000D5B6D"/>
    <w:rsid w:val="000D5D3A"/>
    <w:rsid w:val="000F55C4"/>
    <w:rsid w:val="00100011"/>
    <w:rsid w:val="00110A7C"/>
    <w:rsid w:val="00122BA8"/>
    <w:rsid w:val="00173A30"/>
    <w:rsid w:val="00190A10"/>
    <w:rsid w:val="00197CA6"/>
    <w:rsid w:val="001B381B"/>
    <w:rsid w:val="001C1ED2"/>
    <w:rsid w:val="001C3D83"/>
    <w:rsid w:val="001C6238"/>
    <w:rsid w:val="001D0DC7"/>
    <w:rsid w:val="0020435C"/>
    <w:rsid w:val="00207C90"/>
    <w:rsid w:val="00221527"/>
    <w:rsid w:val="002439A6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558BE"/>
    <w:rsid w:val="0036076B"/>
    <w:rsid w:val="003737F3"/>
    <w:rsid w:val="00380B8C"/>
    <w:rsid w:val="003816D6"/>
    <w:rsid w:val="00383159"/>
    <w:rsid w:val="003A0450"/>
    <w:rsid w:val="003B030D"/>
    <w:rsid w:val="003B20BC"/>
    <w:rsid w:val="003C76A1"/>
    <w:rsid w:val="004017F2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C7FA1"/>
    <w:rsid w:val="004D1041"/>
    <w:rsid w:val="004D1B4C"/>
    <w:rsid w:val="004D1DF4"/>
    <w:rsid w:val="004E14BC"/>
    <w:rsid w:val="00504CDE"/>
    <w:rsid w:val="005159A1"/>
    <w:rsid w:val="00543BA8"/>
    <w:rsid w:val="00550D0C"/>
    <w:rsid w:val="005609C3"/>
    <w:rsid w:val="00565218"/>
    <w:rsid w:val="00586994"/>
    <w:rsid w:val="005A4EF5"/>
    <w:rsid w:val="005C4543"/>
    <w:rsid w:val="00614CE0"/>
    <w:rsid w:val="00620BD0"/>
    <w:rsid w:val="0064119A"/>
    <w:rsid w:val="00643C61"/>
    <w:rsid w:val="00644BA4"/>
    <w:rsid w:val="0066135A"/>
    <w:rsid w:val="006624DF"/>
    <w:rsid w:val="00663203"/>
    <w:rsid w:val="00670A83"/>
    <w:rsid w:val="0067381D"/>
    <w:rsid w:val="00673D8D"/>
    <w:rsid w:val="00682250"/>
    <w:rsid w:val="0069543B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259B8"/>
    <w:rsid w:val="00735E45"/>
    <w:rsid w:val="00744624"/>
    <w:rsid w:val="00761B59"/>
    <w:rsid w:val="0077162F"/>
    <w:rsid w:val="00792565"/>
    <w:rsid w:val="00796F3F"/>
    <w:rsid w:val="007A4975"/>
    <w:rsid w:val="007B3064"/>
    <w:rsid w:val="007C4C72"/>
    <w:rsid w:val="007C6BB4"/>
    <w:rsid w:val="007D02A7"/>
    <w:rsid w:val="007D5EEB"/>
    <w:rsid w:val="007E44C7"/>
    <w:rsid w:val="007E50B7"/>
    <w:rsid w:val="007F4978"/>
    <w:rsid w:val="0080302D"/>
    <w:rsid w:val="008172A5"/>
    <w:rsid w:val="0082234E"/>
    <w:rsid w:val="00830AB3"/>
    <w:rsid w:val="00834F1D"/>
    <w:rsid w:val="00851D5F"/>
    <w:rsid w:val="00851FA9"/>
    <w:rsid w:val="00861E71"/>
    <w:rsid w:val="00884B8B"/>
    <w:rsid w:val="00890698"/>
    <w:rsid w:val="008B4915"/>
    <w:rsid w:val="008D5CFA"/>
    <w:rsid w:val="008D6835"/>
    <w:rsid w:val="008E159B"/>
    <w:rsid w:val="0090429F"/>
    <w:rsid w:val="00914804"/>
    <w:rsid w:val="00917EE9"/>
    <w:rsid w:val="00923222"/>
    <w:rsid w:val="009359F8"/>
    <w:rsid w:val="0094377E"/>
    <w:rsid w:val="0094631D"/>
    <w:rsid w:val="00957F55"/>
    <w:rsid w:val="0096355E"/>
    <w:rsid w:val="0096640F"/>
    <w:rsid w:val="00992BC3"/>
    <w:rsid w:val="009A68DA"/>
    <w:rsid w:val="009A7A47"/>
    <w:rsid w:val="009B1C80"/>
    <w:rsid w:val="009C340E"/>
    <w:rsid w:val="009C4F81"/>
    <w:rsid w:val="009D49A3"/>
    <w:rsid w:val="009D6D2D"/>
    <w:rsid w:val="009E11D1"/>
    <w:rsid w:val="009F0E0C"/>
    <w:rsid w:val="00A425AE"/>
    <w:rsid w:val="00A6000C"/>
    <w:rsid w:val="00A96462"/>
    <w:rsid w:val="00AB694A"/>
    <w:rsid w:val="00AE1C39"/>
    <w:rsid w:val="00AF256C"/>
    <w:rsid w:val="00AF6D19"/>
    <w:rsid w:val="00B0560A"/>
    <w:rsid w:val="00B17F9A"/>
    <w:rsid w:val="00B31FE2"/>
    <w:rsid w:val="00B46199"/>
    <w:rsid w:val="00B613AF"/>
    <w:rsid w:val="00B6383D"/>
    <w:rsid w:val="00B83515"/>
    <w:rsid w:val="00BB4A76"/>
    <w:rsid w:val="00BB676C"/>
    <w:rsid w:val="00BC498E"/>
    <w:rsid w:val="00BC5A98"/>
    <w:rsid w:val="00BD6525"/>
    <w:rsid w:val="00BD6A6B"/>
    <w:rsid w:val="00BF04FB"/>
    <w:rsid w:val="00C03E2D"/>
    <w:rsid w:val="00C0770E"/>
    <w:rsid w:val="00C24CE1"/>
    <w:rsid w:val="00C2645B"/>
    <w:rsid w:val="00C365AC"/>
    <w:rsid w:val="00C91903"/>
    <w:rsid w:val="00CA5F48"/>
    <w:rsid w:val="00CB36C8"/>
    <w:rsid w:val="00CD61B3"/>
    <w:rsid w:val="00CE1ECA"/>
    <w:rsid w:val="00CE4DC3"/>
    <w:rsid w:val="00CE64F5"/>
    <w:rsid w:val="00D019A2"/>
    <w:rsid w:val="00D83E21"/>
    <w:rsid w:val="00D95330"/>
    <w:rsid w:val="00DA052D"/>
    <w:rsid w:val="00DB296B"/>
    <w:rsid w:val="00DB7BAD"/>
    <w:rsid w:val="00DD16C1"/>
    <w:rsid w:val="00DE0503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3506"/>
    <w:rsid w:val="00EB6A78"/>
    <w:rsid w:val="00EC47D3"/>
    <w:rsid w:val="00ED0344"/>
    <w:rsid w:val="00ED1F7D"/>
    <w:rsid w:val="00EE6406"/>
    <w:rsid w:val="00EF70AD"/>
    <w:rsid w:val="00F03008"/>
    <w:rsid w:val="00F11D60"/>
    <w:rsid w:val="00F209DC"/>
    <w:rsid w:val="00F23D5E"/>
    <w:rsid w:val="00F413A9"/>
    <w:rsid w:val="00F64618"/>
    <w:rsid w:val="00F65A85"/>
    <w:rsid w:val="00F967E3"/>
    <w:rsid w:val="00FA0620"/>
    <w:rsid w:val="00FD5B9D"/>
    <w:rsid w:val="00FE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3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4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7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9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C406B-B3DB-426C-A0D8-B7FA66FC7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690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2</cp:revision>
  <cp:lastPrinted>2018-05-09T13:40:00Z</cp:lastPrinted>
  <dcterms:created xsi:type="dcterms:W3CDTF">2018-05-23T17:44:00Z</dcterms:created>
  <dcterms:modified xsi:type="dcterms:W3CDTF">2018-05-23T17:44:00Z</dcterms:modified>
</cp:coreProperties>
</file>