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449580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15240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114300</wp:posOffset>
            </wp:positionH>
            <wp:positionV relativeFrom="paragraph">
              <wp:posOffset>-200660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-83185</wp:posOffset>
            </wp:positionH>
            <wp:positionV relativeFrom="paragraph">
              <wp:posOffset>-116840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1160" w:right="20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-98425</wp:posOffset>
            </wp:positionH>
            <wp:positionV relativeFrom="paragraph">
              <wp:posOffset>-516890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1" w:lineRule="exact"/>
        <w:rPr>
          <w:sz w:val="24"/>
          <w:szCs w:val="24"/>
          <w:color w:val="auto"/>
        </w:rPr>
      </w:pPr>
    </w:p>
    <w:p>
      <w:pPr>
        <w:ind w:left="7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PORTARIA Nº 003/2020, DE 27 DE FEVEREIRO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6" w:lineRule="exact"/>
        <w:rPr>
          <w:sz w:val="24"/>
          <w:szCs w:val="24"/>
          <w:color w:val="auto"/>
        </w:rPr>
      </w:pPr>
    </w:p>
    <w:p>
      <w:pPr>
        <w:ind w:left="5260"/>
        <w:spacing w:after="0"/>
        <w:tabs>
          <w:tab w:leader="none" w:pos="6320" w:val="left"/>
          <w:tab w:leader="none" w:pos="7120" w:val="left"/>
          <w:tab w:leader="none" w:pos="7540" w:val="left"/>
          <w:tab w:leader="none" w:pos="8520" w:val="left"/>
        </w:tabs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32"/>
          <w:szCs w:val="32"/>
          <w:color w:val="auto"/>
        </w:rPr>
        <w:t>C</w:t>
      </w:r>
      <w:r>
        <w:rPr>
          <w:rFonts w:ascii="Times New Roman" w:cs="Times New Roman" w:eastAsia="Times New Roman" w:hAnsi="Times New Roman"/>
          <w:sz w:val="23"/>
          <w:szCs w:val="23"/>
          <w:color w:val="auto"/>
        </w:rPr>
        <w:t>oncede</w:t>
      </w:r>
      <w:r>
        <w:rPr>
          <w:sz w:val="20"/>
          <w:szCs w:val="20"/>
          <w:color w:val="auto"/>
        </w:rPr>
        <w:tab/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férias</w:t>
        <w:tab/>
        <w:t>ao</w:t>
        <w:tab/>
        <w:t>servidor</w:t>
        <w:tab/>
        <w:t>Lucas</w:t>
      </w:r>
    </w:p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528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Serafini.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both"/>
        <w:ind w:left="320" w:right="120" w:firstLine="2124"/>
        <w:spacing w:after="0" w:line="239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>Domingo Borges de Oliveira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, Presidente da Câmara de Vereadores</w:t>
      </w:r>
      <w:r>
        <w:rPr>
          <w:rFonts w:ascii="Times New Roman" w:cs="Times New Roman" w:eastAsia="Times New Roman" w:hAnsi="Times New Roman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de Getúlio Vargas, Estado do Rio Grande do Sul, no uso de suas atribuições legais, resolve: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both"/>
        <w:ind w:left="320" w:right="80" w:firstLine="2124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1.° - Conceder doze (12) dias de férias regulamentares, a partir de 23 de março de 2020, ao servidor LUCAS SERAFINI, Assessor Jurídico do Poder Legislativo, correspondente ao período aquisitivo de 02/02/2019 a 01/02/2020.</w:t>
      </w:r>
    </w:p>
    <w:p>
      <w:pPr>
        <w:spacing w:after="0" w:line="286" w:lineRule="exact"/>
        <w:rPr>
          <w:sz w:val="24"/>
          <w:szCs w:val="24"/>
          <w:color w:val="auto"/>
        </w:rPr>
      </w:pPr>
    </w:p>
    <w:p>
      <w:pPr>
        <w:jc w:val="both"/>
        <w:ind w:left="320" w:right="80" w:firstLine="2124"/>
        <w:spacing w:after="0" w:line="235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2.° - Determinar o pagamento de um terço (1 /3) legal, calculado sobre o valor das férias mencionadas no artigo 1.° desta Portaria.</w:t>
      </w:r>
    </w:p>
    <w:p>
      <w:pPr>
        <w:spacing w:after="0" w:line="277" w:lineRule="exact"/>
        <w:rPr>
          <w:sz w:val="24"/>
          <w:szCs w:val="24"/>
          <w:color w:val="auto"/>
        </w:rPr>
      </w:pPr>
    </w:p>
    <w:p>
      <w:pPr>
        <w:ind w:left="24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Art. 3.°  - Esta Portaria entra em vigor na data de sua publicação.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10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CÂMARA DE VEREADORES, Getúlio Vargas (RS), 27 de fe vereiro de 2020.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Domingo Borges de Oliveira,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Presidente.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ind w:left="32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Registre-se e Publique-se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28" w:lineRule="exact"/>
        <w:rPr>
          <w:sz w:val="24"/>
          <w:szCs w:val="24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Cristiane Piccoli Dalapria,</w:t>
      </w: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Diretora Administrativa.</w:t>
      </w:r>
    </w:p>
    <w:sectPr>
      <w:pgSz w:w="11900" w:h="16840" w:orient="portrait"/>
      <w:cols w:equalWidth="0" w:num="1">
        <w:col w:w="9120"/>
      </w:cols>
      <w:pgMar w:left="1440" w:top="717" w:right="13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2020-02-27T16:27:44Z</dcterms:created>
  <dcterms:modified xsi:type="dcterms:W3CDTF">2020-02-27T16:27:44Z</dcterms:modified>
</cp:coreProperties>
</file>