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027/2022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4 de agosto de 2022, às 18h30, realizada na sede do Poder Legislativo, na Sala das Sessões Engenheiro Firmino Girardello, sob a Presidência do Vereador Sérgio Batista Oliveira de Lima, secretariado pelo Vereador Domingo Borges de Oliveira, 1º Secretário, com presença dos Vereadores:  Anderson Franklin da Silva, Aquiles Pessoa da Silva, Dianete Maria Rampazzo Dalla Costa, Jeferson Wilian Karpinski, Marco Antonio Talgatti, Nilso João Talgatti e Paulo Dall Agnol.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007/2022, 02/08/2022 - Vereador Dinarte Afonso Tagliari Farias – Sugere ao Executivo Municipal uma audiência pública para coletar opiniões do comércio local relacionado às vagas de trânsito em nosso município.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25, às 18h30 na Câmara de Vereadores.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10 de agosto de 2022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/azz3prDvoEsmIEKuamHtmBckQ==">AMUW2mXKXZGvGdpvvfrAxUI9C/dplHDBqe266zIINkATY76ZwRf+UOrLHUHjP/Pyy7JZLu0pcVkRxBPg0bsb5zDB9YK7+1Lq+05Y2sWU8idPXEHr4svGTFPXtfYvp91KGZosRdPHhTuQ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