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C8" w:rsidRDefault="00191459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5.231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17 DE MARÇO DE 2017</w:t>
      </w:r>
    </w:p>
    <w:p w:rsidR="00AE24C8" w:rsidRDefault="00AE24C8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E24C8" w:rsidRDefault="00AE24C8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E24C8" w:rsidRDefault="00191459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Cria cargo de provimento efetivo de Farmacêutico.</w:t>
      </w:r>
    </w:p>
    <w:p w:rsidR="00AE24C8" w:rsidRDefault="00AE24C8">
      <w:pPr>
        <w:pStyle w:val="Standard"/>
        <w:tabs>
          <w:tab w:val="left" w:pos="2250"/>
          <w:tab w:val="left" w:pos="9090"/>
        </w:tabs>
        <w:ind w:right="1200"/>
        <w:jc w:val="both"/>
        <w:rPr>
          <w:rFonts w:ascii="Calibri" w:hAnsi="Calibri"/>
          <w:color w:val="000000"/>
          <w:sz w:val="22"/>
        </w:rPr>
      </w:pPr>
    </w:p>
    <w:p w:rsidR="00AE24C8" w:rsidRDefault="00AE24C8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</w:rPr>
      </w:pPr>
    </w:p>
    <w:p w:rsidR="00AE24C8" w:rsidRDefault="00191459">
      <w:pPr>
        <w:pStyle w:val="Standard"/>
        <w:ind w:left="2211" w:right="1134" w:firstLine="1644"/>
        <w:jc w:val="both"/>
        <w:rPr>
          <w:rFonts w:ascii="Calibri" w:hAnsi="Calibri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 e promulga a seguinte Le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i:</w:t>
      </w:r>
    </w:p>
    <w:p w:rsidR="00AE24C8" w:rsidRDefault="00191459">
      <w:pPr>
        <w:pStyle w:val="Standard"/>
        <w:ind w:left="2211" w:right="1134" w:firstLine="1644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Art. 1º Fica o Poder Executivo Municipal autorizado a criar no</w:t>
      </w:r>
      <w:proofErr w:type="gramStart"/>
      <w:r>
        <w:rPr>
          <w:rFonts w:ascii="Calibri" w:hAnsi="Calibri"/>
          <w:color w:val="000000"/>
          <w:sz w:val="22"/>
        </w:rPr>
        <w:t xml:space="preserve">  </w:t>
      </w:r>
      <w:proofErr w:type="gramEnd"/>
      <w:r>
        <w:rPr>
          <w:rFonts w:ascii="Calibri" w:hAnsi="Calibri"/>
          <w:color w:val="000000"/>
          <w:sz w:val="22"/>
        </w:rPr>
        <w:t>Quadro de Cargos de Provimento Efetivo, previsto no artigo 3º e Anexo I da Lei 4.410, de 09 de novembro de 2011, além do já existente, mais 01 (um) cargo de Farmacêutico, padrão 10.</w:t>
      </w:r>
    </w:p>
    <w:p w:rsidR="00AE24C8" w:rsidRDefault="00191459">
      <w:pPr>
        <w:pStyle w:val="Standard"/>
        <w:ind w:left="2211" w:right="1134" w:firstLine="1644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Parágra</w:t>
      </w:r>
      <w:r>
        <w:rPr>
          <w:rFonts w:ascii="Calibri" w:hAnsi="Calibri"/>
          <w:color w:val="000000"/>
          <w:sz w:val="22"/>
        </w:rPr>
        <w:t>fo único. O Quadro de Cargos da Lei 4.410/11</w:t>
      </w:r>
      <w:proofErr w:type="gramStart"/>
      <w:r>
        <w:rPr>
          <w:rFonts w:ascii="Calibri" w:hAnsi="Calibri"/>
          <w:color w:val="000000"/>
          <w:sz w:val="22"/>
        </w:rPr>
        <w:t>, fica</w:t>
      </w:r>
      <w:proofErr w:type="gramEnd"/>
      <w:r>
        <w:rPr>
          <w:rFonts w:ascii="Calibri" w:hAnsi="Calibri"/>
          <w:color w:val="000000"/>
          <w:sz w:val="22"/>
        </w:rPr>
        <w:t xml:space="preserve"> alterado, passando a vigorar com o acréscimo do cargo criado, sendo de 03 (três) o número total de cargos de Farmacêutico.</w:t>
      </w:r>
    </w:p>
    <w:p w:rsidR="00AE24C8" w:rsidRDefault="00191459">
      <w:pPr>
        <w:pStyle w:val="Standard"/>
        <w:ind w:left="2211" w:right="1134" w:firstLine="1644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 xml:space="preserve">Art. 2º As atribuições e os requisitos para o provimento do cargo criado por esta </w:t>
      </w:r>
      <w:r>
        <w:rPr>
          <w:rFonts w:ascii="Calibri" w:hAnsi="Calibri"/>
          <w:color w:val="000000"/>
          <w:sz w:val="22"/>
        </w:rPr>
        <w:t>Lei são as constantes do ANEXO I da Lei Municipal nº 4.410/11.</w:t>
      </w:r>
    </w:p>
    <w:p w:rsidR="00AE24C8" w:rsidRDefault="00191459">
      <w:pPr>
        <w:pStyle w:val="Standard"/>
        <w:ind w:left="2211" w:right="1134" w:firstLine="164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3º As despesas decorrentes desta Lei serão atendidas pelas dotações orçamentárias próprias.</w:t>
      </w:r>
    </w:p>
    <w:p w:rsidR="00AE24C8" w:rsidRDefault="00191459">
      <w:pPr>
        <w:pStyle w:val="Standard"/>
        <w:ind w:left="2211" w:right="1134" w:firstLine="164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Art. 4º Esta Lei entrará em vigor na data de sua publicação, revogadas as disposições em </w:t>
      </w:r>
      <w:r>
        <w:rPr>
          <w:rFonts w:ascii="Calibri" w:hAnsi="Calibri" w:cs="Arial"/>
          <w:color w:val="000000"/>
          <w:sz w:val="22"/>
          <w:szCs w:val="22"/>
        </w:rPr>
        <w:t>contrário.</w:t>
      </w:r>
    </w:p>
    <w:p w:rsidR="00AE24C8" w:rsidRDefault="00191459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PREFEITURA MUNICIPAL DE GETÚLIO VARGAS, 17 de março de 2017.</w:t>
      </w:r>
    </w:p>
    <w:p w:rsidR="00AE24C8" w:rsidRDefault="00AE24C8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E24C8" w:rsidRDefault="00AE24C8">
      <w:pPr>
        <w:pStyle w:val="Standard"/>
        <w:ind w:right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AE24C8" w:rsidRDefault="00AE24C8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AE24C8" w:rsidRDefault="00191459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AE24C8" w:rsidRDefault="00191459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AE24C8" w:rsidRDefault="00AE24C8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E24C8" w:rsidRDefault="00AE24C8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E24C8" w:rsidRDefault="00191459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AE24C8" w:rsidRDefault="00AE24C8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AE24C8" w:rsidRDefault="00AE24C8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AE24C8" w:rsidRDefault="00191459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AE24C8" w:rsidRDefault="00191459">
      <w:pPr>
        <w:pStyle w:val="Standard"/>
        <w:autoSpaceDE w:val="0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AE24C8" w:rsidRDefault="00AE24C8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6646" w:right="1200"/>
        <w:jc w:val="both"/>
        <w:textAlignment w:val="auto"/>
        <w:rPr>
          <w:rFonts w:ascii="Calibri" w:hAnsi="Calibri"/>
          <w:sz w:val="22"/>
          <w:szCs w:val="22"/>
          <w:u w:val="single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191459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Esta Lei foi afixada no Mural da Prefeitura, onde </w:t>
      </w:r>
      <w:r>
        <w:rPr>
          <w:rFonts w:ascii="Calibri" w:hAnsi="Calibri"/>
          <w:color w:val="000000"/>
          <w:sz w:val="18"/>
          <w:szCs w:val="18"/>
        </w:rPr>
        <w:t>são divulgados os atos oficiais, de ___/___/_____ a ___/___/_____.</w:t>
      </w: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AE24C8" w:rsidRDefault="00191459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lastRenderedPageBreak/>
        <w:t>Projeto de Lei nº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015/2017 – Exposição de Motivos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AE24C8" w:rsidRDefault="00AE24C8">
      <w:pPr>
        <w:pStyle w:val="Standard"/>
        <w:ind w:left="2287" w:right="1200"/>
        <w:jc w:val="center"/>
        <w:rPr>
          <w:rFonts w:ascii="Calibri" w:hAnsi="Calibri"/>
          <w:sz w:val="22"/>
          <w:szCs w:val="22"/>
        </w:rPr>
      </w:pPr>
    </w:p>
    <w:p w:rsidR="00AE24C8" w:rsidRDefault="00191459">
      <w:pPr>
        <w:pStyle w:val="Standard"/>
        <w:ind w:left="2287" w:right="120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13 de março de 2017.</w:t>
      </w:r>
      <w:proofErr w:type="gramStart"/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proofErr w:type="gramEnd"/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19145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AE24C8" w:rsidRDefault="00AE24C8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191459">
      <w:pPr>
        <w:pStyle w:val="Standard"/>
        <w:ind w:left="2287" w:right="1200" w:firstLine="2257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>Segue Projeto de Lei que autoriza a criação de mais 01 (um) cargo de Far</w:t>
      </w:r>
      <w:r>
        <w:rPr>
          <w:rFonts w:ascii="Calibri" w:hAnsi="Calibri"/>
          <w:color w:val="000000"/>
          <w:sz w:val="22"/>
          <w:szCs w:val="22"/>
        </w:rPr>
        <w:t>macêutico, padrão 10, no Quadro de Cargos de Provimento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/>
          <w:color w:val="000000"/>
          <w:sz w:val="22"/>
          <w:szCs w:val="22"/>
        </w:rPr>
        <w:t>Efetivo, previsto no artigo 3º e no anexo I da Lei nº 4.410, de 09 de novembro de 2011,além dos já existentes, que passam a ser de 03 (três), conforme atribuições e os requisitos para o provimento do</w:t>
      </w:r>
      <w:r>
        <w:rPr>
          <w:rFonts w:ascii="Calibri" w:hAnsi="Calibri"/>
          <w:color w:val="000000"/>
          <w:sz w:val="22"/>
          <w:szCs w:val="22"/>
        </w:rPr>
        <w:t xml:space="preserve"> cargo constantes  da referida Lei e anexo I.</w:t>
      </w:r>
    </w:p>
    <w:p w:rsidR="00AE24C8" w:rsidRDefault="00191459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Justifica-se a criação do referido cargo em razão da necessidade de um profissional para</w:t>
      </w:r>
      <w:r>
        <w:rPr>
          <w:rFonts w:ascii="Calibri" w:hAnsi="Calibri"/>
          <w:sz w:val="22"/>
          <w:szCs w:val="22"/>
        </w:rPr>
        <w:t xml:space="preserve"> atendimento no Programa da Farmácia Básica, eis que conforme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fiscalização do Conselho Regional de Farmácia, existe a necessidade de um farmacêutico responsável para a entrega de medicamentos controlados e antimicrobianos, sendo que no momento não temos p</w:t>
      </w:r>
      <w:r>
        <w:rPr>
          <w:rFonts w:ascii="Calibri" w:hAnsi="Calibri"/>
          <w:sz w:val="22"/>
          <w:szCs w:val="22"/>
        </w:rPr>
        <w:t>rofissionais em número suficiente para atender estas atribuições.</w:t>
      </w:r>
    </w:p>
    <w:p w:rsidR="00AE24C8" w:rsidRDefault="0019145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19145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19145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AE24C8" w:rsidRDefault="0019145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AE24C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24C8" w:rsidRDefault="0019145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Exmo. </w:t>
      </w:r>
      <w:proofErr w:type="gramStart"/>
      <w:r>
        <w:rPr>
          <w:rFonts w:ascii="Calibri" w:hAnsi="Calibri"/>
          <w:color w:val="000000"/>
          <w:sz w:val="22"/>
          <w:szCs w:val="22"/>
        </w:rPr>
        <w:t>Sr.</w:t>
      </w:r>
      <w:proofErr w:type="gramEnd"/>
    </w:p>
    <w:p w:rsidR="00AE24C8" w:rsidRDefault="0019145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AE24C8" w:rsidRDefault="0019145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AE24C8" w:rsidRDefault="0019145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Nesta</w:t>
      </w:r>
    </w:p>
    <w:sectPr w:rsidR="00AE24C8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459" w:rsidRDefault="00191459">
      <w:pPr>
        <w:rPr>
          <w:rFonts w:hint="eastAsia"/>
        </w:rPr>
      </w:pPr>
      <w:r>
        <w:separator/>
      </w:r>
    </w:p>
  </w:endnote>
  <w:endnote w:type="continuationSeparator" w:id="0">
    <w:p w:rsidR="00191459" w:rsidRDefault="001914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F6" w:rsidRDefault="00191459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459" w:rsidRDefault="0019145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91459" w:rsidRDefault="001914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F6" w:rsidRDefault="00191459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620F6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620F6" w:rsidRDefault="00191459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E620F6" w:rsidRDefault="00191459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E620F6" w:rsidRDefault="00191459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E620F6" w:rsidRDefault="00191459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55041"/>
    <w:multiLevelType w:val="multilevel"/>
    <w:tmpl w:val="46E4E75E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2F73681"/>
    <w:multiLevelType w:val="multilevel"/>
    <w:tmpl w:val="5502BE1C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24C8"/>
    <w:rsid w:val="00191459"/>
    <w:rsid w:val="00AE24C8"/>
    <w:rsid w:val="00E4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720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20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720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20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2017-03-29T09:50:00Z</cp:lastPrinted>
  <dcterms:created xsi:type="dcterms:W3CDTF">2017-03-30T12:04:00Z</dcterms:created>
  <dcterms:modified xsi:type="dcterms:W3CDTF">2017-03-30T12:04:00Z</dcterms:modified>
</cp:coreProperties>
</file>