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C4494A">
        <w:rPr>
          <w:sz w:val="28"/>
          <w:szCs w:val="28"/>
        </w:rPr>
        <w:t>970</w:t>
      </w:r>
      <w:r w:rsidR="004579D2">
        <w:rPr>
          <w:sz w:val="28"/>
          <w:szCs w:val="28"/>
        </w:rPr>
        <w:t>/</w:t>
      </w:r>
      <w:r w:rsidR="00C4494A">
        <w:rPr>
          <w:sz w:val="28"/>
          <w:szCs w:val="28"/>
        </w:rPr>
        <w:t>20</w:t>
      </w:r>
      <w:r w:rsidR="004579D2">
        <w:rPr>
          <w:sz w:val="28"/>
          <w:szCs w:val="28"/>
        </w:rPr>
        <w:t>23</w:t>
      </w:r>
      <w:r w:rsidR="00C4494A">
        <w:rPr>
          <w:sz w:val="28"/>
          <w:szCs w:val="28"/>
        </w:rPr>
        <w:t xml:space="preserve"> – </w:t>
      </w:r>
      <w:r w:rsidR="004579D2">
        <w:rPr>
          <w:sz w:val="28"/>
          <w:szCs w:val="28"/>
        </w:rPr>
        <w:t>D</w:t>
      </w:r>
      <w:r w:rsidR="00C4494A">
        <w:rPr>
          <w:sz w:val="28"/>
          <w:szCs w:val="28"/>
        </w:rPr>
        <w:t xml:space="preserve">ispensa por </w:t>
      </w:r>
      <w:r w:rsidR="004579D2">
        <w:rPr>
          <w:sz w:val="28"/>
          <w:szCs w:val="28"/>
        </w:rPr>
        <w:t>L</w:t>
      </w:r>
      <w:r w:rsidR="00C4494A">
        <w:rPr>
          <w:sz w:val="28"/>
          <w:szCs w:val="28"/>
        </w:rPr>
        <w:t>imite 844</w:t>
      </w:r>
      <w:r w:rsidR="004579D2">
        <w:rPr>
          <w:sz w:val="28"/>
          <w:szCs w:val="28"/>
        </w:rPr>
        <w:t>/2023</w:t>
      </w:r>
      <w:r w:rsidRPr="00953323">
        <w:rPr>
          <w:sz w:val="28"/>
          <w:szCs w:val="28"/>
        </w:rPr>
        <w:t xml:space="preserve"> 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116D05" w:rsidRDefault="0049654C" w:rsidP="0049654C">
      <w:pPr>
        <w:jc w:val="both"/>
        <w:rPr>
          <w:sz w:val="28"/>
          <w:szCs w:val="28"/>
        </w:rPr>
      </w:pPr>
      <w:r w:rsidRPr="008166B4">
        <w:rPr>
          <w:sz w:val="28"/>
          <w:szCs w:val="28"/>
        </w:rPr>
        <w:t xml:space="preserve">Objetivo: </w:t>
      </w:r>
      <w:r>
        <w:rPr>
          <w:sz w:val="28"/>
          <w:szCs w:val="28"/>
        </w:rPr>
        <w:t>C</w:t>
      </w:r>
      <w:r w:rsidRPr="00ED52C3">
        <w:rPr>
          <w:sz w:val="28"/>
          <w:szCs w:val="28"/>
        </w:rPr>
        <w:t xml:space="preserve">ontratação dos serviços </w:t>
      </w:r>
      <w:r w:rsidR="00061EED">
        <w:rPr>
          <w:sz w:val="28"/>
          <w:szCs w:val="28"/>
        </w:rPr>
        <w:t xml:space="preserve">para </w:t>
      </w:r>
      <w:r w:rsidR="00C4494A" w:rsidRPr="00C4494A">
        <w:rPr>
          <w:sz w:val="28"/>
          <w:szCs w:val="28"/>
        </w:rPr>
        <w:t>confecção de LTCAT (Laudo Técnico de Condições do Ambiente de Trabalho) do ambiente de trabalho dos servidores e vereadores da Câmara Municipal de Vereadores de Getúlio Vargas/RS.</w:t>
      </w:r>
    </w:p>
    <w:p w:rsidR="000C31BE" w:rsidRDefault="000C31BE" w:rsidP="000C31BE">
      <w:pPr>
        <w:jc w:val="center"/>
        <w:outlineLvl w:val="0"/>
        <w:rPr>
          <w:rFonts w:ascii="Arial" w:hAnsi="Arial" w:cs="Arial"/>
          <w:b/>
          <w:bCs/>
        </w:rPr>
      </w:pPr>
      <w:r w:rsidRPr="00284DE9">
        <w:rPr>
          <w:rFonts w:ascii="Arial" w:hAnsi="Arial" w:cs="Arial"/>
          <w:b/>
          <w:bCs/>
        </w:rPr>
        <w:lastRenderedPageBreak/>
        <w:t>TERMO DE ABERTURA</w:t>
      </w:r>
    </w:p>
    <w:p w:rsidR="000C31BE" w:rsidRPr="00284DE9" w:rsidRDefault="000C31BE" w:rsidP="000C31BE">
      <w:pPr>
        <w:jc w:val="center"/>
        <w:outlineLvl w:val="0"/>
        <w:rPr>
          <w:rFonts w:ascii="Arial" w:hAnsi="Arial" w:cs="Arial"/>
          <w:b/>
          <w:bCs/>
        </w:rPr>
      </w:pPr>
    </w:p>
    <w:p w:rsidR="000C31BE" w:rsidRDefault="000C31BE" w:rsidP="000C31BE">
      <w:pPr>
        <w:jc w:val="both"/>
        <w:rPr>
          <w:rFonts w:ascii="Arial" w:hAnsi="Arial" w:cs="Arial"/>
        </w:rPr>
      </w:pPr>
      <w:r w:rsidRPr="00284DE9">
        <w:rPr>
          <w:rFonts w:ascii="Arial" w:hAnsi="Arial" w:cs="Arial"/>
        </w:rPr>
        <w:tab/>
      </w:r>
      <w:r w:rsidRPr="00284DE9">
        <w:rPr>
          <w:rFonts w:ascii="Arial" w:hAnsi="Arial" w:cs="Arial"/>
        </w:rPr>
        <w:tab/>
      </w:r>
    </w:p>
    <w:p w:rsidR="000C31BE" w:rsidRDefault="000C31BE" w:rsidP="000C31BE">
      <w:pPr>
        <w:spacing w:line="360" w:lineRule="auto"/>
        <w:ind w:left="426"/>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consistente em:</w:t>
      </w:r>
    </w:p>
    <w:p w:rsidR="000C31BE" w:rsidRDefault="000C31BE" w:rsidP="000C31BE">
      <w:pPr>
        <w:spacing w:line="360" w:lineRule="auto"/>
        <w:ind w:left="426"/>
        <w:jc w:val="both"/>
        <w:rPr>
          <w:rFonts w:ascii="Arial" w:hAnsi="Arial" w:cs="Arial"/>
          <w:b/>
          <w:i/>
        </w:rPr>
      </w:pPr>
    </w:p>
    <w:p w:rsidR="000C31BE" w:rsidRPr="008C7CFF" w:rsidRDefault="000C31BE" w:rsidP="000C31BE">
      <w:pPr>
        <w:spacing w:line="360" w:lineRule="auto"/>
        <w:ind w:left="426" w:firstLine="1140"/>
        <w:jc w:val="both"/>
        <w:rPr>
          <w:rFonts w:ascii="Arial" w:hAnsi="Arial" w:cs="Arial"/>
          <w:b/>
          <w:i/>
          <w:sz w:val="22"/>
        </w:rPr>
      </w:pPr>
      <w:r w:rsidRPr="008C7CFF">
        <w:rPr>
          <w:rFonts w:ascii="Arial" w:hAnsi="Arial" w:cs="Arial"/>
          <w:b/>
          <w:i/>
          <w:sz w:val="22"/>
        </w:rPr>
        <w:t xml:space="preserve">1 – </w:t>
      </w:r>
      <w:r>
        <w:rPr>
          <w:rFonts w:ascii="Arial" w:hAnsi="Arial" w:cs="Arial"/>
          <w:b/>
          <w:i/>
          <w:sz w:val="22"/>
        </w:rPr>
        <w:t xml:space="preserve">confecção de LTCAT (Laudo Técnico de Condições do Ambiente de Trabalho) do ambiente de trabalho dos servidores e vereadores da Câmara Municipal de Vereadores de Getúlio Vargas/RS, para inserção no E-Social. </w:t>
      </w:r>
    </w:p>
    <w:p w:rsidR="000C31BE" w:rsidRDefault="000C31BE" w:rsidP="000C31BE">
      <w:pPr>
        <w:spacing w:line="360" w:lineRule="auto"/>
        <w:ind w:left="426" w:firstLine="1140"/>
        <w:jc w:val="both"/>
        <w:rPr>
          <w:rFonts w:ascii="Arial" w:hAnsi="Arial" w:cs="Arial"/>
          <w:b/>
          <w:i/>
        </w:rPr>
      </w:pPr>
    </w:p>
    <w:p w:rsidR="000C31BE" w:rsidRDefault="000C31BE" w:rsidP="000C31BE">
      <w:pPr>
        <w:spacing w:line="360" w:lineRule="auto"/>
        <w:ind w:left="426" w:firstLine="1140"/>
        <w:jc w:val="both"/>
        <w:rPr>
          <w:rFonts w:ascii="Arial" w:hAnsi="Arial" w:cs="Arial"/>
        </w:rPr>
      </w:pPr>
      <w:r w:rsidRPr="004750F5">
        <w:rPr>
          <w:rFonts w:ascii="Arial" w:hAnsi="Arial" w:cs="Arial"/>
        </w:rPr>
        <w:t xml:space="preserve">Para tanto </w:t>
      </w:r>
      <w:r>
        <w:rPr>
          <w:rFonts w:ascii="Arial" w:hAnsi="Arial" w:cs="Arial"/>
        </w:rPr>
        <w:t xml:space="preserve">segue em anexo três </w:t>
      </w:r>
      <w:r w:rsidRPr="004750F5">
        <w:rPr>
          <w:rFonts w:ascii="Arial" w:hAnsi="Arial" w:cs="Arial"/>
        </w:rPr>
        <w:t xml:space="preserve">orçamentos </w:t>
      </w:r>
      <w:r>
        <w:rPr>
          <w:rFonts w:ascii="Arial" w:hAnsi="Arial" w:cs="Arial"/>
        </w:rPr>
        <w:t xml:space="preserve">referente ao citado serviço pretendido. </w:t>
      </w:r>
    </w:p>
    <w:p w:rsidR="000C31BE" w:rsidRDefault="000C31BE" w:rsidP="000C31BE">
      <w:pPr>
        <w:spacing w:line="360" w:lineRule="auto"/>
        <w:ind w:left="426" w:firstLine="1140"/>
        <w:jc w:val="both"/>
        <w:rPr>
          <w:rFonts w:ascii="Arial" w:hAnsi="Arial" w:cs="Arial"/>
        </w:rPr>
      </w:pPr>
    </w:p>
    <w:p w:rsidR="000C31BE" w:rsidRDefault="000C31BE" w:rsidP="000C31BE">
      <w:pPr>
        <w:spacing w:line="360" w:lineRule="auto"/>
        <w:ind w:left="426" w:firstLine="1140"/>
        <w:jc w:val="both"/>
        <w:rPr>
          <w:rFonts w:ascii="Arial" w:hAnsi="Arial" w:cs="Arial"/>
        </w:rPr>
      </w:pPr>
      <w:r w:rsidRPr="004750F5">
        <w:rPr>
          <w:rFonts w:ascii="Arial" w:hAnsi="Arial" w:cs="Arial"/>
        </w:rPr>
        <w:t xml:space="preserve">Para </w:t>
      </w:r>
      <w:r>
        <w:rPr>
          <w:rFonts w:ascii="Arial" w:hAnsi="Arial" w:cs="Arial"/>
        </w:rPr>
        <w:t xml:space="preserve">o serviço </w:t>
      </w:r>
      <w:r w:rsidRPr="004750F5">
        <w:rPr>
          <w:rFonts w:ascii="Arial" w:hAnsi="Arial" w:cs="Arial"/>
        </w:rPr>
        <w:t>acima relacionad</w:t>
      </w:r>
      <w:r>
        <w:rPr>
          <w:rFonts w:ascii="Arial" w:hAnsi="Arial" w:cs="Arial"/>
        </w:rPr>
        <w:t>o</w:t>
      </w:r>
      <w:r w:rsidRPr="004750F5">
        <w:rPr>
          <w:rFonts w:ascii="Arial" w:hAnsi="Arial" w:cs="Arial"/>
        </w:rPr>
        <w:t>, ser</w:t>
      </w:r>
      <w:r>
        <w:rPr>
          <w:rFonts w:ascii="Arial" w:hAnsi="Arial" w:cs="Arial"/>
        </w:rPr>
        <w:t>á</w:t>
      </w:r>
      <w:r w:rsidRPr="004750F5">
        <w:rPr>
          <w:rFonts w:ascii="Arial" w:hAnsi="Arial" w:cs="Arial"/>
        </w:rPr>
        <w:t xml:space="preserve"> utilizada a seguinte dotaç</w:t>
      </w:r>
      <w:r>
        <w:rPr>
          <w:rFonts w:ascii="Arial" w:hAnsi="Arial" w:cs="Arial"/>
        </w:rPr>
        <w:t>ão</w:t>
      </w:r>
      <w:r w:rsidRPr="004750F5">
        <w:rPr>
          <w:rFonts w:ascii="Arial" w:hAnsi="Arial" w:cs="Arial"/>
        </w:rPr>
        <w:t xml:space="preserve"> orçamentária:</w:t>
      </w:r>
    </w:p>
    <w:p w:rsidR="000C31BE" w:rsidRPr="002B4BFD" w:rsidRDefault="000C31BE" w:rsidP="000C31BE">
      <w:pPr>
        <w:spacing w:line="360" w:lineRule="auto"/>
        <w:ind w:left="426" w:firstLine="1140"/>
        <w:jc w:val="both"/>
        <w:rPr>
          <w:rFonts w:ascii="Arial" w:hAnsi="Arial" w:cs="Arial"/>
          <w:sz w:val="28"/>
        </w:rPr>
      </w:pPr>
    </w:p>
    <w:p w:rsidR="000C31BE" w:rsidRPr="002B4BFD" w:rsidRDefault="000C31BE" w:rsidP="000C31BE">
      <w:pPr>
        <w:spacing w:line="360" w:lineRule="auto"/>
        <w:ind w:left="426" w:right="-522" w:firstLine="425"/>
        <w:jc w:val="both"/>
        <w:rPr>
          <w:rFonts w:ascii="Arial" w:hAnsi="Arial" w:cs="Arial"/>
          <w:szCs w:val="22"/>
        </w:rPr>
      </w:pPr>
      <w:r w:rsidRPr="002B4BFD">
        <w:rPr>
          <w:rFonts w:ascii="Arial" w:hAnsi="Arial" w:cs="Arial"/>
          <w:szCs w:val="22"/>
        </w:rPr>
        <w:t>01- Legislativa</w:t>
      </w:r>
    </w:p>
    <w:p w:rsidR="000C31BE" w:rsidRPr="002B4BFD" w:rsidRDefault="000C31BE" w:rsidP="000C31BE">
      <w:pPr>
        <w:spacing w:line="360" w:lineRule="auto"/>
        <w:ind w:left="426" w:right="-522" w:firstLine="425"/>
        <w:jc w:val="both"/>
        <w:rPr>
          <w:rFonts w:ascii="Arial" w:hAnsi="Arial" w:cs="Arial"/>
          <w:szCs w:val="22"/>
        </w:rPr>
      </w:pPr>
      <w:proofErr w:type="gramStart"/>
      <w:r w:rsidRPr="002B4BFD">
        <w:rPr>
          <w:rFonts w:ascii="Arial" w:hAnsi="Arial" w:cs="Arial"/>
          <w:szCs w:val="22"/>
        </w:rPr>
        <w:t>01031- Ação</w:t>
      </w:r>
      <w:proofErr w:type="gramEnd"/>
      <w:r w:rsidRPr="002B4BFD">
        <w:rPr>
          <w:rFonts w:ascii="Arial" w:hAnsi="Arial" w:cs="Arial"/>
          <w:szCs w:val="22"/>
        </w:rPr>
        <w:t xml:space="preserve"> Legislativa</w:t>
      </w:r>
    </w:p>
    <w:p w:rsidR="000C31BE" w:rsidRPr="002B4BFD" w:rsidRDefault="000C31BE" w:rsidP="000C31BE">
      <w:pPr>
        <w:spacing w:line="360" w:lineRule="auto"/>
        <w:ind w:left="426" w:right="-522" w:firstLine="425"/>
        <w:jc w:val="both"/>
        <w:rPr>
          <w:rFonts w:ascii="Arial" w:hAnsi="Arial" w:cs="Arial"/>
          <w:szCs w:val="22"/>
        </w:rPr>
      </w:pPr>
      <w:proofErr w:type="gramStart"/>
      <w:r w:rsidRPr="002B4BFD">
        <w:rPr>
          <w:rFonts w:ascii="Arial" w:hAnsi="Arial" w:cs="Arial"/>
          <w:szCs w:val="22"/>
        </w:rPr>
        <w:t>0103100001- Execução</w:t>
      </w:r>
      <w:proofErr w:type="gramEnd"/>
      <w:r w:rsidRPr="002B4BFD">
        <w:rPr>
          <w:rFonts w:ascii="Arial" w:hAnsi="Arial" w:cs="Arial"/>
          <w:szCs w:val="22"/>
        </w:rPr>
        <w:t xml:space="preserve"> da Ação Legislativa</w:t>
      </w:r>
      <w:r w:rsidRPr="002B4BFD">
        <w:rPr>
          <w:rFonts w:ascii="Arial" w:hAnsi="Arial" w:cs="Arial"/>
          <w:szCs w:val="22"/>
        </w:rPr>
        <w:tab/>
      </w:r>
    </w:p>
    <w:p w:rsidR="000C31BE" w:rsidRPr="002B4BFD" w:rsidRDefault="000C31BE" w:rsidP="000C31BE">
      <w:pPr>
        <w:spacing w:line="360" w:lineRule="auto"/>
        <w:ind w:left="426" w:right="-522" w:firstLine="372"/>
        <w:jc w:val="both"/>
        <w:rPr>
          <w:rFonts w:ascii="Arial" w:hAnsi="Arial" w:cs="Arial"/>
          <w:szCs w:val="22"/>
        </w:rPr>
      </w:pPr>
      <w:proofErr w:type="gramStart"/>
      <w:r w:rsidRPr="002B4BFD">
        <w:rPr>
          <w:rFonts w:ascii="Arial" w:hAnsi="Arial" w:cs="Arial"/>
          <w:szCs w:val="22"/>
        </w:rPr>
        <w:t>01031000012.001 – Manutenção</w:t>
      </w:r>
      <w:proofErr w:type="gramEnd"/>
      <w:r w:rsidRPr="002B4BFD">
        <w:rPr>
          <w:rFonts w:ascii="Arial" w:hAnsi="Arial" w:cs="Arial"/>
          <w:szCs w:val="22"/>
        </w:rPr>
        <w:t xml:space="preserve"> das Atividades do Legislativo</w:t>
      </w:r>
    </w:p>
    <w:p w:rsidR="000C31BE" w:rsidRPr="002B4BFD" w:rsidRDefault="000C31BE" w:rsidP="000C31BE">
      <w:pPr>
        <w:spacing w:line="360" w:lineRule="auto"/>
        <w:ind w:left="426" w:right="-522" w:firstLine="372"/>
        <w:jc w:val="both"/>
        <w:rPr>
          <w:rFonts w:ascii="Arial" w:hAnsi="Arial" w:cs="Arial"/>
          <w:szCs w:val="22"/>
        </w:rPr>
      </w:pPr>
      <w:r w:rsidRPr="002B4BFD">
        <w:rPr>
          <w:rFonts w:ascii="Arial" w:hAnsi="Arial" w:cs="Arial"/>
          <w:szCs w:val="22"/>
        </w:rPr>
        <w:t xml:space="preserve">3.3.90.39.00.00.00 – </w:t>
      </w:r>
      <w:proofErr w:type="gramStart"/>
      <w:r w:rsidRPr="002B4BFD">
        <w:rPr>
          <w:rFonts w:ascii="Arial" w:hAnsi="Arial" w:cs="Arial"/>
          <w:szCs w:val="22"/>
        </w:rPr>
        <w:t>Outros serviços de terceiros Pessoa Jurídica</w:t>
      </w:r>
      <w:proofErr w:type="gramEnd"/>
      <w:r w:rsidRPr="002B4BFD">
        <w:rPr>
          <w:rFonts w:ascii="Arial" w:hAnsi="Arial" w:cs="Arial"/>
          <w:szCs w:val="22"/>
        </w:rPr>
        <w:t>.</w:t>
      </w:r>
    </w:p>
    <w:p w:rsidR="000C31BE" w:rsidRPr="002B4BFD" w:rsidRDefault="000C31BE" w:rsidP="000C31BE">
      <w:pPr>
        <w:spacing w:line="360" w:lineRule="auto"/>
        <w:ind w:left="426" w:right="-522" w:firstLine="372"/>
        <w:jc w:val="both"/>
        <w:rPr>
          <w:rFonts w:ascii="Arial" w:hAnsi="Arial" w:cs="Arial"/>
          <w:szCs w:val="22"/>
        </w:rPr>
      </w:pPr>
      <w:r w:rsidRPr="002B4BFD">
        <w:rPr>
          <w:rFonts w:ascii="Arial" w:hAnsi="Arial" w:cs="Arial"/>
          <w:szCs w:val="22"/>
        </w:rPr>
        <w:t>3.3.90.39.05.00.00 – Serviços técnicos profissionais.</w:t>
      </w:r>
    </w:p>
    <w:p w:rsidR="000C31BE" w:rsidRDefault="000C31BE" w:rsidP="000C31BE">
      <w:pPr>
        <w:spacing w:line="360" w:lineRule="auto"/>
        <w:ind w:left="426" w:right="-522" w:firstLine="372"/>
        <w:jc w:val="both"/>
        <w:rPr>
          <w:rFonts w:ascii="Arial" w:hAnsi="Arial" w:cs="Arial"/>
          <w:sz w:val="22"/>
          <w:szCs w:val="22"/>
        </w:rPr>
      </w:pPr>
    </w:p>
    <w:p w:rsidR="000C31BE" w:rsidRPr="004750F5" w:rsidRDefault="000C31BE" w:rsidP="000C31BE">
      <w:pPr>
        <w:spacing w:line="360" w:lineRule="auto"/>
        <w:ind w:left="1440" w:right="-522" w:firstLine="1080"/>
        <w:jc w:val="both"/>
        <w:rPr>
          <w:rFonts w:ascii="Arial" w:hAnsi="Arial" w:cs="Arial"/>
        </w:rPr>
      </w:pPr>
      <w:r w:rsidRPr="004750F5">
        <w:rPr>
          <w:rFonts w:ascii="Arial" w:hAnsi="Arial" w:cs="Arial"/>
        </w:rPr>
        <w:tab/>
        <w:t xml:space="preserve">Getúlio Vargas, </w:t>
      </w:r>
      <w:r>
        <w:rPr>
          <w:rFonts w:ascii="Arial" w:hAnsi="Arial" w:cs="Arial"/>
        </w:rPr>
        <w:t>25</w:t>
      </w:r>
      <w:r w:rsidRPr="004750F5">
        <w:rPr>
          <w:rFonts w:ascii="Arial" w:hAnsi="Arial" w:cs="Arial"/>
        </w:rPr>
        <w:t xml:space="preserve"> de </w:t>
      </w:r>
      <w:r>
        <w:rPr>
          <w:rFonts w:ascii="Arial" w:hAnsi="Arial" w:cs="Arial"/>
        </w:rPr>
        <w:t>maio</w:t>
      </w:r>
      <w:r w:rsidRPr="004750F5">
        <w:rPr>
          <w:rFonts w:ascii="Arial" w:hAnsi="Arial" w:cs="Arial"/>
        </w:rPr>
        <w:t xml:space="preserve"> de 20</w:t>
      </w:r>
      <w:r>
        <w:rPr>
          <w:rFonts w:ascii="Arial" w:hAnsi="Arial" w:cs="Arial"/>
        </w:rPr>
        <w:t>23</w:t>
      </w:r>
      <w:r w:rsidRPr="004750F5">
        <w:rPr>
          <w:rFonts w:ascii="Arial" w:hAnsi="Arial" w:cs="Arial"/>
        </w:rPr>
        <w:t>.</w:t>
      </w:r>
    </w:p>
    <w:p w:rsidR="000C31BE" w:rsidRDefault="000C31BE" w:rsidP="000C31BE">
      <w:pPr>
        <w:spacing w:line="360" w:lineRule="auto"/>
        <w:ind w:left="2148" w:right="-522" w:firstLine="684"/>
        <w:jc w:val="both"/>
        <w:rPr>
          <w:rFonts w:ascii="Arial" w:hAnsi="Arial" w:cs="Arial"/>
        </w:rPr>
      </w:pPr>
    </w:p>
    <w:p w:rsidR="000C31BE" w:rsidRDefault="000C31BE" w:rsidP="000C31BE">
      <w:pPr>
        <w:spacing w:line="360" w:lineRule="auto"/>
        <w:ind w:left="2148" w:right="-522" w:firstLine="684"/>
        <w:jc w:val="both"/>
        <w:rPr>
          <w:rFonts w:ascii="Arial" w:hAnsi="Arial" w:cs="Arial"/>
        </w:rPr>
      </w:pPr>
    </w:p>
    <w:p w:rsidR="000C31BE" w:rsidRDefault="000C31BE" w:rsidP="000C31BE">
      <w:pPr>
        <w:spacing w:line="360" w:lineRule="auto"/>
        <w:ind w:left="2148" w:right="-522" w:firstLine="684"/>
        <w:jc w:val="both"/>
        <w:rPr>
          <w:rFonts w:ascii="Arial" w:hAnsi="Arial" w:cs="Arial"/>
        </w:rPr>
      </w:pPr>
    </w:p>
    <w:p w:rsidR="000C31BE" w:rsidRDefault="000C31BE" w:rsidP="000C31BE">
      <w:pPr>
        <w:ind w:right="-522"/>
        <w:jc w:val="both"/>
        <w:rPr>
          <w:rFonts w:ascii="Arial" w:hAnsi="Arial" w:cs="Arial"/>
        </w:rPr>
      </w:pPr>
      <w:r>
        <w:rPr>
          <w:rFonts w:ascii="Arial" w:hAnsi="Arial" w:cs="Arial"/>
        </w:rPr>
        <w:t xml:space="preserve">                                      Domingo Borges de Oliveira,</w:t>
      </w:r>
    </w:p>
    <w:p w:rsidR="000C31BE" w:rsidRDefault="000C31BE" w:rsidP="000C31BE">
      <w:pPr>
        <w:ind w:left="1440" w:right="-522" w:firstLine="684"/>
      </w:pPr>
      <w:r>
        <w:rPr>
          <w:rFonts w:ascii="Arial" w:hAnsi="Arial" w:cs="Arial"/>
        </w:rPr>
        <w:t xml:space="preserve">         Presidente do Legislativo</w:t>
      </w: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Pr="001A1BFC" w:rsidRDefault="000C31BE" w:rsidP="000C31BE">
      <w:pPr>
        <w:spacing w:line="360" w:lineRule="auto"/>
        <w:rPr>
          <w:rFonts w:ascii="Arial" w:hAnsi="Arial" w:cs="Arial"/>
          <w:b/>
        </w:rPr>
      </w:pPr>
      <w:r w:rsidRPr="001A1BFC">
        <w:rPr>
          <w:rFonts w:ascii="Arial" w:hAnsi="Arial" w:cs="Arial"/>
          <w:b/>
        </w:rPr>
        <w:t xml:space="preserve">PARECER Nº </w:t>
      </w:r>
      <w:r>
        <w:rPr>
          <w:rFonts w:ascii="Arial" w:hAnsi="Arial" w:cs="Arial"/>
          <w:b/>
        </w:rPr>
        <w:t>08</w:t>
      </w:r>
      <w:r w:rsidRPr="001A1BFC">
        <w:rPr>
          <w:rFonts w:ascii="Arial" w:hAnsi="Arial" w:cs="Arial"/>
          <w:b/>
        </w:rPr>
        <w:t>/20</w:t>
      </w:r>
      <w:r>
        <w:rPr>
          <w:rFonts w:ascii="Arial" w:hAnsi="Arial" w:cs="Arial"/>
          <w:b/>
        </w:rPr>
        <w:t>23</w:t>
      </w:r>
      <w:r w:rsidRPr="001A1BFC">
        <w:rPr>
          <w:rFonts w:ascii="Arial" w:hAnsi="Arial" w:cs="Arial"/>
          <w:b/>
        </w:rPr>
        <w:t xml:space="preserve">, em </w:t>
      </w:r>
      <w:proofErr w:type="gramStart"/>
      <w:r>
        <w:rPr>
          <w:rFonts w:ascii="Arial" w:hAnsi="Arial" w:cs="Arial"/>
          <w:b/>
        </w:rPr>
        <w:t>25</w:t>
      </w:r>
      <w:r w:rsidRPr="001A1BFC">
        <w:rPr>
          <w:rFonts w:ascii="Arial" w:hAnsi="Arial" w:cs="Arial"/>
          <w:b/>
        </w:rPr>
        <w:t>/</w:t>
      </w:r>
      <w:r>
        <w:rPr>
          <w:rFonts w:ascii="Arial" w:hAnsi="Arial" w:cs="Arial"/>
          <w:b/>
        </w:rPr>
        <w:t>05</w:t>
      </w:r>
      <w:r w:rsidRPr="001A1BFC">
        <w:rPr>
          <w:rFonts w:ascii="Arial" w:hAnsi="Arial" w:cs="Arial"/>
          <w:b/>
        </w:rPr>
        <w:t>/20</w:t>
      </w:r>
      <w:r>
        <w:rPr>
          <w:rFonts w:ascii="Arial" w:hAnsi="Arial" w:cs="Arial"/>
          <w:b/>
        </w:rPr>
        <w:t>23</w:t>
      </w:r>
      <w:proofErr w:type="gramEnd"/>
      <w:r w:rsidRPr="001A1BFC">
        <w:rPr>
          <w:rFonts w:ascii="Arial" w:hAnsi="Arial" w:cs="Arial"/>
          <w:b/>
        </w:rPr>
        <w:t xml:space="preserve"> </w:t>
      </w:r>
    </w:p>
    <w:p w:rsidR="000C31BE" w:rsidRPr="001A1BFC" w:rsidRDefault="000C31BE" w:rsidP="000C31BE">
      <w:pPr>
        <w:spacing w:line="360" w:lineRule="auto"/>
        <w:rPr>
          <w:rFonts w:ascii="Arial" w:hAnsi="Arial" w:cs="Arial"/>
          <w:b/>
        </w:rPr>
      </w:pPr>
      <w:r w:rsidRPr="001A1BFC">
        <w:rPr>
          <w:rFonts w:ascii="Arial" w:hAnsi="Arial" w:cs="Arial"/>
          <w:b/>
        </w:rPr>
        <w:lastRenderedPageBreak/>
        <w:t xml:space="preserve"> </w:t>
      </w:r>
    </w:p>
    <w:p w:rsidR="000C31BE" w:rsidRPr="001A1BFC" w:rsidRDefault="000C31BE" w:rsidP="000C31BE">
      <w:pPr>
        <w:spacing w:line="360" w:lineRule="auto"/>
        <w:ind w:left="4111"/>
        <w:jc w:val="both"/>
        <w:rPr>
          <w:rFonts w:ascii="Arial" w:hAnsi="Arial" w:cs="Arial"/>
          <w:i/>
          <w:sz w:val="22"/>
          <w:szCs w:val="22"/>
        </w:rPr>
      </w:pPr>
      <w:r>
        <w:rPr>
          <w:rFonts w:ascii="Arial" w:hAnsi="Arial" w:cs="Arial"/>
          <w:b/>
          <w:i/>
          <w:sz w:val="22"/>
          <w:szCs w:val="22"/>
        </w:rPr>
        <w:t xml:space="preserve">Dispensa de licitação para contratação de </w:t>
      </w:r>
      <w:r w:rsidRPr="005D153C">
        <w:rPr>
          <w:rFonts w:ascii="Arial" w:hAnsi="Arial" w:cs="Arial"/>
          <w:b/>
          <w:i/>
          <w:sz w:val="22"/>
          <w:szCs w:val="22"/>
        </w:rPr>
        <w:t xml:space="preserve">empresa </w:t>
      </w:r>
      <w:r>
        <w:rPr>
          <w:rFonts w:ascii="Arial" w:hAnsi="Arial" w:cs="Arial"/>
          <w:b/>
          <w:i/>
          <w:sz w:val="22"/>
          <w:szCs w:val="22"/>
        </w:rPr>
        <w:t xml:space="preserve">para </w:t>
      </w:r>
      <w:r w:rsidRPr="00470BE6">
        <w:rPr>
          <w:rFonts w:ascii="Arial" w:hAnsi="Arial" w:cs="Arial"/>
          <w:b/>
          <w:i/>
          <w:sz w:val="22"/>
          <w:szCs w:val="22"/>
        </w:rPr>
        <w:t>confecção de LTCAT (Laudo Técnico de Condições do Ambiente de Trabalho) do ambiente de trabalho dos servidores e vereadores da Câmara Municipal de Vereadores de Getúlio Vargas/RS, para inserção no E-Social.</w:t>
      </w:r>
    </w:p>
    <w:p w:rsidR="000C31BE" w:rsidRPr="001A1BFC" w:rsidRDefault="000C31BE" w:rsidP="000C31BE">
      <w:pPr>
        <w:spacing w:line="360" w:lineRule="auto"/>
        <w:ind w:left="720"/>
        <w:rPr>
          <w:rFonts w:ascii="Arial" w:hAnsi="Arial" w:cs="Arial"/>
        </w:rPr>
      </w:pPr>
    </w:p>
    <w:p w:rsidR="000C31BE" w:rsidRDefault="000C31BE" w:rsidP="000C31BE">
      <w:pPr>
        <w:tabs>
          <w:tab w:val="left" w:pos="1418"/>
        </w:tabs>
        <w:spacing w:line="360" w:lineRule="auto"/>
        <w:ind w:firstLine="1140"/>
        <w:jc w:val="both"/>
        <w:rPr>
          <w:rFonts w:ascii="Arial" w:hAnsi="Arial" w:cs="Arial"/>
        </w:rPr>
      </w:pPr>
      <w:r>
        <w:rPr>
          <w:rFonts w:ascii="Arial" w:hAnsi="Arial" w:cs="Arial"/>
        </w:rPr>
        <w:t xml:space="preserve">Tendo em vista a solicitação do Presidente desta Casa Legislativa de abertura de Processo para contratação de empresa </w:t>
      </w:r>
      <w:r w:rsidRPr="00335FF3">
        <w:rPr>
          <w:rFonts w:ascii="Arial" w:hAnsi="Arial" w:cs="Arial"/>
        </w:rPr>
        <w:t xml:space="preserve">para </w:t>
      </w:r>
      <w:r w:rsidRPr="00470BE6">
        <w:rPr>
          <w:rFonts w:ascii="Arial" w:hAnsi="Arial" w:cs="Arial"/>
        </w:rPr>
        <w:t>confecção de LTCAT (Laudo Técnico de Condições do Ambiente de Trabalho) do ambiente de trabalho dos servidores e vereadores da Câmara Municipal de Vereadores de Getúlio Varga</w:t>
      </w:r>
      <w:r>
        <w:rPr>
          <w:rFonts w:ascii="Arial" w:hAnsi="Arial" w:cs="Arial"/>
        </w:rPr>
        <w:t>s/RS, para inserção no E-Social, o parecer é no seguinte sentido.</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Assim, tanto a administração direta como a indireta devem cumprir com esta determinação, conforme preceitua o art. 1º, parágrafo único da Lei 8.666/93, que disciplinou a Licitação.</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A Carta Magna fez ressalva à exigência de licitação prévia ao dispor “[...] ressalvados os casos especificados na legislação [...]” (art. 37, XXI, CF/88). Isso permite que a lei ordinária fixe os casos de dispensa de licitação. Assim, coube à lei 8.666/93, dispor sobre o assunto no art. 24.</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lastRenderedPageBreak/>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Assim a lei Geral das Licitações enumerou trinta e um casos de dispensa (art. 24, incisos I a XXXI).</w:t>
      </w:r>
    </w:p>
    <w:p w:rsidR="000C31BE" w:rsidRPr="001A1BFC" w:rsidRDefault="000C31BE" w:rsidP="000C31BE">
      <w:pPr>
        <w:tabs>
          <w:tab w:val="left" w:pos="1134"/>
        </w:tabs>
        <w:spacing w:line="360" w:lineRule="auto"/>
        <w:ind w:right="-261"/>
        <w:jc w:val="both"/>
        <w:rPr>
          <w:rFonts w:ascii="Arial" w:hAnsi="Arial" w:cs="Arial"/>
        </w:rPr>
      </w:pPr>
      <w:r>
        <w:rPr>
          <w:rFonts w:ascii="Arial" w:hAnsi="Arial" w:cs="Arial"/>
        </w:rPr>
        <w:tab/>
      </w:r>
      <w:r w:rsidRPr="001A1BFC">
        <w:rPr>
          <w:rFonts w:ascii="Arial" w:hAnsi="Arial" w:cs="Arial"/>
        </w:rPr>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que impõe um limite de 10% (dez por cento) do valor previsto na modalidade de convite (R$ 176.000,00), atualizado conforme art. 1º, inc. II, alínea a do Decreto nº 9.412, de 18 de Junho de 2018, bem como, tendo em vista os orçamentos apresentados não ultrapassam dito limite legal (R$ 17.600,00), sendo a licitação dispensável.</w:t>
      </w:r>
    </w:p>
    <w:p w:rsidR="000C31BE" w:rsidRDefault="000C31BE" w:rsidP="000C31BE">
      <w:pPr>
        <w:tabs>
          <w:tab w:val="left" w:pos="1418"/>
        </w:tabs>
        <w:spacing w:line="360" w:lineRule="auto"/>
        <w:ind w:right="-261"/>
        <w:jc w:val="both"/>
        <w:rPr>
          <w:rFonts w:ascii="Arial" w:hAnsi="Arial" w:cs="Arial"/>
        </w:rPr>
      </w:pPr>
      <w:r w:rsidRPr="001A1BFC">
        <w:rPr>
          <w:rFonts w:ascii="Arial" w:hAnsi="Arial" w:cs="Arial"/>
        </w:rPr>
        <w:tab/>
      </w:r>
      <w:r>
        <w:rPr>
          <w:rFonts w:ascii="Arial" w:hAnsi="Arial" w:cs="Arial"/>
        </w:rPr>
        <w:t xml:space="preserve">Assim, para a contratação de empresa </w:t>
      </w:r>
      <w:r w:rsidRPr="00335FF3">
        <w:rPr>
          <w:rFonts w:ascii="Arial" w:hAnsi="Arial" w:cs="Arial"/>
        </w:rPr>
        <w:t xml:space="preserve">para </w:t>
      </w:r>
      <w:r w:rsidRPr="00470BE6">
        <w:rPr>
          <w:rFonts w:ascii="Arial" w:hAnsi="Arial" w:cs="Arial"/>
        </w:rPr>
        <w:t xml:space="preserve">confecção de LTCAT (Laudo Técnico de Condições do Ambiente de Trabalho) do ambiente de trabalho </w:t>
      </w:r>
      <w:r>
        <w:rPr>
          <w:rFonts w:ascii="Arial" w:hAnsi="Arial" w:cs="Arial"/>
        </w:rPr>
        <w:t>n</w:t>
      </w:r>
      <w:r w:rsidRPr="00470BE6">
        <w:rPr>
          <w:rFonts w:ascii="Arial" w:hAnsi="Arial" w:cs="Arial"/>
        </w:rPr>
        <w:t>a Câmara Municipal de Vereadores de Getúlio Vargas/RS,</w:t>
      </w:r>
      <w:r>
        <w:rPr>
          <w:rFonts w:ascii="Arial" w:hAnsi="Arial" w:cs="Arial"/>
        </w:rPr>
        <w:t xml:space="preserve"> desde que permaneça dentro dos parâmetros de valor limite acima citado, e existindo dotação orçamentária no exercício para tanto, bem como não tenha ocorrido outras contratações objetos de mesma natureza que extrapolem o limite legal de valor, a licitação é dispensável de acordo com o artigo 24, inc. II, da Lei 8.666/93, atualizado conforme art. 1º, inc. II, alínea a do Decreto nº 9.412, de 18 de junho de 2018, podendo o Administrador </w:t>
      </w:r>
      <w:proofErr w:type="gramStart"/>
      <w:r>
        <w:rPr>
          <w:rFonts w:ascii="Arial" w:hAnsi="Arial" w:cs="Arial"/>
        </w:rPr>
        <w:t>contratar</w:t>
      </w:r>
      <w:proofErr w:type="gramEnd"/>
      <w:r>
        <w:rPr>
          <w:rFonts w:ascii="Arial" w:hAnsi="Arial" w:cs="Arial"/>
        </w:rPr>
        <w:t xml:space="preserve"> com a empresa que apresentou o menor valor de orçamento.</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t>Da mesma forma, a empresa a ser escolhida deverá juntar os documentos necessários para a realização da contratação, principalmente, as certidões negativas de débitos fiscais federal, estadual e municipal, certidão negativa do FGTS, certidão negativa de débitos trabalhistas, e demais documentações exigidas de praxe.</w:t>
      </w:r>
    </w:p>
    <w:p w:rsidR="000C31BE" w:rsidRDefault="000C31BE" w:rsidP="000C31BE">
      <w:pPr>
        <w:tabs>
          <w:tab w:val="left" w:pos="1418"/>
        </w:tabs>
        <w:spacing w:line="360" w:lineRule="auto"/>
        <w:ind w:firstLine="1140"/>
        <w:jc w:val="both"/>
        <w:rPr>
          <w:rFonts w:ascii="Arial" w:hAnsi="Arial" w:cs="Arial"/>
        </w:rPr>
      </w:pPr>
      <w:r>
        <w:rPr>
          <w:rFonts w:ascii="Arial" w:hAnsi="Arial" w:cs="Arial"/>
        </w:rPr>
        <w:lastRenderedPageBreak/>
        <w:t xml:space="preserve">Diante do exposto, o presente parecer é no sentido da possibilidade de contratação de empresa </w:t>
      </w:r>
      <w:r w:rsidRPr="00470BE6">
        <w:rPr>
          <w:rFonts w:ascii="Arial" w:hAnsi="Arial" w:cs="Arial"/>
        </w:rPr>
        <w:t>confecção de LTCAT (Laudo Técnico de Condições do Ambiente de Trabalho) do ambiente de trabalho dos servidores e vereadores da Câmara Municipal de Vereadores de Getúlio Varga</w:t>
      </w:r>
      <w:r>
        <w:rPr>
          <w:rFonts w:ascii="Arial" w:hAnsi="Arial" w:cs="Arial"/>
        </w:rPr>
        <w:t>s/RS, para inserção no E-Social, a ser custeado pelo Legislativo,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 disposto no artigo 24, inciso II, atualizado conforme art. 1º, inc. II, alínea “a” do Decreto nº 9.412, de 18 de Junho de 2018, bem como na Constituição Federal, artigo 37, “caput”.</w:t>
      </w: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r>
        <w:rPr>
          <w:rFonts w:ascii="Arial" w:hAnsi="Arial" w:cs="Arial"/>
        </w:rPr>
        <w:t xml:space="preserve">É o parecer. </w:t>
      </w: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r>
        <w:rPr>
          <w:rFonts w:ascii="Arial" w:hAnsi="Arial" w:cs="Arial"/>
        </w:rPr>
        <w:t>Getúlio Vargas/RS, 25 de maio de 2023.</w:t>
      </w: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1140"/>
        <w:jc w:val="both"/>
        <w:rPr>
          <w:rFonts w:ascii="Arial" w:hAnsi="Arial" w:cs="Arial"/>
        </w:rPr>
      </w:pPr>
    </w:p>
    <w:p w:rsidR="000C31BE" w:rsidRDefault="000C31BE" w:rsidP="000C31BE">
      <w:pPr>
        <w:tabs>
          <w:tab w:val="left" w:pos="1418"/>
        </w:tabs>
        <w:spacing w:line="360" w:lineRule="auto"/>
        <w:ind w:firstLine="284"/>
        <w:jc w:val="center"/>
        <w:rPr>
          <w:rFonts w:ascii="Arial" w:hAnsi="Arial" w:cs="Arial"/>
        </w:rPr>
      </w:pPr>
      <w:r>
        <w:rPr>
          <w:rFonts w:ascii="Arial" w:hAnsi="Arial" w:cs="Arial"/>
        </w:rPr>
        <w:t xml:space="preserve">Adv. Lucas </w:t>
      </w:r>
      <w:proofErr w:type="spellStart"/>
      <w:r>
        <w:rPr>
          <w:rFonts w:ascii="Arial" w:hAnsi="Arial" w:cs="Arial"/>
        </w:rPr>
        <w:t>Serafini</w:t>
      </w:r>
      <w:proofErr w:type="spellEnd"/>
    </w:p>
    <w:p w:rsidR="000C31BE" w:rsidRDefault="000C31BE" w:rsidP="000C31BE">
      <w:pPr>
        <w:tabs>
          <w:tab w:val="left" w:pos="1418"/>
        </w:tabs>
        <w:spacing w:line="360" w:lineRule="auto"/>
        <w:ind w:firstLine="284"/>
        <w:jc w:val="center"/>
        <w:rPr>
          <w:rFonts w:ascii="Arial" w:hAnsi="Arial" w:cs="Arial"/>
        </w:rPr>
      </w:pPr>
      <w:r>
        <w:rPr>
          <w:rFonts w:ascii="Arial" w:hAnsi="Arial" w:cs="Arial"/>
        </w:rPr>
        <w:t>OAB/RS 76.774</w:t>
      </w:r>
    </w:p>
    <w:p w:rsidR="000C31BE" w:rsidRDefault="000C31BE" w:rsidP="000C31BE">
      <w:pPr>
        <w:tabs>
          <w:tab w:val="left" w:pos="1418"/>
        </w:tabs>
        <w:spacing w:line="360" w:lineRule="auto"/>
        <w:ind w:firstLine="284"/>
        <w:jc w:val="center"/>
        <w:rPr>
          <w:rFonts w:ascii="Arial" w:hAnsi="Arial" w:cs="Arial"/>
        </w:rPr>
      </w:pPr>
      <w:r>
        <w:rPr>
          <w:rFonts w:ascii="Arial" w:hAnsi="Arial" w:cs="Arial"/>
        </w:rPr>
        <w:t>Assessor Jurídico</w:t>
      </w:r>
    </w:p>
    <w:p w:rsidR="000C31BE" w:rsidRPr="001A1BFC" w:rsidRDefault="000C31BE" w:rsidP="000C31BE">
      <w:pPr>
        <w:tabs>
          <w:tab w:val="left" w:pos="1418"/>
        </w:tabs>
        <w:spacing w:line="360" w:lineRule="auto"/>
        <w:ind w:firstLine="284"/>
        <w:jc w:val="center"/>
        <w:rPr>
          <w:rFonts w:ascii="Arial" w:hAnsi="Arial" w:cs="Arial"/>
        </w:rPr>
      </w:pPr>
      <w:r>
        <w:rPr>
          <w:rFonts w:ascii="Arial" w:hAnsi="Arial" w:cs="Arial"/>
        </w:rPr>
        <w:t>Câmara de Vereadores de Getúlio Vargas</w:t>
      </w: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0C31BE">
      <w:pPr>
        <w:jc w:val="right"/>
      </w:pPr>
      <w:r>
        <w:t>Getúlio Vargas/RS, 25 de maio de 2023.</w:t>
      </w:r>
    </w:p>
    <w:p w:rsidR="000C31BE" w:rsidRDefault="000C31BE" w:rsidP="000C31BE">
      <w:pPr>
        <w:jc w:val="center"/>
        <w:rPr>
          <w:b/>
          <w:u w:val="single"/>
        </w:rPr>
      </w:pPr>
    </w:p>
    <w:p w:rsidR="000C31BE" w:rsidRDefault="000C31BE" w:rsidP="000C31BE">
      <w:pPr>
        <w:jc w:val="center"/>
        <w:rPr>
          <w:b/>
          <w:u w:val="single"/>
        </w:rPr>
      </w:pPr>
      <w:r w:rsidRPr="00AF6029">
        <w:rPr>
          <w:b/>
          <w:u w:val="single"/>
        </w:rPr>
        <w:t>DECISÃO</w:t>
      </w:r>
    </w:p>
    <w:p w:rsidR="000C31BE" w:rsidRPr="00AF6029" w:rsidRDefault="000C31BE" w:rsidP="000C31BE">
      <w:pPr>
        <w:jc w:val="center"/>
        <w:rPr>
          <w:b/>
          <w:u w:val="single"/>
        </w:rPr>
      </w:pPr>
    </w:p>
    <w:p w:rsidR="000C31BE" w:rsidRPr="00C359D1" w:rsidRDefault="000C31BE" w:rsidP="000C31BE">
      <w:pPr>
        <w:tabs>
          <w:tab w:val="left" w:pos="1701"/>
        </w:tabs>
        <w:jc w:val="both"/>
      </w:pPr>
      <w:r>
        <w:tab/>
      </w:r>
      <w:r w:rsidRPr="00C359D1">
        <w:t xml:space="preserve">Tendo em vista a necessidade de </w:t>
      </w:r>
      <w:r w:rsidRPr="0077363B">
        <w:t xml:space="preserve">contratação de empresa </w:t>
      </w:r>
      <w:r>
        <w:t xml:space="preserve">para </w:t>
      </w:r>
      <w:r w:rsidRPr="00781902">
        <w:t>confecção de LTCAT (Laudo Técnico de Condições do Ambiente de Trabalho) do ambiente de trabalho dos servidores e vereadores da Câmara Municipal de Vereadores de Getúlio Vargas/RS, para inserção no E-Social</w:t>
      </w:r>
      <w:r>
        <w:t xml:space="preserve">, </w:t>
      </w:r>
      <w:r w:rsidRPr="00C359D1">
        <w:t>e analisando os orçamentos apresentados no presente processo, com base no parecer jurídico emitido pela Assessoria Jurídica desta casa Legislativa, determino a contratação, com dispensa de licitação</w:t>
      </w:r>
      <w:r>
        <w:t xml:space="preserve"> (art. 24, inc. II da Lei nº 8.666/93)</w:t>
      </w:r>
      <w:r w:rsidRPr="00C359D1">
        <w:t>, da empresa</w:t>
      </w:r>
      <w:r>
        <w:t xml:space="preserve"> </w:t>
      </w:r>
      <w:r>
        <w:rPr>
          <w:b/>
        </w:rPr>
        <w:t>META ARQUITETURA – ENGENHARIA DE SEGURANÇA DO TRABALHO (CNPJ nº 10.616.966/0001-01)</w:t>
      </w:r>
      <w:r w:rsidRPr="00C359D1">
        <w:t>, nos termos de seu orçamento, tendo em vista o menor valor orçado por esta empresa.</w:t>
      </w:r>
    </w:p>
    <w:p w:rsidR="000C31BE" w:rsidRDefault="000C31BE" w:rsidP="000C31BE">
      <w:pPr>
        <w:tabs>
          <w:tab w:val="left" w:pos="1701"/>
        </w:tabs>
        <w:jc w:val="both"/>
      </w:pPr>
      <w:r w:rsidRPr="00C359D1">
        <w:tab/>
        <w:t xml:space="preserve">Os orçamentos apresentados para </w:t>
      </w:r>
      <w:r>
        <w:t xml:space="preserve">o serviço pretendido </w:t>
      </w:r>
      <w:r w:rsidRPr="00C359D1">
        <w:t>foram os seguintes:</w:t>
      </w:r>
    </w:p>
    <w:p w:rsidR="000C31BE" w:rsidRPr="00C359D1" w:rsidRDefault="000C31BE" w:rsidP="000C31BE">
      <w:pPr>
        <w:tabs>
          <w:tab w:val="left" w:pos="1701"/>
        </w:tabs>
        <w:jc w:val="both"/>
      </w:pPr>
    </w:p>
    <w:p w:rsidR="000C31BE" w:rsidRDefault="000C31BE" w:rsidP="000C31BE">
      <w:pPr>
        <w:tabs>
          <w:tab w:val="left" w:pos="1701"/>
        </w:tabs>
        <w:jc w:val="both"/>
      </w:pPr>
      <w:r>
        <w:t>DANIEL SALGADO KARPINSKI – ME (</w:t>
      </w:r>
      <w:r w:rsidRPr="00042C3C">
        <w:t xml:space="preserve">CNPJ nº </w:t>
      </w:r>
      <w:r>
        <w:t>24.762.402/0001-91) = R$ 690,00 (seiscentos e noventa reais);</w:t>
      </w:r>
    </w:p>
    <w:p w:rsidR="000C31BE" w:rsidRDefault="000C31BE" w:rsidP="000C31BE">
      <w:pPr>
        <w:tabs>
          <w:tab w:val="left" w:pos="1701"/>
        </w:tabs>
        <w:jc w:val="both"/>
      </w:pPr>
      <w:r>
        <w:t>PROJETAR ENGENHARIA – PROJETAR SOLUÇÕES AMBIENTAIS LTDA</w:t>
      </w:r>
      <w:r w:rsidRPr="00C53B18">
        <w:t xml:space="preserve"> (CNPJ nº </w:t>
      </w:r>
      <w:r>
        <w:t>14.700.973/0001-48</w:t>
      </w:r>
      <w:r w:rsidRPr="00C53B18">
        <w:t>)</w:t>
      </w:r>
      <w:r>
        <w:t xml:space="preserve"> = R$ 1.320,00 (</w:t>
      </w:r>
      <w:proofErr w:type="gramStart"/>
      <w:r>
        <w:t>um mil</w:t>
      </w:r>
      <w:proofErr w:type="gramEnd"/>
      <w:r>
        <w:t>, trezentos e vinte reais);</w:t>
      </w:r>
    </w:p>
    <w:p w:rsidR="000C31BE" w:rsidRDefault="000C31BE" w:rsidP="000C31BE">
      <w:pPr>
        <w:tabs>
          <w:tab w:val="left" w:pos="1701"/>
        </w:tabs>
        <w:jc w:val="both"/>
      </w:pPr>
      <w:r w:rsidRPr="00781902">
        <w:t>META ARQUITETURA – ENGENHARIA DE SEGURANÇA DO TRABALHO (CNPJ nº 10.616.966/0001-01)</w:t>
      </w:r>
      <w:r>
        <w:t xml:space="preserve"> = R$ 670,00 (seiscentos e setenta reais);</w:t>
      </w:r>
    </w:p>
    <w:p w:rsidR="000C31BE" w:rsidRPr="00C359D1" w:rsidRDefault="000C31BE" w:rsidP="000C31BE">
      <w:pPr>
        <w:tabs>
          <w:tab w:val="left" w:pos="1701"/>
        </w:tabs>
        <w:jc w:val="both"/>
      </w:pPr>
    </w:p>
    <w:p w:rsidR="000C31BE" w:rsidRDefault="000C31BE" w:rsidP="000C31BE">
      <w:pPr>
        <w:tabs>
          <w:tab w:val="left" w:pos="1701"/>
        </w:tabs>
        <w:jc w:val="both"/>
      </w:pPr>
      <w:r w:rsidRPr="00C359D1">
        <w:tab/>
        <w:t>Pela análise dos orçamentos apresentados percebe-se que o menor valor</w:t>
      </w:r>
      <w:r>
        <w:t xml:space="preserve"> orçado</w:t>
      </w:r>
      <w:r w:rsidRPr="00C359D1">
        <w:t xml:space="preserve"> </w:t>
      </w:r>
      <w:r>
        <w:t xml:space="preserve">para o serviço pretendido é o </w:t>
      </w:r>
      <w:r w:rsidRPr="00C359D1">
        <w:t xml:space="preserve">da </w:t>
      </w:r>
      <w:r>
        <w:t>e</w:t>
      </w:r>
      <w:r w:rsidRPr="00C359D1">
        <w:t>mpresa</w:t>
      </w:r>
      <w:r>
        <w:t xml:space="preserve"> </w:t>
      </w:r>
      <w:r w:rsidRPr="00781902">
        <w:t>META ARQUITETURA – ENGENHARIA DE SEGURANÇA DO TRABALHO (CNPJ nº 10.616.966/0001-01)</w:t>
      </w:r>
      <w:r w:rsidRPr="00C359D1">
        <w:t>, cujo valor</w:t>
      </w:r>
      <w:r>
        <w:t xml:space="preserve"> total</w:t>
      </w:r>
      <w:r w:rsidRPr="00C359D1">
        <w:t xml:space="preserve"> </w:t>
      </w:r>
      <w:r>
        <w:t>é</w:t>
      </w:r>
      <w:r w:rsidRPr="00C359D1">
        <w:t xml:space="preserve"> de </w:t>
      </w:r>
      <w:proofErr w:type="gramStart"/>
      <w:r w:rsidRPr="005250D0">
        <w:rPr>
          <w:b/>
        </w:rPr>
        <w:t>R$ 670,00 (seiscentos e setenta reais)</w:t>
      </w:r>
      <w:r>
        <w:t xml:space="preserve">, </w:t>
      </w:r>
      <w:r w:rsidRPr="00C359D1">
        <w:t>motivo</w:t>
      </w:r>
      <w:proofErr w:type="gramEnd"/>
      <w:r w:rsidRPr="00C359D1">
        <w:t xml:space="preserve"> pelo qual se define a sua contratação</w:t>
      </w:r>
      <w:r>
        <w:t xml:space="preserve"> para prestação deste serviço</w:t>
      </w:r>
      <w:r w:rsidRPr="00C359D1">
        <w:t>.</w:t>
      </w:r>
    </w:p>
    <w:p w:rsidR="000C31BE" w:rsidRDefault="000C31BE" w:rsidP="000C31BE">
      <w:pPr>
        <w:tabs>
          <w:tab w:val="left" w:pos="1701"/>
        </w:tabs>
        <w:jc w:val="both"/>
      </w:pPr>
      <w:r>
        <w:tab/>
      </w:r>
      <w:r w:rsidRPr="00C359D1">
        <w:t xml:space="preserve">Salienta-se de que a presente </w:t>
      </w:r>
      <w:r>
        <w:t>contratação</w:t>
      </w:r>
      <w:r w:rsidRPr="00C359D1">
        <w:t xml:space="preserve"> se fará com dispensa de licitação tendo em vista que o valor da mesma</w:t>
      </w:r>
      <w:r>
        <w:t xml:space="preserve"> </w:t>
      </w:r>
      <w:r w:rsidRPr="00C359D1">
        <w:t xml:space="preserve">não ultrapassará o limite legal estabelecido no art. 24, inc. II da Lei nº 8.666/93, </w:t>
      </w:r>
      <w:r w:rsidRPr="004E06F5">
        <w:t>atualizado conforme o art. 1º, inc. II, alínea “a” do Decreto nº 9.412/2018, que perfaz o valor de R$ 17.600,00 (dezessete mil e seiscentos reais)</w:t>
      </w:r>
      <w:r w:rsidRPr="00C359D1">
        <w:t xml:space="preserve"> e cumpre as demais exigências legais.</w:t>
      </w:r>
    </w:p>
    <w:p w:rsidR="000C31BE" w:rsidRPr="00C359D1" w:rsidRDefault="000C31BE" w:rsidP="000C31BE">
      <w:pPr>
        <w:tabs>
          <w:tab w:val="left" w:pos="1701"/>
        </w:tabs>
        <w:jc w:val="both"/>
      </w:pPr>
      <w:r>
        <w:tab/>
      </w:r>
      <w:r w:rsidRPr="00C359D1">
        <w:t xml:space="preserve">Comunique-se a </w:t>
      </w:r>
      <w:r>
        <w:t xml:space="preserve">empresa </w:t>
      </w:r>
      <w:r w:rsidRPr="005250D0">
        <w:rPr>
          <w:b/>
        </w:rPr>
        <w:t>META ARQUITETURA – ENGENHARIA DE SEGURANÇA DO TRABALHO (CNPJ nº 10.616.966/0001-01)</w:t>
      </w:r>
      <w:r>
        <w:t xml:space="preserve"> </w:t>
      </w:r>
      <w:r w:rsidRPr="00C359D1">
        <w:t>para que apresente a documentação necessária para a realização d</w:t>
      </w:r>
      <w:r>
        <w:t>o</w:t>
      </w:r>
      <w:r w:rsidRPr="00C359D1">
        <w:t xml:space="preserve"> </w:t>
      </w:r>
      <w:r>
        <w:t>serviço</w:t>
      </w:r>
      <w:r w:rsidRPr="00C359D1">
        <w:t>.</w:t>
      </w:r>
    </w:p>
    <w:p w:rsidR="000C31BE" w:rsidRDefault="000C31BE" w:rsidP="000C31BE">
      <w:pPr>
        <w:tabs>
          <w:tab w:val="left" w:pos="1701"/>
        </w:tabs>
        <w:jc w:val="both"/>
      </w:pPr>
    </w:p>
    <w:p w:rsidR="000C31BE" w:rsidRPr="00C359D1" w:rsidRDefault="000C31BE" w:rsidP="000C31BE">
      <w:pPr>
        <w:tabs>
          <w:tab w:val="left" w:pos="1701"/>
        </w:tabs>
        <w:jc w:val="both"/>
      </w:pPr>
      <w:r>
        <w:t xml:space="preserve"> </w:t>
      </w:r>
    </w:p>
    <w:p w:rsidR="000C31BE" w:rsidRPr="00C359D1" w:rsidRDefault="000C31BE" w:rsidP="000C31BE">
      <w:pPr>
        <w:tabs>
          <w:tab w:val="left" w:pos="1701"/>
        </w:tabs>
        <w:jc w:val="center"/>
      </w:pPr>
      <w:r w:rsidRPr="00C359D1">
        <w:t>_______</w:t>
      </w:r>
      <w:r>
        <w:t>__________</w:t>
      </w:r>
      <w:r w:rsidRPr="00C359D1">
        <w:t>_______________</w:t>
      </w:r>
    </w:p>
    <w:p w:rsidR="000C31BE" w:rsidRPr="00C359D1" w:rsidRDefault="000C31BE" w:rsidP="000C31BE">
      <w:pPr>
        <w:tabs>
          <w:tab w:val="left" w:pos="1701"/>
        </w:tabs>
        <w:jc w:val="center"/>
      </w:pPr>
      <w:r>
        <w:t>Domingo Borges de Oliveira</w:t>
      </w:r>
    </w:p>
    <w:p w:rsidR="000C31BE" w:rsidRPr="00C359D1" w:rsidRDefault="000C31BE" w:rsidP="000C31BE">
      <w:pPr>
        <w:tabs>
          <w:tab w:val="left" w:pos="1701"/>
        </w:tabs>
        <w:jc w:val="center"/>
      </w:pPr>
      <w:r w:rsidRPr="00C359D1">
        <w:t>Presidente</w:t>
      </w: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0C31BE">
      <w:pPr>
        <w:jc w:val="right"/>
      </w:pPr>
      <w:r>
        <w:lastRenderedPageBreak/>
        <w:t>Getúlio Vargas/RS, 25 de maio de 2023.</w:t>
      </w:r>
    </w:p>
    <w:p w:rsidR="000C31BE" w:rsidRDefault="000C31BE" w:rsidP="000C31BE">
      <w:pPr>
        <w:pStyle w:val="NormalWeb"/>
        <w:shd w:val="clear" w:color="auto" w:fill="FFFFFF"/>
        <w:spacing w:before="0" w:beforeAutospacing="0" w:after="0" w:line="360" w:lineRule="auto"/>
        <w:jc w:val="right"/>
        <w:rPr>
          <w:rStyle w:val="Forte"/>
          <w:u w:val="single"/>
        </w:rPr>
      </w:pPr>
    </w:p>
    <w:p w:rsidR="000C31BE" w:rsidRDefault="000C31BE" w:rsidP="000C31BE">
      <w:pPr>
        <w:pStyle w:val="NormalWeb"/>
        <w:shd w:val="clear" w:color="auto" w:fill="FFFFFF"/>
        <w:spacing w:before="0" w:beforeAutospacing="0" w:after="0" w:line="360" w:lineRule="auto"/>
        <w:jc w:val="center"/>
        <w:rPr>
          <w:rStyle w:val="Forte"/>
          <w:u w:val="single"/>
        </w:rPr>
      </w:pPr>
    </w:p>
    <w:p w:rsidR="000C31BE" w:rsidRPr="009824AB" w:rsidRDefault="000C31BE" w:rsidP="000C31BE">
      <w:pPr>
        <w:pStyle w:val="NormalWeb"/>
        <w:shd w:val="clear" w:color="auto" w:fill="FFFFFF"/>
        <w:spacing w:before="0" w:beforeAutospacing="0" w:after="0" w:line="360" w:lineRule="auto"/>
        <w:jc w:val="center"/>
      </w:pPr>
      <w:r w:rsidRPr="009824AB">
        <w:rPr>
          <w:rStyle w:val="Forte"/>
          <w:u w:val="single"/>
        </w:rPr>
        <w:t>TERMO DE RATIFICAÇÃO</w:t>
      </w:r>
    </w:p>
    <w:p w:rsidR="000C31BE" w:rsidRPr="009824AB" w:rsidRDefault="000C31BE" w:rsidP="000C31BE">
      <w:pPr>
        <w:pStyle w:val="NormalWeb"/>
        <w:shd w:val="clear" w:color="auto" w:fill="FFFFFF"/>
        <w:spacing w:before="0" w:beforeAutospacing="0" w:after="0" w:line="360" w:lineRule="auto"/>
        <w:jc w:val="center"/>
      </w:pPr>
    </w:p>
    <w:p w:rsidR="000C31BE" w:rsidRPr="009824AB" w:rsidRDefault="000C31BE" w:rsidP="000C31BE">
      <w:pPr>
        <w:pStyle w:val="NormalWeb"/>
        <w:shd w:val="clear" w:color="auto" w:fill="FFFFFF"/>
        <w:spacing w:before="0" w:beforeAutospacing="0" w:after="0" w:line="360" w:lineRule="auto"/>
        <w:jc w:val="both"/>
      </w:pPr>
    </w:p>
    <w:p w:rsidR="000C31BE" w:rsidRPr="009824AB" w:rsidRDefault="000C31BE" w:rsidP="000C31BE">
      <w:pPr>
        <w:pStyle w:val="NormalWeb"/>
        <w:shd w:val="clear" w:color="auto" w:fill="FFFFFF"/>
        <w:spacing w:before="0" w:beforeAutospacing="0" w:after="0" w:line="360" w:lineRule="auto"/>
        <w:jc w:val="both"/>
      </w:pPr>
      <w:r w:rsidRPr="009824AB">
        <w:tab/>
      </w:r>
      <w:r w:rsidRPr="00C359D1">
        <w:t xml:space="preserve">Tendo em vista a necessidade de </w:t>
      </w:r>
      <w:r w:rsidRPr="00A0184A">
        <w:t xml:space="preserve">contratação de empresa </w:t>
      </w:r>
      <w:r>
        <w:t xml:space="preserve">para </w:t>
      </w:r>
      <w:r w:rsidRPr="0050284C">
        <w:t>confecção de LTCAT (Laudo Técnico de Condições do Ambiente de Trabalho) do ambiente de trabalho dos servidores e vereadores da Câmara Municipal de Vereadores de Getúlio Varga</w:t>
      </w:r>
      <w:r>
        <w:t>s/RS, para inserção no E-Social, conforme item já descrito</w:t>
      </w:r>
      <w:r w:rsidRPr="009824AB">
        <w:t xml:space="preserve"> no presente processo, bem como, a regularidade da documentação apresentada pela empresa a ser contratada RATIFICO os termos da presente Processo Administrativo de Dispensa de Licitação, com fulcro no inciso II, do artigo 24 da Lei 8.666/93, e ordeno sua publicação em cumprimento ao disposto no art. 26 da Lei Federal nº 8.666/93, para que produza todos os efeitos legais, inclusive possibilite </w:t>
      </w:r>
      <w:r>
        <w:t>a contratação do serviço pretendido</w:t>
      </w:r>
      <w:r w:rsidRPr="009824AB">
        <w:t xml:space="preserve"> com a empresa</w:t>
      </w:r>
      <w:r>
        <w:rPr>
          <w:b/>
        </w:rPr>
        <w:t xml:space="preserve"> META ARQUITETURA – ENGENHARIA DE SEGURANÇA DO TRABALHO, </w:t>
      </w:r>
      <w:r w:rsidRPr="00375C5D">
        <w:t xml:space="preserve">inscrita no CNPJ sob o </w:t>
      </w:r>
      <w:r>
        <w:t xml:space="preserve">nº </w:t>
      </w:r>
      <w:r w:rsidRPr="0050284C">
        <w:t>10.616.966/0001-01</w:t>
      </w:r>
      <w:r w:rsidRPr="009824AB">
        <w:rPr>
          <w:b/>
        </w:rPr>
        <w:t>,</w:t>
      </w:r>
      <w:r w:rsidRPr="009824AB">
        <w:t xml:space="preserve"> fornecedor escolhido e justificado.</w:t>
      </w:r>
      <w:r>
        <w:t xml:space="preserve"> </w:t>
      </w:r>
    </w:p>
    <w:p w:rsidR="000C31BE" w:rsidRDefault="000C31BE" w:rsidP="000C31BE">
      <w:pPr>
        <w:pStyle w:val="NormalWeb"/>
        <w:shd w:val="clear" w:color="auto" w:fill="FFFFFF"/>
        <w:spacing w:before="0" w:beforeAutospacing="0" w:after="0" w:line="360" w:lineRule="auto"/>
        <w:ind w:firstLine="708"/>
        <w:jc w:val="both"/>
      </w:pPr>
      <w:r w:rsidRPr="009824AB">
        <w:t>Por fim determino a publicação desse ato de ratificação, com a consequente publicação do seu extrato na imprensa oficial para que produza todos os efeitos previstos em lei.</w:t>
      </w:r>
    </w:p>
    <w:p w:rsidR="000C31BE" w:rsidRDefault="000C31BE" w:rsidP="000C31BE">
      <w:pPr>
        <w:pStyle w:val="NormalWeb"/>
        <w:shd w:val="clear" w:color="auto" w:fill="FFFFFF"/>
        <w:spacing w:before="0" w:beforeAutospacing="0" w:after="0" w:line="360" w:lineRule="auto"/>
        <w:ind w:firstLine="708"/>
        <w:jc w:val="both"/>
      </w:pPr>
    </w:p>
    <w:p w:rsidR="000C31BE" w:rsidRDefault="000C31BE" w:rsidP="000C31BE">
      <w:pPr>
        <w:tabs>
          <w:tab w:val="left" w:pos="1701"/>
        </w:tabs>
        <w:jc w:val="center"/>
      </w:pPr>
      <w:r w:rsidRPr="00C359D1">
        <w:t>______________________</w:t>
      </w:r>
      <w:r>
        <w:t>______</w:t>
      </w:r>
    </w:p>
    <w:p w:rsidR="000C31BE" w:rsidRPr="00C359D1" w:rsidRDefault="000C31BE" w:rsidP="000C31BE">
      <w:pPr>
        <w:tabs>
          <w:tab w:val="left" w:pos="1701"/>
        </w:tabs>
        <w:jc w:val="center"/>
      </w:pPr>
      <w:r>
        <w:t>Domingo Borges de Oliveira</w:t>
      </w:r>
    </w:p>
    <w:p w:rsidR="000C31BE" w:rsidRPr="00375C5D" w:rsidRDefault="000C31BE" w:rsidP="000C31BE">
      <w:pPr>
        <w:tabs>
          <w:tab w:val="left" w:pos="1701"/>
        </w:tabs>
        <w:jc w:val="center"/>
      </w:pPr>
      <w:r w:rsidRPr="00C359D1">
        <w:t>Presidente</w:t>
      </w: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Default="000C31BE" w:rsidP="0049654C">
      <w:pPr>
        <w:jc w:val="both"/>
        <w:rPr>
          <w:rFonts w:ascii="Arial" w:hAnsi="Arial" w:cs="Arial"/>
          <w:sz w:val="28"/>
          <w:szCs w:val="28"/>
        </w:rPr>
      </w:pPr>
    </w:p>
    <w:p w:rsidR="000C31BE" w:rsidRPr="004142A2" w:rsidRDefault="000C31BE" w:rsidP="000C31BE">
      <w:pPr>
        <w:pStyle w:val="Ttulo1"/>
        <w:rPr>
          <w:rFonts w:ascii="Arial" w:hAnsi="Arial" w:cs="Arial"/>
        </w:rPr>
      </w:pPr>
      <w:r w:rsidRPr="004142A2">
        <w:rPr>
          <w:rFonts w:ascii="Arial" w:hAnsi="Arial" w:cs="Arial"/>
        </w:rPr>
        <w:lastRenderedPageBreak/>
        <w:t>TERMO DE ENCERRAMENTO</w:t>
      </w:r>
    </w:p>
    <w:p w:rsidR="000C31BE" w:rsidRPr="004142A2" w:rsidRDefault="000C31BE" w:rsidP="000C31BE">
      <w:pPr>
        <w:rPr>
          <w:rFonts w:ascii="Arial" w:hAnsi="Arial" w:cs="Arial"/>
        </w:rPr>
      </w:pPr>
    </w:p>
    <w:p w:rsidR="000C31BE" w:rsidRPr="004142A2" w:rsidRDefault="000C31BE" w:rsidP="000C31BE">
      <w:pPr>
        <w:rPr>
          <w:rFonts w:ascii="Arial" w:hAnsi="Arial" w:cs="Arial"/>
        </w:rPr>
      </w:pPr>
    </w:p>
    <w:p w:rsidR="000C31BE" w:rsidRPr="004142A2" w:rsidRDefault="000C31BE" w:rsidP="000C31BE">
      <w:pPr>
        <w:rPr>
          <w:rFonts w:ascii="Arial" w:hAnsi="Arial" w:cs="Arial"/>
        </w:rPr>
      </w:pPr>
    </w:p>
    <w:p w:rsidR="000C31BE" w:rsidRPr="004142A2" w:rsidRDefault="000C31BE" w:rsidP="000C31BE">
      <w:pPr>
        <w:jc w:val="both"/>
        <w:rPr>
          <w:rFonts w:ascii="Arial" w:hAnsi="Arial" w:cs="Arial"/>
        </w:rPr>
      </w:pPr>
      <w:r>
        <w:rPr>
          <w:rFonts w:ascii="Arial" w:hAnsi="Arial" w:cs="Arial"/>
        </w:rPr>
        <w:tab/>
        <w:t xml:space="preserve">   </w:t>
      </w:r>
      <w:r w:rsidRPr="004142A2">
        <w:rPr>
          <w:rFonts w:ascii="Arial" w:hAnsi="Arial" w:cs="Arial"/>
        </w:rPr>
        <w:t xml:space="preserve">Eu, </w:t>
      </w:r>
      <w:r>
        <w:rPr>
          <w:rFonts w:ascii="Arial" w:hAnsi="Arial" w:cs="Arial"/>
        </w:rPr>
        <w:t xml:space="preserve">Domingos Borges de Oliveira,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22 (vinte e duas) </w:t>
      </w:r>
      <w:r w:rsidRPr="004142A2">
        <w:rPr>
          <w:rFonts w:ascii="Arial" w:hAnsi="Arial" w:cs="Arial"/>
        </w:rPr>
        <w:t>folhas:</w:t>
      </w:r>
    </w:p>
    <w:p w:rsidR="000C31BE" w:rsidRPr="004142A2" w:rsidRDefault="000C31BE" w:rsidP="000C31BE">
      <w:pPr>
        <w:rPr>
          <w:rFonts w:ascii="Arial" w:hAnsi="Arial" w:cs="Arial"/>
        </w:rPr>
      </w:pPr>
    </w:p>
    <w:p w:rsidR="000C31BE" w:rsidRPr="004142A2" w:rsidRDefault="000C31BE" w:rsidP="000C31BE">
      <w:pPr>
        <w:jc w:val="center"/>
        <w:rPr>
          <w:rFonts w:ascii="Arial" w:hAnsi="Arial" w:cs="Arial"/>
          <w:b/>
        </w:rPr>
      </w:pPr>
      <w:r w:rsidRPr="004142A2">
        <w:rPr>
          <w:rFonts w:ascii="Arial" w:hAnsi="Arial" w:cs="Arial"/>
          <w:b/>
        </w:rPr>
        <w:t xml:space="preserve">Processo Administrativo n° </w:t>
      </w:r>
      <w:r>
        <w:rPr>
          <w:rFonts w:ascii="Arial" w:hAnsi="Arial" w:cs="Arial"/>
          <w:b/>
        </w:rPr>
        <w:t>970</w:t>
      </w:r>
      <w:r w:rsidRPr="00321A24">
        <w:rPr>
          <w:rFonts w:ascii="Arial" w:hAnsi="Arial" w:cs="Arial"/>
          <w:b/>
        </w:rPr>
        <w:t>/</w:t>
      </w:r>
      <w:r>
        <w:rPr>
          <w:rFonts w:ascii="Arial" w:hAnsi="Arial" w:cs="Arial"/>
          <w:b/>
        </w:rPr>
        <w:t xml:space="preserve">2023 – </w:t>
      </w:r>
      <w:r w:rsidRPr="00321A24">
        <w:rPr>
          <w:rFonts w:ascii="Arial" w:hAnsi="Arial" w:cs="Arial"/>
          <w:b/>
        </w:rPr>
        <w:t>D</w:t>
      </w:r>
      <w:r>
        <w:rPr>
          <w:rFonts w:ascii="Arial" w:hAnsi="Arial" w:cs="Arial"/>
          <w:b/>
        </w:rPr>
        <w:t xml:space="preserve">ispensa por </w:t>
      </w:r>
      <w:r w:rsidRPr="00321A24">
        <w:rPr>
          <w:rFonts w:ascii="Arial" w:hAnsi="Arial" w:cs="Arial"/>
          <w:b/>
        </w:rPr>
        <w:t>L</w:t>
      </w:r>
      <w:r>
        <w:rPr>
          <w:rFonts w:ascii="Arial" w:hAnsi="Arial" w:cs="Arial"/>
          <w:b/>
        </w:rPr>
        <w:t>imite 844</w:t>
      </w:r>
      <w:r w:rsidRPr="00321A24">
        <w:rPr>
          <w:rFonts w:ascii="Arial" w:hAnsi="Arial" w:cs="Arial"/>
          <w:b/>
        </w:rPr>
        <w:t>/20</w:t>
      </w:r>
      <w:r>
        <w:rPr>
          <w:rFonts w:ascii="Arial" w:hAnsi="Arial" w:cs="Arial"/>
          <w:b/>
        </w:rPr>
        <w:t>23</w:t>
      </w:r>
      <w:r w:rsidRPr="004142A2">
        <w:rPr>
          <w:rFonts w:ascii="Arial" w:hAnsi="Arial" w:cs="Arial"/>
          <w:b/>
        </w:rPr>
        <w:t xml:space="preserve"> Dispensa de Licitação</w:t>
      </w:r>
    </w:p>
    <w:p w:rsidR="000C31BE" w:rsidRPr="004142A2" w:rsidRDefault="000C31BE" w:rsidP="000C31BE">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0C31BE" w:rsidRDefault="000C31BE" w:rsidP="000C31BE">
      <w:pPr>
        <w:rPr>
          <w:rFonts w:ascii="Arial" w:hAnsi="Arial" w:cs="Arial"/>
        </w:rPr>
      </w:pPr>
    </w:p>
    <w:p w:rsidR="000C31BE" w:rsidRPr="004142A2" w:rsidRDefault="000C31BE" w:rsidP="000C31BE">
      <w:pPr>
        <w:rPr>
          <w:rFonts w:ascii="Arial" w:hAnsi="Arial" w:cs="Arial"/>
        </w:rPr>
      </w:pPr>
    </w:p>
    <w:p w:rsidR="000C31BE" w:rsidRDefault="000C31BE" w:rsidP="000C31BE">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0C31BE" w:rsidRDefault="000C31BE" w:rsidP="000C31BE">
      <w:pPr>
        <w:rPr>
          <w:rFonts w:ascii="Arial" w:hAnsi="Arial" w:cs="Arial"/>
        </w:rPr>
      </w:pPr>
    </w:p>
    <w:p w:rsidR="000C31BE" w:rsidRDefault="000C31BE" w:rsidP="000C31BE">
      <w:pPr>
        <w:rPr>
          <w:rFonts w:ascii="Arial" w:hAnsi="Arial" w:cs="Arial"/>
        </w:rPr>
      </w:pPr>
    </w:p>
    <w:p w:rsidR="000C31BE" w:rsidRDefault="000C31BE" w:rsidP="000C31BE">
      <w:pPr>
        <w:ind w:left="1134"/>
        <w:jc w:val="both"/>
        <w:rPr>
          <w:rFonts w:ascii="Arial" w:hAnsi="Arial" w:cs="Arial"/>
          <w:b/>
          <w:i/>
        </w:rPr>
      </w:pPr>
      <w:proofErr w:type="gramStart"/>
      <w:r w:rsidRPr="006666F9">
        <w:rPr>
          <w:rFonts w:ascii="Arial" w:hAnsi="Arial" w:cs="Arial"/>
          <w:b/>
          <w:i/>
        </w:rPr>
        <w:t>contratação</w:t>
      </w:r>
      <w:proofErr w:type="gramEnd"/>
      <w:r w:rsidRPr="006666F9">
        <w:rPr>
          <w:rFonts w:ascii="Arial" w:hAnsi="Arial" w:cs="Arial"/>
          <w:b/>
          <w:i/>
        </w:rPr>
        <w:t xml:space="preserve"> de empresa para </w:t>
      </w:r>
      <w:r w:rsidRPr="00716729">
        <w:rPr>
          <w:rFonts w:ascii="Arial" w:hAnsi="Arial" w:cs="Arial"/>
          <w:b/>
          <w:i/>
        </w:rPr>
        <w:t>confecção de LTCAT (Laudo Técnico de Condições do Ambiente de Trabalho) do ambiente de trabalho dos servidores e vereadores da Câmara Municipal de Vereadores de Getúlio Vargas/RS, para inserção no E-Social.</w:t>
      </w:r>
    </w:p>
    <w:p w:rsidR="000C31BE" w:rsidRDefault="000C31BE" w:rsidP="000C31BE">
      <w:pPr>
        <w:ind w:left="1134"/>
        <w:jc w:val="both"/>
        <w:rPr>
          <w:rFonts w:ascii="Arial" w:hAnsi="Arial" w:cs="Arial"/>
          <w:b/>
          <w:i/>
        </w:rPr>
      </w:pPr>
    </w:p>
    <w:p w:rsidR="000C31BE" w:rsidRDefault="000C31BE" w:rsidP="000C31BE">
      <w:pPr>
        <w:ind w:left="1134"/>
        <w:jc w:val="both"/>
        <w:rPr>
          <w:rFonts w:ascii="Arial" w:hAnsi="Arial" w:cs="Arial"/>
        </w:rPr>
      </w:pPr>
    </w:p>
    <w:p w:rsidR="000C31BE" w:rsidRPr="004142A2" w:rsidRDefault="000C31BE" w:rsidP="000C31BE">
      <w:pPr>
        <w:rPr>
          <w:rFonts w:ascii="Arial" w:hAnsi="Arial" w:cs="Arial"/>
        </w:rPr>
      </w:pPr>
      <w:r>
        <w:rPr>
          <w:rFonts w:ascii="Arial" w:hAnsi="Arial" w:cs="Arial"/>
        </w:rPr>
        <w:t xml:space="preserve">            </w:t>
      </w:r>
      <w:r w:rsidRPr="004142A2">
        <w:rPr>
          <w:rFonts w:ascii="Arial" w:hAnsi="Arial" w:cs="Arial"/>
        </w:rPr>
        <w:t>Protocolo:</w:t>
      </w:r>
    </w:p>
    <w:p w:rsidR="000C31BE" w:rsidRDefault="000C31BE" w:rsidP="000C31BE">
      <w:pPr>
        <w:jc w:val="both"/>
        <w:rPr>
          <w:rFonts w:ascii="Arial" w:hAnsi="Arial" w:cs="Arial"/>
        </w:rPr>
      </w:pPr>
    </w:p>
    <w:p w:rsidR="000C31BE" w:rsidRPr="008932CB" w:rsidRDefault="000C31BE" w:rsidP="000C31BE">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970</w:t>
      </w:r>
      <w:r w:rsidRPr="00E27AFA">
        <w:rPr>
          <w:rFonts w:ascii="Arial" w:hAnsi="Arial" w:cs="Arial"/>
        </w:rPr>
        <w:t>/</w:t>
      </w:r>
      <w:r>
        <w:rPr>
          <w:rFonts w:ascii="Arial" w:hAnsi="Arial" w:cs="Arial"/>
        </w:rPr>
        <w:t xml:space="preserve">2023 – </w:t>
      </w:r>
      <w:r w:rsidRPr="00E27AFA">
        <w:rPr>
          <w:rFonts w:ascii="Arial" w:hAnsi="Arial" w:cs="Arial"/>
        </w:rPr>
        <w:t>D</w:t>
      </w:r>
      <w:r>
        <w:rPr>
          <w:rFonts w:ascii="Arial" w:hAnsi="Arial" w:cs="Arial"/>
        </w:rPr>
        <w:t xml:space="preserve">ispensa por </w:t>
      </w:r>
      <w:r w:rsidRPr="00E27AFA">
        <w:rPr>
          <w:rFonts w:ascii="Arial" w:hAnsi="Arial" w:cs="Arial"/>
        </w:rPr>
        <w:t>L</w:t>
      </w:r>
      <w:r>
        <w:rPr>
          <w:rFonts w:ascii="Arial" w:hAnsi="Arial" w:cs="Arial"/>
        </w:rPr>
        <w:t>imite 844</w:t>
      </w:r>
      <w:r w:rsidRPr="00E27AFA">
        <w:rPr>
          <w:rFonts w:ascii="Arial" w:hAnsi="Arial" w:cs="Arial"/>
        </w:rPr>
        <w:t>/20</w:t>
      </w:r>
      <w:r>
        <w:rPr>
          <w:rFonts w:ascii="Arial" w:hAnsi="Arial" w:cs="Arial"/>
        </w:rPr>
        <w:t xml:space="preserve">23,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0C31BE" w:rsidRPr="004142A2" w:rsidRDefault="000C31BE" w:rsidP="000C31BE">
      <w:pPr>
        <w:rPr>
          <w:rFonts w:ascii="Arial" w:hAnsi="Arial" w:cs="Arial"/>
        </w:rPr>
      </w:pPr>
    </w:p>
    <w:p w:rsidR="000C31BE" w:rsidRPr="004142A2" w:rsidRDefault="000C31BE" w:rsidP="000C31BE">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05 de junho de 2023</w:t>
      </w:r>
      <w:r w:rsidRPr="004142A2">
        <w:rPr>
          <w:rFonts w:ascii="Arial" w:hAnsi="Arial" w:cs="Arial"/>
        </w:rPr>
        <w:t>.</w:t>
      </w:r>
    </w:p>
    <w:p w:rsidR="000C31BE" w:rsidRPr="004142A2" w:rsidRDefault="000C31BE" w:rsidP="000C31BE">
      <w:pPr>
        <w:rPr>
          <w:rFonts w:ascii="Arial" w:hAnsi="Arial" w:cs="Arial"/>
        </w:rPr>
      </w:pPr>
    </w:p>
    <w:p w:rsidR="000C31BE" w:rsidRDefault="000C31BE" w:rsidP="000C31BE">
      <w:pPr>
        <w:jc w:val="center"/>
        <w:rPr>
          <w:rFonts w:ascii="Arial" w:hAnsi="Arial" w:cs="Arial"/>
        </w:rPr>
      </w:pPr>
    </w:p>
    <w:p w:rsidR="000C31BE" w:rsidRPr="004142A2" w:rsidRDefault="000C31BE" w:rsidP="000C31BE">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0C31BE" w:rsidRDefault="000C31BE" w:rsidP="000C31BE">
      <w:pPr>
        <w:rPr>
          <w:rFonts w:ascii="Arial" w:hAnsi="Arial" w:cs="Arial"/>
        </w:rPr>
      </w:pPr>
    </w:p>
    <w:p w:rsidR="000C31BE" w:rsidRDefault="000C31BE" w:rsidP="000C31BE">
      <w:pPr>
        <w:rPr>
          <w:rFonts w:ascii="Arial" w:hAnsi="Arial" w:cs="Arial"/>
        </w:rPr>
      </w:pPr>
    </w:p>
    <w:p w:rsidR="000C31BE" w:rsidRDefault="000C31BE" w:rsidP="000C31BE">
      <w:pPr>
        <w:rPr>
          <w:rFonts w:ascii="Arial" w:hAnsi="Arial" w:cs="Arial"/>
        </w:rPr>
      </w:pPr>
    </w:p>
    <w:p w:rsidR="000C31BE" w:rsidRDefault="000C31BE" w:rsidP="000C31BE">
      <w:pPr>
        <w:rPr>
          <w:rFonts w:ascii="Arial" w:hAnsi="Arial" w:cs="Arial"/>
        </w:rPr>
      </w:pPr>
    </w:p>
    <w:p w:rsidR="000C31BE" w:rsidRDefault="000C31BE" w:rsidP="000C31BE">
      <w:pPr>
        <w:rPr>
          <w:rFonts w:ascii="Arial" w:hAnsi="Arial" w:cs="Arial"/>
        </w:rPr>
      </w:pPr>
    </w:p>
    <w:p w:rsidR="000C31BE" w:rsidRDefault="000C31BE" w:rsidP="000C31BE">
      <w:pPr>
        <w:rPr>
          <w:rFonts w:ascii="Arial" w:hAnsi="Arial" w:cs="Arial"/>
        </w:rPr>
      </w:pPr>
      <w:r>
        <w:rPr>
          <w:rFonts w:ascii="Arial" w:hAnsi="Arial" w:cs="Arial"/>
        </w:rPr>
        <w:t xml:space="preserve">                                     Domingos Borges de Oliveira,</w:t>
      </w:r>
    </w:p>
    <w:p w:rsidR="000C31BE" w:rsidRPr="00DC0D85" w:rsidRDefault="000C31BE" w:rsidP="000C31BE">
      <w:pPr>
        <w:ind w:left="2124" w:firstLine="708"/>
        <w:rPr>
          <w:rFonts w:ascii="Arial" w:hAnsi="Arial" w:cs="Arial"/>
        </w:rPr>
      </w:pPr>
      <w:r>
        <w:rPr>
          <w:rFonts w:ascii="Arial" w:hAnsi="Arial" w:cs="Arial"/>
        </w:rPr>
        <w:t xml:space="preserve">        </w:t>
      </w:r>
      <w:r w:rsidRPr="00DC0D85">
        <w:rPr>
          <w:rFonts w:ascii="Arial" w:hAnsi="Arial" w:cs="Arial"/>
        </w:rPr>
        <w:t>Presidente</w:t>
      </w:r>
    </w:p>
    <w:p w:rsidR="000C31BE" w:rsidRDefault="000C31BE" w:rsidP="000C31BE"/>
    <w:p w:rsidR="000C31BE" w:rsidRPr="008166B4" w:rsidRDefault="000C31BE" w:rsidP="0049654C">
      <w:pPr>
        <w:jc w:val="both"/>
        <w:rPr>
          <w:rFonts w:ascii="Arial" w:hAnsi="Arial" w:cs="Arial"/>
          <w:sz w:val="28"/>
          <w:szCs w:val="28"/>
        </w:rPr>
      </w:pPr>
      <w:bookmarkStart w:id="0" w:name="_GoBack"/>
      <w:bookmarkEnd w:id="0"/>
    </w:p>
    <w:sectPr w:rsidR="000C31BE"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BBC" w:rsidRDefault="000C1BBC" w:rsidP="00116D05">
      <w:r>
        <w:separator/>
      </w:r>
    </w:p>
  </w:endnote>
  <w:endnote w:type="continuationSeparator" w:id="0">
    <w:p w:rsidR="000C1BBC" w:rsidRDefault="000C1BBC" w:rsidP="0011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BBC" w:rsidRDefault="000C1BBC" w:rsidP="00116D05">
      <w:r>
        <w:separator/>
      </w:r>
    </w:p>
  </w:footnote>
  <w:footnote w:type="continuationSeparator" w:id="0">
    <w:p w:rsidR="000C1BBC" w:rsidRDefault="000C1BBC" w:rsidP="0011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BE" w:rsidRDefault="000C31BE" w:rsidP="000C31BE">
    <w:pPr>
      <w:pStyle w:val="Cabealho"/>
      <w:jc w:val="right"/>
    </w:pPr>
    <w:r>
      <w:rPr>
        <w:noProof/>
      </w:rPr>
      <w:drawing>
        <wp:inline distT="0" distB="0" distL="0" distR="0" wp14:anchorId="46C4997D" wp14:editId="7F412B72">
          <wp:extent cx="3169285" cy="1177925"/>
          <wp:effectExtent l="0" t="0" r="0" b="3175"/>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285" cy="1177925"/>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61EED"/>
    <w:rsid w:val="000C1BBC"/>
    <w:rsid w:val="000C31BE"/>
    <w:rsid w:val="00116D05"/>
    <w:rsid w:val="00222AC9"/>
    <w:rsid w:val="00252A43"/>
    <w:rsid w:val="00276334"/>
    <w:rsid w:val="002827BA"/>
    <w:rsid w:val="004579D2"/>
    <w:rsid w:val="0049654C"/>
    <w:rsid w:val="00544D6D"/>
    <w:rsid w:val="005543ED"/>
    <w:rsid w:val="006755AA"/>
    <w:rsid w:val="00685F25"/>
    <w:rsid w:val="006A4D80"/>
    <w:rsid w:val="00711C66"/>
    <w:rsid w:val="007522F6"/>
    <w:rsid w:val="009454ED"/>
    <w:rsid w:val="009D6179"/>
    <w:rsid w:val="009F0BB2"/>
    <w:rsid w:val="00AA53E9"/>
    <w:rsid w:val="00AB17AA"/>
    <w:rsid w:val="00AF459D"/>
    <w:rsid w:val="00C4494A"/>
    <w:rsid w:val="00C625CA"/>
    <w:rsid w:val="00C70254"/>
    <w:rsid w:val="00CB1C9E"/>
    <w:rsid w:val="00D55B58"/>
    <w:rsid w:val="00D63E6A"/>
    <w:rsid w:val="00E051ED"/>
    <w:rsid w:val="00E14AE7"/>
    <w:rsid w:val="00EF55F2"/>
    <w:rsid w:val="00F0469A"/>
    <w:rsid w:val="00F33802"/>
    <w:rsid w:val="00F86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C31BE"/>
    <w:rPr>
      <w:rFonts w:ascii="Tahoma" w:hAnsi="Tahoma" w:cs="Tahoma"/>
      <w:sz w:val="16"/>
      <w:szCs w:val="16"/>
    </w:rPr>
  </w:style>
  <w:style w:type="character" w:customStyle="1" w:styleId="TextodebaloChar">
    <w:name w:val="Texto de balão Char"/>
    <w:basedOn w:val="Fontepargpadro"/>
    <w:link w:val="Textodebalo"/>
    <w:uiPriority w:val="99"/>
    <w:semiHidden/>
    <w:rsid w:val="000C31BE"/>
    <w:rPr>
      <w:rFonts w:ascii="Tahoma" w:eastAsia="Times New Roman" w:hAnsi="Tahoma" w:cs="Tahoma"/>
      <w:sz w:val="16"/>
      <w:szCs w:val="16"/>
      <w:lang w:eastAsia="pt-BR"/>
    </w:rPr>
  </w:style>
  <w:style w:type="character" w:styleId="Forte">
    <w:name w:val="Strong"/>
    <w:basedOn w:val="Fontepargpadro"/>
    <w:uiPriority w:val="22"/>
    <w:qFormat/>
    <w:rsid w:val="000C31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C31BE"/>
    <w:rPr>
      <w:rFonts w:ascii="Tahoma" w:hAnsi="Tahoma" w:cs="Tahoma"/>
      <w:sz w:val="16"/>
      <w:szCs w:val="16"/>
    </w:rPr>
  </w:style>
  <w:style w:type="character" w:customStyle="1" w:styleId="TextodebaloChar">
    <w:name w:val="Texto de balão Char"/>
    <w:basedOn w:val="Fontepargpadro"/>
    <w:link w:val="Textodebalo"/>
    <w:uiPriority w:val="99"/>
    <w:semiHidden/>
    <w:rsid w:val="000C31BE"/>
    <w:rPr>
      <w:rFonts w:ascii="Tahoma" w:eastAsia="Times New Roman" w:hAnsi="Tahoma" w:cs="Tahoma"/>
      <w:sz w:val="16"/>
      <w:szCs w:val="16"/>
      <w:lang w:eastAsia="pt-BR"/>
    </w:rPr>
  </w:style>
  <w:style w:type="character" w:styleId="Forte">
    <w:name w:val="Strong"/>
    <w:basedOn w:val="Fontepargpadro"/>
    <w:uiPriority w:val="22"/>
    <w:qFormat/>
    <w:rsid w:val="000C3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1666</Words>
  <Characters>9002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2023-06-30T13:06:00Z</cp:lastPrinted>
  <dcterms:created xsi:type="dcterms:W3CDTF">2022-05-30T12:25:00Z</dcterms:created>
  <dcterms:modified xsi:type="dcterms:W3CDTF">2023-06-30T13:06:00Z</dcterms:modified>
</cp:coreProperties>
</file>