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1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024/2024</w:t>
      </w:r>
    </w:p>
    <w:p w:rsidR="00000000" w:rsidDel="00000000" w:rsidP="00000000" w:rsidRDefault="00000000" w:rsidRPr="00000000" w14:paraId="00000004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20 de junho de 2024, às 18h30, realizada na sede do Poder Legislativo, na Sala das Sessões Engenheiro Firmino Girardello, sob a Presidência do Vereador Aquiles Pessoa da Silva, secretariado pelo vereador Domingo Borges de Oliveira, 1º Secretário, com presença dos Vereadores: Dinarte Afonso Tagliari Farias, Dianete Maria Rampazzo Dalla Costa, Ines Aparecida Borba, Gilmar José Zambrzycki, Nilso João Talgatti e Paulo Dall Agnol.</w:t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6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018/2024 de 18/06/2024 – Vereador Jeferson Wilian Karpinski – Solicita que sejam feitos redutores de velocidade na Rua Guilherme Tagliari, próximo ao número 361 e na Rua Antonio Kozak, frente a UBS do Distrito do Rio Toldo.</w:t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019/2024 de 18/06/2024 – Vereadora Ines Aparecida Borba – Solicita que seja feita limpeza nas proximidades da escadaria localizada na Rua Jacob Gremmelmaier que dá acesso à Rua Eduardo Barreto Viana, tendo em vista a presença de ratos e outros bichos.</w:t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051/2024 de 18/06/2024 – Executivo Municipal – Autoriza o Poder Executivo Municipal a firmar Parceria via Termo de Fomento, com a Associação Comercial, Cultural, Industrial, de Agropecuária de Serviços de Getúlio Vargas – ACCIAS.</w:t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Legislativo nº 007/2024 de 13/06/2024 – Vereador Gilmar José Zambrzycki – Dispõe sobre denominação de rua, localizada no bairro São José, em Getúlio Vargas/RS. </w:t>
      </w:r>
    </w:p>
    <w:p w:rsidR="00000000" w:rsidDel="00000000" w:rsidP="00000000" w:rsidRDefault="00000000" w:rsidRPr="00000000" w14:paraId="00000011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2">
      <w:pPr>
        <w:spacing w:line="256" w:lineRule="auto"/>
        <w:jc w:val="left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no link:</w:t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u w:val="single"/>
          <w:rtl w:val="0"/>
        </w:rPr>
        <w:t xml:space="preserve">tinyurl.com/22kfvzx2</w:t>
      </w:r>
    </w:p>
    <w:p w:rsidR="00000000" w:rsidDel="00000000" w:rsidP="00000000" w:rsidRDefault="00000000" w:rsidRPr="00000000" w14:paraId="00000015">
      <w:pPr>
        <w:spacing w:line="256" w:lineRule="auto"/>
        <w:jc w:val="left"/>
        <w:rPr>
          <w:rFonts w:ascii="Times New Roman" w:cs="Times New Roman" w:eastAsia="Times New Roman" w:hAnsi="Times New Roman"/>
          <w:b w:val="1"/>
          <w:sz w:val="12"/>
          <w:szCs w:val="1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Na segunda-feira (24) acontecerá uma sessão plenária extraordinária, às 18h30;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próxima sessão plenária ordinária acontece no dia 27 de junho (quinta-feira), às 18h30;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por telefone através do número (54) 3341 3889, ou pelo e-mail: camaravereadoresgv@gmail.com;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 getuliovargas.rs.leg.br.</w:t>
      </w:r>
    </w:p>
    <w:p w:rsidR="00000000" w:rsidDel="00000000" w:rsidP="00000000" w:rsidRDefault="00000000" w:rsidRPr="00000000" w14:paraId="0000001E">
      <w:pPr>
        <w:spacing w:line="252.00000000000003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21 de junho de 2024</w:t>
      </w:r>
    </w:p>
    <w:p w:rsidR="00000000" w:rsidDel="00000000" w:rsidP="00000000" w:rsidRDefault="00000000" w:rsidRPr="00000000" w14:paraId="00000023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2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6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fKKd3DkOIUHjMUsp5Jc/8idXww==">CgMxLjA4AHIhMVFCSWVhelp4c2Z1cjNLbExSSTFDZlRlRWdBSS1HcE9f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