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5BB" w:rsidRDefault="007165BB" w:rsidP="007165BB">
      <w:pPr>
        <w:jc w:val="center"/>
        <w:rPr>
          <w:rFonts w:ascii="Times New Roman" w:hAnsi="Times New Roman" w:cs="Times New Roman"/>
          <w:sz w:val="24"/>
          <w:szCs w:val="24"/>
        </w:rPr>
      </w:pPr>
      <w:r w:rsidRPr="007165BB">
        <w:rPr>
          <w:rFonts w:ascii="Times New Roman" w:hAnsi="Times New Roman" w:cs="Times New Roman"/>
          <w:b/>
          <w:sz w:val="24"/>
          <w:szCs w:val="24"/>
          <w:u w:val="single"/>
        </w:rPr>
        <w:t>TERMO DE RESCISÃO UNILATERAL DO CONTRATO ADMINISTRATIVO DE EMPREITADA GLOBAL Nº 07/2015</w:t>
      </w:r>
    </w:p>
    <w:p w:rsidR="007165BB" w:rsidRDefault="007165BB" w:rsidP="007165BB">
      <w:pPr>
        <w:jc w:val="center"/>
        <w:rPr>
          <w:rFonts w:ascii="Times New Roman" w:hAnsi="Times New Roman" w:cs="Times New Roman"/>
          <w:sz w:val="24"/>
          <w:szCs w:val="24"/>
        </w:rPr>
      </w:pPr>
    </w:p>
    <w:p w:rsidR="00612203" w:rsidRDefault="007165BB" w:rsidP="007165BB">
      <w:pPr>
        <w:ind w:left="5103"/>
        <w:jc w:val="both"/>
        <w:rPr>
          <w:rFonts w:ascii="Times New Roman" w:hAnsi="Times New Roman" w:cs="Times New Roman"/>
          <w:b/>
          <w:sz w:val="20"/>
          <w:szCs w:val="20"/>
          <w:u w:val="single"/>
        </w:rPr>
      </w:pPr>
      <w:r w:rsidRPr="007165BB">
        <w:rPr>
          <w:rFonts w:ascii="Times New Roman" w:hAnsi="Times New Roman" w:cs="Times New Roman"/>
          <w:sz w:val="20"/>
          <w:szCs w:val="20"/>
        </w:rPr>
        <w:t>TERMO DE RESCISÃO UNILATERAL REFERENTE AO CONTRATO EM REGIME DE EMPREITADA GLOBAL Nº 07/2015 QUE FAZ A CÂMARA MUNICIPAL DE VEREADORES DE GETÚLIO VARGAS/RS.</w:t>
      </w:r>
      <w:r w:rsidRPr="007165BB">
        <w:rPr>
          <w:rFonts w:ascii="Times New Roman" w:hAnsi="Times New Roman" w:cs="Times New Roman"/>
          <w:b/>
          <w:sz w:val="20"/>
          <w:szCs w:val="20"/>
          <w:u w:val="single"/>
        </w:rPr>
        <w:t xml:space="preserve"> </w:t>
      </w:r>
    </w:p>
    <w:p w:rsidR="007165BB" w:rsidRDefault="007165BB" w:rsidP="007165BB">
      <w:pPr>
        <w:jc w:val="both"/>
        <w:rPr>
          <w:rFonts w:ascii="Times New Roman" w:hAnsi="Times New Roman" w:cs="Times New Roman"/>
          <w:b/>
          <w:sz w:val="24"/>
          <w:szCs w:val="24"/>
          <w:u w:val="single"/>
        </w:rPr>
      </w:pPr>
    </w:p>
    <w:p w:rsidR="00BC7813" w:rsidRDefault="007165BB" w:rsidP="007165BB">
      <w:pPr>
        <w:jc w:val="both"/>
        <w:rPr>
          <w:rFonts w:ascii="Times New Roman" w:hAnsi="Times New Roman" w:cs="Times New Roman"/>
          <w:sz w:val="24"/>
          <w:szCs w:val="24"/>
        </w:rPr>
      </w:pPr>
      <w:r>
        <w:rPr>
          <w:rFonts w:ascii="Times New Roman" w:hAnsi="Times New Roman" w:cs="Times New Roman"/>
          <w:sz w:val="24"/>
          <w:szCs w:val="24"/>
        </w:rPr>
        <w:t xml:space="preserve">Aos dez dias do mês de fevereiro do ano de dois mil e dezesseis, o </w:t>
      </w:r>
      <w:r w:rsidRPr="007165BB">
        <w:rPr>
          <w:rFonts w:ascii="Times New Roman" w:hAnsi="Times New Roman" w:cs="Times New Roman"/>
          <w:b/>
          <w:sz w:val="24"/>
          <w:szCs w:val="24"/>
        </w:rPr>
        <w:t>MUNICÍPIO DE GETÚLIO VARGAS/CÂMARA DE VEREADORES DE GETÚLIO VARGAS</w:t>
      </w:r>
      <w:r>
        <w:rPr>
          <w:rFonts w:ascii="Times New Roman" w:hAnsi="Times New Roman" w:cs="Times New Roman"/>
          <w:b/>
          <w:sz w:val="24"/>
          <w:szCs w:val="24"/>
        </w:rPr>
        <w:t xml:space="preserve"> </w:t>
      </w:r>
      <w:r w:rsidRPr="007165BB">
        <w:rPr>
          <w:rFonts w:ascii="Times New Roman" w:hAnsi="Times New Roman" w:cs="Times New Roman"/>
          <w:sz w:val="24"/>
          <w:szCs w:val="24"/>
        </w:rPr>
        <w:t xml:space="preserve">com sede na Rua Irmão Gabriel Leão n° 681, em Getúlio Vargas, Estado do Rio Grande do Sul – CNPJ n° 87.613.410/0001-96 – neste ato representada pelo seu Presidente VILMAR ANTÔNIO SOCCOL, Vereador, brasileiro, casado, inscrito no CPF sob nº 429.730.070-20, </w:t>
      </w:r>
      <w:r w:rsidR="00C04DC4">
        <w:rPr>
          <w:rFonts w:ascii="Times New Roman" w:hAnsi="Times New Roman" w:cs="Times New Roman"/>
          <w:sz w:val="24"/>
          <w:szCs w:val="24"/>
        </w:rPr>
        <w:t xml:space="preserve">Cédula de Identidade nº 1035575289 – SSP/RS, </w:t>
      </w:r>
      <w:r w:rsidRPr="007165BB">
        <w:rPr>
          <w:rFonts w:ascii="Times New Roman" w:hAnsi="Times New Roman" w:cs="Times New Roman"/>
          <w:sz w:val="24"/>
          <w:szCs w:val="24"/>
        </w:rPr>
        <w:t xml:space="preserve">residente e domiciliado na Rua Jacob </w:t>
      </w:r>
      <w:proofErr w:type="spellStart"/>
      <w:r w:rsidRPr="007165BB">
        <w:rPr>
          <w:rFonts w:ascii="Times New Roman" w:hAnsi="Times New Roman" w:cs="Times New Roman"/>
          <w:sz w:val="24"/>
          <w:szCs w:val="24"/>
        </w:rPr>
        <w:t>Gremmelmaier</w:t>
      </w:r>
      <w:proofErr w:type="spellEnd"/>
      <w:r w:rsidRPr="007165BB">
        <w:rPr>
          <w:rFonts w:ascii="Times New Roman" w:hAnsi="Times New Roman" w:cs="Times New Roman"/>
          <w:sz w:val="24"/>
          <w:szCs w:val="24"/>
        </w:rPr>
        <w:t>, 1557, ap. 201, em Getúlio Vargas, Estado do Rio Grande do Sul</w:t>
      </w:r>
      <w:r w:rsidR="00C75F4E">
        <w:rPr>
          <w:rFonts w:ascii="Times New Roman" w:hAnsi="Times New Roman" w:cs="Times New Roman"/>
          <w:sz w:val="24"/>
          <w:szCs w:val="24"/>
        </w:rPr>
        <w:t xml:space="preserve">, </w:t>
      </w:r>
      <w:r w:rsidR="00C75F4E" w:rsidRPr="00C75F4E">
        <w:rPr>
          <w:rFonts w:ascii="Times New Roman" w:hAnsi="Times New Roman" w:cs="Times New Roman"/>
          <w:b/>
          <w:sz w:val="24"/>
          <w:szCs w:val="24"/>
          <w:u w:val="single"/>
        </w:rPr>
        <w:t>RESCINDE UNILATERALMENTE</w:t>
      </w:r>
      <w:r w:rsidR="00C75F4E">
        <w:rPr>
          <w:rFonts w:ascii="Times New Roman" w:hAnsi="Times New Roman" w:cs="Times New Roman"/>
          <w:sz w:val="24"/>
          <w:szCs w:val="24"/>
        </w:rPr>
        <w:t xml:space="preserve"> o </w:t>
      </w:r>
      <w:r w:rsidR="001538FA">
        <w:rPr>
          <w:rFonts w:ascii="Times New Roman" w:hAnsi="Times New Roman" w:cs="Times New Roman"/>
          <w:sz w:val="24"/>
          <w:szCs w:val="24"/>
        </w:rPr>
        <w:t>C</w:t>
      </w:r>
      <w:r w:rsidR="00C75F4E">
        <w:rPr>
          <w:rFonts w:ascii="Times New Roman" w:hAnsi="Times New Roman" w:cs="Times New Roman"/>
          <w:sz w:val="24"/>
          <w:szCs w:val="24"/>
        </w:rPr>
        <w:t>ontrato</w:t>
      </w:r>
      <w:r w:rsidR="001538FA">
        <w:rPr>
          <w:rFonts w:ascii="Times New Roman" w:hAnsi="Times New Roman" w:cs="Times New Roman"/>
          <w:sz w:val="24"/>
          <w:szCs w:val="24"/>
        </w:rPr>
        <w:t xml:space="preserve"> Administrativo de Empreitada Global nº 07/2015 de 10 de agosto de 2015, decorrente de Tomada de Preço nº</w:t>
      </w:r>
      <w:r w:rsidR="00C75F4E">
        <w:rPr>
          <w:rFonts w:ascii="Times New Roman" w:hAnsi="Times New Roman" w:cs="Times New Roman"/>
          <w:sz w:val="24"/>
          <w:szCs w:val="24"/>
        </w:rPr>
        <w:t xml:space="preserve"> </w:t>
      </w:r>
      <w:r w:rsidR="001538FA">
        <w:rPr>
          <w:rFonts w:ascii="Times New Roman" w:hAnsi="Times New Roman" w:cs="Times New Roman"/>
          <w:sz w:val="24"/>
          <w:szCs w:val="24"/>
        </w:rPr>
        <w:t>01/2015</w:t>
      </w:r>
      <w:r w:rsidR="00C75F4E">
        <w:rPr>
          <w:rFonts w:ascii="Times New Roman" w:hAnsi="Times New Roman" w:cs="Times New Roman"/>
          <w:sz w:val="24"/>
          <w:szCs w:val="24"/>
        </w:rPr>
        <w:t xml:space="preserve">, que mantinha com a empresa </w:t>
      </w:r>
      <w:r w:rsidR="00C75F4E" w:rsidRPr="00C75F4E">
        <w:rPr>
          <w:rFonts w:ascii="Times New Roman" w:hAnsi="Times New Roman" w:cs="Times New Roman"/>
          <w:b/>
          <w:sz w:val="24"/>
          <w:szCs w:val="24"/>
        </w:rPr>
        <w:t>NEUSA MORGANTI RIBEIRO CONSTRUÇÕES LTDA- ME</w:t>
      </w:r>
      <w:r w:rsidR="00C75F4E" w:rsidRPr="00C75F4E">
        <w:rPr>
          <w:rFonts w:ascii="Times New Roman" w:hAnsi="Times New Roman" w:cs="Times New Roman"/>
          <w:sz w:val="24"/>
          <w:szCs w:val="24"/>
        </w:rPr>
        <w:t>, inscrita no CNPJ sob o nº 12.568.695/0001-91, com sede na</w:t>
      </w:r>
      <w:bookmarkStart w:id="0" w:name="_GoBack"/>
      <w:bookmarkEnd w:id="0"/>
      <w:r w:rsidR="00C75F4E" w:rsidRPr="00C75F4E">
        <w:rPr>
          <w:rFonts w:ascii="Times New Roman" w:hAnsi="Times New Roman" w:cs="Times New Roman"/>
          <w:sz w:val="24"/>
          <w:szCs w:val="24"/>
        </w:rPr>
        <w:t xml:space="preserve"> Rua Erechim, nº 502, Bairro Santo </w:t>
      </w:r>
      <w:proofErr w:type="spellStart"/>
      <w:r w:rsidR="00C75F4E" w:rsidRPr="00C75F4E">
        <w:rPr>
          <w:rFonts w:ascii="Times New Roman" w:hAnsi="Times New Roman" w:cs="Times New Roman"/>
          <w:sz w:val="24"/>
          <w:szCs w:val="24"/>
        </w:rPr>
        <w:t>Antonio</w:t>
      </w:r>
      <w:proofErr w:type="spellEnd"/>
      <w:r w:rsidR="00C75F4E" w:rsidRPr="00C75F4E">
        <w:rPr>
          <w:rFonts w:ascii="Times New Roman" w:hAnsi="Times New Roman" w:cs="Times New Roman"/>
          <w:sz w:val="24"/>
          <w:szCs w:val="24"/>
        </w:rPr>
        <w:t xml:space="preserve">, no Município de </w:t>
      </w:r>
      <w:proofErr w:type="spellStart"/>
      <w:proofErr w:type="gramStart"/>
      <w:r w:rsidR="00C75F4E" w:rsidRPr="00C75F4E">
        <w:rPr>
          <w:rFonts w:ascii="Times New Roman" w:hAnsi="Times New Roman" w:cs="Times New Roman"/>
          <w:sz w:val="24"/>
          <w:szCs w:val="24"/>
        </w:rPr>
        <w:t>Aratiba</w:t>
      </w:r>
      <w:proofErr w:type="spellEnd"/>
      <w:r w:rsidR="00C75F4E" w:rsidRPr="00C75F4E">
        <w:rPr>
          <w:rFonts w:ascii="Times New Roman" w:hAnsi="Times New Roman" w:cs="Times New Roman"/>
          <w:sz w:val="24"/>
          <w:szCs w:val="24"/>
        </w:rPr>
        <w:t>-RS</w:t>
      </w:r>
      <w:proofErr w:type="gramEnd"/>
      <w:r w:rsidR="00C75F4E" w:rsidRPr="00C75F4E">
        <w:rPr>
          <w:rFonts w:ascii="Times New Roman" w:hAnsi="Times New Roman" w:cs="Times New Roman"/>
          <w:sz w:val="24"/>
          <w:szCs w:val="24"/>
        </w:rPr>
        <w:t>, CEP 99.770-000</w:t>
      </w:r>
      <w:r w:rsidR="00C75F4E">
        <w:rPr>
          <w:rFonts w:ascii="Times New Roman" w:hAnsi="Times New Roman" w:cs="Times New Roman"/>
          <w:sz w:val="24"/>
          <w:szCs w:val="24"/>
        </w:rPr>
        <w:t>, conforme segue:</w:t>
      </w:r>
    </w:p>
    <w:p w:rsidR="00BC7813" w:rsidRDefault="00BC7813" w:rsidP="007165BB">
      <w:pPr>
        <w:jc w:val="both"/>
        <w:rPr>
          <w:rFonts w:ascii="Times New Roman" w:hAnsi="Times New Roman" w:cs="Times New Roman"/>
          <w:sz w:val="24"/>
          <w:szCs w:val="24"/>
        </w:rPr>
      </w:pPr>
    </w:p>
    <w:p w:rsidR="00BC7813" w:rsidRDefault="00BC7813" w:rsidP="007165BB">
      <w:pPr>
        <w:jc w:val="both"/>
        <w:rPr>
          <w:rFonts w:ascii="Times New Roman" w:hAnsi="Times New Roman" w:cs="Times New Roman"/>
          <w:sz w:val="24"/>
          <w:szCs w:val="24"/>
        </w:rPr>
      </w:pPr>
      <w:r w:rsidRPr="00BC7813">
        <w:rPr>
          <w:rFonts w:ascii="Times New Roman" w:hAnsi="Times New Roman" w:cs="Times New Roman"/>
          <w:b/>
          <w:sz w:val="24"/>
          <w:szCs w:val="24"/>
          <w:u w:val="single"/>
        </w:rPr>
        <w:t>CLÁUSULA PRIMEIRA – DA FUNDAMENTAÇÃO LEGAL</w:t>
      </w:r>
    </w:p>
    <w:p w:rsidR="00727E5E" w:rsidRDefault="00BC7813" w:rsidP="007165BB">
      <w:pPr>
        <w:jc w:val="both"/>
        <w:rPr>
          <w:rFonts w:ascii="Times New Roman" w:hAnsi="Times New Roman" w:cs="Times New Roman"/>
          <w:sz w:val="24"/>
          <w:szCs w:val="24"/>
        </w:rPr>
      </w:pPr>
      <w:r>
        <w:rPr>
          <w:rFonts w:ascii="Times New Roman" w:hAnsi="Times New Roman" w:cs="Times New Roman"/>
          <w:sz w:val="24"/>
          <w:szCs w:val="24"/>
        </w:rPr>
        <w:t xml:space="preserve">A rescisão contratual unilateral em questão encontra amparo no disposto nos artigos </w:t>
      </w:r>
      <w:r w:rsidR="008F49E6" w:rsidRPr="008F49E6">
        <w:rPr>
          <w:rFonts w:ascii="Times New Roman" w:hAnsi="Times New Roman" w:cs="Times New Roman"/>
          <w:sz w:val="24"/>
          <w:szCs w:val="24"/>
        </w:rPr>
        <w:t>78, incisos VI e XII c/c artigo 79</w:t>
      </w:r>
      <w:r w:rsidR="008F49E6">
        <w:rPr>
          <w:rFonts w:ascii="Times New Roman" w:hAnsi="Times New Roman" w:cs="Times New Roman"/>
          <w:sz w:val="24"/>
          <w:szCs w:val="24"/>
        </w:rPr>
        <w:t>, inciso</w:t>
      </w:r>
      <w:r>
        <w:rPr>
          <w:rFonts w:ascii="Times New Roman" w:hAnsi="Times New Roman" w:cs="Times New Roman"/>
          <w:sz w:val="24"/>
          <w:szCs w:val="24"/>
        </w:rPr>
        <w:t xml:space="preserve"> I, </w:t>
      </w:r>
      <w:r w:rsidR="008F49E6">
        <w:rPr>
          <w:rFonts w:ascii="Times New Roman" w:hAnsi="Times New Roman" w:cs="Times New Roman"/>
          <w:sz w:val="24"/>
          <w:szCs w:val="24"/>
        </w:rPr>
        <w:t xml:space="preserve">ambos </w:t>
      </w:r>
      <w:r>
        <w:rPr>
          <w:rFonts w:ascii="Times New Roman" w:hAnsi="Times New Roman" w:cs="Times New Roman"/>
          <w:sz w:val="24"/>
          <w:szCs w:val="24"/>
        </w:rPr>
        <w:t xml:space="preserve">da Lei Federal nº 8.666/93 e suas alterações posteriores; na cláusula DÉCIMA PRIMEIRA do Contrato ora rescindido, bem como na decisão emanada no Processo Administrativo </w:t>
      </w:r>
      <w:r w:rsidR="00C04DC4">
        <w:rPr>
          <w:rFonts w:ascii="Times New Roman" w:hAnsi="Times New Roman" w:cs="Times New Roman"/>
          <w:sz w:val="24"/>
          <w:szCs w:val="24"/>
        </w:rPr>
        <w:t>Especial criado pela Portaria 016/2015</w:t>
      </w:r>
      <w:r w:rsidR="00727E5E">
        <w:rPr>
          <w:rFonts w:ascii="Times New Roman" w:hAnsi="Times New Roman" w:cs="Times New Roman"/>
          <w:sz w:val="24"/>
          <w:szCs w:val="24"/>
        </w:rPr>
        <w:t>.</w:t>
      </w:r>
    </w:p>
    <w:p w:rsidR="00727E5E" w:rsidRDefault="00727E5E" w:rsidP="007165BB">
      <w:pPr>
        <w:jc w:val="both"/>
        <w:rPr>
          <w:rFonts w:ascii="Times New Roman" w:hAnsi="Times New Roman" w:cs="Times New Roman"/>
          <w:sz w:val="24"/>
          <w:szCs w:val="24"/>
        </w:rPr>
      </w:pPr>
    </w:p>
    <w:p w:rsidR="007165BB" w:rsidRDefault="00727E5E" w:rsidP="007165BB">
      <w:pPr>
        <w:jc w:val="both"/>
        <w:rPr>
          <w:rFonts w:ascii="Times New Roman" w:hAnsi="Times New Roman" w:cs="Times New Roman"/>
          <w:sz w:val="24"/>
          <w:szCs w:val="24"/>
        </w:rPr>
      </w:pPr>
      <w:r w:rsidRPr="00727E5E">
        <w:rPr>
          <w:rFonts w:ascii="Times New Roman" w:hAnsi="Times New Roman" w:cs="Times New Roman"/>
          <w:b/>
          <w:sz w:val="24"/>
          <w:szCs w:val="24"/>
          <w:u w:val="single"/>
        </w:rPr>
        <w:t>CLÁUSULA SEGUNDA – DA RESCISÃO CONTRATUAL</w:t>
      </w:r>
    </w:p>
    <w:p w:rsidR="00727E5E" w:rsidRDefault="00727E5E" w:rsidP="007165BB">
      <w:pPr>
        <w:jc w:val="both"/>
        <w:rPr>
          <w:rFonts w:ascii="Times New Roman" w:hAnsi="Times New Roman" w:cs="Times New Roman"/>
          <w:sz w:val="24"/>
          <w:szCs w:val="24"/>
        </w:rPr>
      </w:pPr>
      <w:r>
        <w:rPr>
          <w:rFonts w:ascii="Times New Roman" w:hAnsi="Times New Roman" w:cs="Times New Roman"/>
          <w:sz w:val="24"/>
          <w:szCs w:val="24"/>
        </w:rPr>
        <w:t>A rescisão contratual foi feita por ato unilateral da Câmara de Vereadores de Getúlio Vargas/RS</w:t>
      </w:r>
      <w:r w:rsidR="00DF0F90">
        <w:rPr>
          <w:rFonts w:ascii="Times New Roman" w:hAnsi="Times New Roman" w:cs="Times New Roman"/>
          <w:sz w:val="24"/>
          <w:szCs w:val="24"/>
        </w:rPr>
        <w:t xml:space="preserve">, através de seu Presidente </w:t>
      </w:r>
      <w:proofErr w:type="spellStart"/>
      <w:r w:rsidR="00DF0F90">
        <w:rPr>
          <w:rFonts w:ascii="Times New Roman" w:hAnsi="Times New Roman" w:cs="Times New Roman"/>
          <w:sz w:val="24"/>
          <w:szCs w:val="24"/>
        </w:rPr>
        <w:t>firmatário</w:t>
      </w:r>
      <w:proofErr w:type="spellEnd"/>
      <w:r w:rsidR="00DF0F90">
        <w:rPr>
          <w:rFonts w:ascii="Times New Roman" w:hAnsi="Times New Roman" w:cs="Times New Roman"/>
          <w:sz w:val="24"/>
          <w:szCs w:val="24"/>
        </w:rPr>
        <w:t>,</w:t>
      </w:r>
      <w:r>
        <w:rPr>
          <w:rFonts w:ascii="Times New Roman" w:hAnsi="Times New Roman" w:cs="Times New Roman"/>
          <w:sz w:val="24"/>
          <w:szCs w:val="24"/>
        </w:rPr>
        <w:t xml:space="preserve"> segundo dispositivos legais </w:t>
      </w:r>
      <w:r>
        <w:rPr>
          <w:rFonts w:ascii="Times New Roman" w:hAnsi="Times New Roman" w:cs="Times New Roman"/>
          <w:sz w:val="24"/>
          <w:szCs w:val="24"/>
        </w:rPr>
        <w:lastRenderedPageBreak/>
        <w:t xml:space="preserve">anteriormente mencionados e com base na decisão do Processo Administrativo </w:t>
      </w:r>
      <w:r w:rsidR="00C04DC4">
        <w:rPr>
          <w:rFonts w:ascii="Times New Roman" w:hAnsi="Times New Roman" w:cs="Times New Roman"/>
          <w:sz w:val="24"/>
          <w:szCs w:val="24"/>
        </w:rPr>
        <w:t>Especial criado pela Portaria 016/2015</w:t>
      </w:r>
      <w:r>
        <w:rPr>
          <w:rFonts w:ascii="Times New Roman" w:hAnsi="Times New Roman" w:cs="Times New Roman"/>
          <w:sz w:val="24"/>
          <w:szCs w:val="24"/>
        </w:rPr>
        <w:t>.</w:t>
      </w:r>
    </w:p>
    <w:p w:rsidR="00727E5E" w:rsidRDefault="00727E5E" w:rsidP="007165BB">
      <w:pPr>
        <w:jc w:val="both"/>
        <w:rPr>
          <w:rFonts w:ascii="Times New Roman" w:hAnsi="Times New Roman" w:cs="Times New Roman"/>
          <w:sz w:val="24"/>
          <w:szCs w:val="24"/>
        </w:rPr>
      </w:pPr>
    </w:p>
    <w:p w:rsidR="00727E5E" w:rsidRDefault="00727E5E" w:rsidP="007165BB">
      <w:pPr>
        <w:jc w:val="both"/>
        <w:rPr>
          <w:rFonts w:ascii="Times New Roman" w:hAnsi="Times New Roman" w:cs="Times New Roman"/>
          <w:sz w:val="24"/>
          <w:szCs w:val="24"/>
        </w:rPr>
      </w:pPr>
      <w:r w:rsidRPr="00727E5E">
        <w:rPr>
          <w:rFonts w:ascii="Times New Roman" w:hAnsi="Times New Roman" w:cs="Times New Roman"/>
          <w:b/>
          <w:sz w:val="24"/>
          <w:szCs w:val="24"/>
          <w:u w:val="single"/>
        </w:rPr>
        <w:t>CLÁUSULA TERCEIRA – DA JUSTIFICATIVA</w:t>
      </w:r>
    </w:p>
    <w:p w:rsidR="00FF6A33" w:rsidRDefault="00727E5E" w:rsidP="007165BB">
      <w:pPr>
        <w:jc w:val="both"/>
        <w:rPr>
          <w:rFonts w:ascii="Times New Roman" w:hAnsi="Times New Roman" w:cs="Times New Roman"/>
          <w:sz w:val="24"/>
          <w:szCs w:val="24"/>
        </w:rPr>
      </w:pPr>
      <w:r>
        <w:rPr>
          <w:rFonts w:ascii="Times New Roman" w:hAnsi="Times New Roman" w:cs="Times New Roman"/>
          <w:sz w:val="24"/>
          <w:szCs w:val="24"/>
        </w:rPr>
        <w:t xml:space="preserve">O motivo da rescisão é o fato de a empresa </w:t>
      </w:r>
      <w:r w:rsidR="00C04DC4">
        <w:rPr>
          <w:rFonts w:ascii="Times New Roman" w:hAnsi="Times New Roman" w:cs="Times New Roman"/>
          <w:sz w:val="24"/>
          <w:szCs w:val="24"/>
        </w:rPr>
        <w:t>C</w:t>
      </w:r>
      <w:r>
        <w:rPr>
          <w:rFonts w:ascii="Times New Roman" w:hAnsi="Times New Roman" w:cs="Times New Roman"/>
          <w:sz w:val="24"/>
          <w:szCs w:val="24"/>
        </w:rPr>
        <w:t xml:space="preserve">ontratada ter participado do processo licitatório com empresa que não mais existia, bem como por não ter juntado os documentos vigentes exigidos por lei no momento de sua habilitação ao certame, </w:t>
      </w:r>
      <w:proofErr w:type="gramStart"/>
      <w:r>
        <w:rPr>
          <w:rFonts w:ascii="Times New Roman" w:hAnsi="Times New Roman" w:cs="Times New Roman"/>
          <w:sz w:val="24"/>
          <w:szCs w:val="24"/>
        </w:rPr>
        <w:t>fato</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descoberto</w:t>
      </w:r>
      <w:proofErr w:type="gramEnd"/>
      <w:r>
        <w:rPr>
          <w:rFonts w:ascii="Times New Roman" w:hAnsi="Times New Roman" w:cs="Times New Roman"/>
          <w:sz w:val="24"/>
          <w:szCs w:val="24"/>
        </w:rPr>
        <w:t xml:space="preserve"> posteriormente pela Contratante e devidamente apurado e comprovado em Processo Administrativo</w:t>
      </w:r>
      <w:r w:rsidR="00C04DC4">
        <w:rPr>
          <w:rFonts w:ascii="Times New Roman" w:hAnsi="Times New Roman" w:cs="Times New Roman"/>
          <w:sz w:val="24"/>
          <w:szCs w:val="24"/>
        </w:rPr>
        <w:t xml:space="preserve"> </w:t>
      </w:r>
      <w:r w:rsidR="00C04DC4">
        <w:rPr>
          <w:rFonts w:ascii="Times New Roman" w:hAnsi="Times New Roman" w:cs="Times New Roman"/>
          <w:sz w:val="24"/>
          <w:szCs w:val="24"/>
        </w:rPr>
        <w:t>Especial criado pela Portaria 016/2015</w:t>
      </w:r>
      <w:r w:rsidR="00B06BEB">
        <w:rPr>
          <w:rFonts w:ascii="Times New Roman" w:hAnsi="Times New Roman" w:cs="Times New Roman"/>
          <w:sz w:val="24"/>
          <w:szCs w:val="24"/>
        </w:rPr>
        <w:t>, caracterizando irregularidade insanável que gera a obrigação de rescisão do Contrato de Empreitada Global nº 07/2015 por parte da Autoridade Pública</w:t>
      </w:r>
      <w:r w:rsidR="00C04DC4">
        <w:rPr>
          <w:rFonts w:ascii="Times New Roman" w:hAnsi="Times New Roman" w:cs="Times New Roman"/>
          <w:sz w:val="24"/>
          <w:szCs w:val="24"/>
        </w:rPr>
        <w:t>, em decorrência da falta de boa fé contratual por parte da Contratada</w:t>
      </w:r>
      <w:r w:rsidR="00B06BEB">
        <w:rPr>
          <w:rFonts w:ascii="Times New Roman" w:hAnsi="Times New Roman" w:cs="Times New Roman"/>
          <w:sz w:val="24"/>
          <w:szCs w:val="24"/>
        </w:rPr>
        <w:t>.</w:t>
      </w:r>
    </w:p>
    <w:p w:rsidR="00FF6A33" w:rsidRDefault="00FF6A33" w:rsidP="007165BB">
      <w:pPr>
        <w:jc w:val="both"/>
        <w:rPr>
          <w:rFonts w:ascii="Times New Roman" w:hAnsi="Times New Roman" w:cs="Times New Roman"/>
          <w:sz w:val="24"/>
          <w:szCs w:val="24"/>
        </w:rPr>
      </w:pPr>
    </w:p>
    <w:p w:rsidR="00FF6A33" w:rsidRDefault="00FF6A33" w:rsidP="007165BB">
      <w:pPr>
        <w:jc w:val="both"/>
        <w:rPr>
          <w:rFonts w:ascii="Times New Roman" w:hAnsi="Times New Roman" w:cs="Times New Roman"/>
          <w:sz w:val="24"/>
          <w:szCs w:val="24"/>
        </w:rPr>
      </w:pPr>
      <w:r w:rsidRPr="00FF6A33">
        <w:rPr>
          <w:rFonts w:ascii="Times New Roman" w:hAnsi="Times New Roman" w:cs="Times New Roman"/>
          <w:b/>
          <w:sz w:val="24"/>
          <w:szCs w:val="24"/>
          <w:u w:val="single"/>
        </w:rPr>
        <w:t>CLÁUSULA QUARTA – DAS DISPOSIÇÕES FINAIS</w:t>
      </w:r>
    </w:p>
    <w:p w:rsidR="008419E4" w:rsidRDefault="00FF6A33" w:rsidP="007165BB">
      <w:pPr>
        <w:jc w:val="both"/>
        <w:rPr>
          <w:rFonts w:ascii="Times New Roman" w:hAnsi="Times New Roman" w:cs="Times New Roman"/>
          <w:sz w:val="24"/>
          <w:szCs w:val="24"/>
        </w:rPr>
      </w:pPr>
      <w:r>
        <w:rPr>
          <w:rFonts w:ascii="Times New Roman" w:hAnsi="Times New Roman" w:cs="Times New Roman"/>
          <w:sz w:val="24"/>
          <w:szCs w:val="24"/>
        </w:rPr>
        <w:t>Fica rescindido o Contrato de Empreitada Global nº 07/2015 a partir da data da assinatura deste termo de rescisão contratual, passando a ter eficácia após a publicação, conforme o disposto no artigo 109, § 1º da Lei 8.666/93.</w:t>
      </w:r>
    </w:p>
    <w:p w:rsidR="008419E4" w:rsidRDefault="008419E4" w:rsidP="007165BB">
      <w:pPr>
        <w:jc w:val="both"/>
        <w:rPr>
          <w:rFonts w:ascii="Times New Roman" w:hAnsi="Times New Roman" w:cs="Times New Roman"/>
          <w:sz w:val="24"/>
          <w:szCs w:val="24"/>
        </w:rPr>
      </w:pPr>
    </w:p>
    <w:p w:rsidR="008419E4" w:rsidRDefault="008419E4" w:rsidP="007165BB">
      <w:pPr>
        <w:jc w:val="both"/>
        <w:rPr>
          <w:rFonts w:ascii="Times New Roman" w:hAnsi="Times New Roman" w:cs="Times New Roman"/>
          <w:sz w:val="24"/>
          <w:szCs w:val="24"/>
        </w:rPr>
      </w:pPr>
    </w:p>
    <w:p w:rsidR="008419E4" w:rsidRPr="008419E4" w:rsidRDefault="008419E4" w:rsidP="008419E4">
      <w:pPr>
        <w:pStyle w:val="normal0"/>
        <w:jc w:val="center"/>
        <w:rPr>
          <w:b/>
          <w:bCs/>
          <w:sz w:val="24"/>
          <w:szCs w:val="24"/>
        </w:rPr>
      </w:pPr>
      <w:r w:rsidRPr="008419E4">
        <w:rPr>
          <w:b/>
          <w:bCs/>
          <w:sz w:val="24"/>
          <w:szCs w:val="24"/>
        </w:rPr>
        <w:t xml:space="preserve">Vilmar </w:t>
      </w:r>
      <w:proofErr w:type="spellStart"/>
      <w:r w:rsidRPr="008419E4">
        <w:rPr>
          <w:b/>
          <w:bCs/>
          <w:sz w:val="24"/>
          <w:szCs w:val="24"/>
        </w:rPr>
        <w:t>Antonio</w:t>
      </w:r>
      <w:proofErr w:type="spellEnd"/>
      <w:r w:rsidRPr="008419E4">
        <w:rPr>
          <w:b/>
          <w:bCs/>
          <w:sz w:val="24"/>
          <w:szCs w:val="24"/>
        </w:rPr>
        <w:t xml:space="preserve"> </w:t>
      </w:r>
      <w:proofErr w:type="spellStart"/>
      <w:r w:rsidRPr="008419E4">
        <w:rPr>
          <w:b/>
          <w:bCs/>
          <w:sz w:val="24"/>
          <w:szCs w:val="24"/>
        </w:rPr>
        <w:t>Soccol</w:t>
      </w:r>
      <w:proofErr w:type="spellEnd"/>
    </w:p>
    <w:p w:rsidR="008419E4" w:rsidRPr="008419E4" w:rsidRDefault="008419E4" w:rsidP="008419E4">
      <w:pPr>
        <w:pStyle w:val="normal0"/>
        <w:jc w:val="center"/>
        <w:rPr>
          <w:b/>
        </w:rPr>
      </w:pPr>
      <w:r w:rsidRPr="008419E4">
        <w:rPr>
          <w:b/>
          <w:bCs/>
          <w:sz w:val="24"/>
          <w:szCs w:val="24"/>
        </w:rPr>
        <w:t>Presidente</w:t>
      </w:r>
      <w:r w:rsidRPr="008419E4">
        <w:rPr>
          <w:b/>
          <w:bCs/>
          <w:sz w:val="24"/>
          <w:szCs w:val="24"/>
        </w:rPr>
        <w:t xml:space="preserve"> </w:t>
      </w:r>
      <w:r w:rsidRPr="008419E4">
        <w:rPr>
          <w:b/>
          <w:sz w:val="24"/>
          <w:szCs w:val="24"/>
        </w:rPr>
        <w:t>Câmara Municipal de Vereadores de Getúlio Vargas</w:t>
      </w:r>
    </w:p>
    <w:p w:rsidR="00727E5E" w:rsidRPr="00FF6A33" w:rsidRDefault="00727E5E" w:rsidP="008419E4">
      <w:pPr>
        <w:jc w:val="center"/>
        <w:rPr>
          <w:rFonts w:ascii="Times New Roman" w:hAnsi="Times New Roman" w:cs="Times New Roman"/>
          <w:b/>
          <w:sz w:val="24"/>
          <w:szCs w:val="24"/>
          <w:u w:val="single"/>
        </w:rPr>
      </w:pPr>
    </w:p>
    <w:sectPr w:rsidR="00727E5E" w:rsidRPr="00FF6A33" w:rsidSect="007165BB">
      <w:pgSz w:w="11906" w:h="16838"/>
      <w:pgMar w:top="2835"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5BB"/>
    <w:rsid w:val="00052B54"/>
    <w:rsid w:val="000A71EF"/>
    <w:rsid w:val="001538FA"/>
    <w:rsid w:val="00612203"/>
    <w:rsid w:val="007165BB"/>
    <w:rsid w:val="00727E5E"/>
    <w:rsid w:val="008419E4"/>
    <w:rsid w:val="008F49E6"/>
    <w:rsid w:val="00B06BEB"/>
    <w:rsid w:val="00BC7813"/>
    <w:rsid w:val="00C04DC4"/>
    <w:rsid w:val="00C75F4E"/>
    <w:rsid w:val="00DF0F90"/>
    <w:rsid w:val="00E356A7"/>
    <w:rsid w:val="00FF6A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qFormat/>
    <w:rsid w:val="008419E4"/>
    <w:pPr>
      <w:spacing w:after="120" w:line="240" w:lineRule="auto"/>
      <w:outlineLvl w:val="1"/>
    </w:pPr>
    <w:rPr>
      <w:rFonts w:ascii="Arial" w:eastAsia="Times New Roman" w:hAnsi="Arial" w:cs="Arial"/>
      <w:b/>
      <w:bCs/>
      <w:color w:val="000000"/>
      <w:sz w:val="32"/>
      <w:szCs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8419E4"/>
    <w:rPr>
      <w:rFonts w:ascii="Arial" w:eastAsia="Times New Roman" w:hAnsi="Arial" w:cs="Arial"/>
      <w:b/>
      <w:bCs/>
      <w:color w:val="000000"/>
      <w:sz w:val="32"/>
      <w:szCs w:val="32"/>
      <w:lang w:eastAsia="pt-BR"/>
    </w:rPr>
  </w:style>
  <w:style w:type="paragraph" w:customStyle="1" w:styleId="normal0">
    <w:name w:val="normal"/>
    <w:basedOn w:val="Normal"/>
    <w:rsid w:val="008419E4"/>
    <w:pPr>
      <w:spacing w:after="0" w:line="240" w:lineRule="auto"/>
    </w:pPr>
    <w:rPr>
      <w:rFonts w:ascii="Times New Roman" w:eastAsia="Times New Roman" w:hAnsi="Times New Roman" w:cs="Times New Roman"/>
      <w:color w:val="000000"/>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qFormat/>
    <w:rsid w:val="008419E4"/>
    <w:pPr>
      <w:spacing w:after="120" w:line="240" w:lineRule="auto"/>
      <w:outlineLvl w:val="1"/>
    </w:pPr>
    <w:rPr>
      <w:rFonts w:ascii="Arial" w:eastAsia="Times New Roman" w:hAnsi="Arial" w:cs="Arial"/>
      <w:b/>
      <w:bCs/>
      <w:color w:val="000000"/>
      <w:sz w:val="32"/>
      <w:szCs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8419E4"/>
    <w:rPr>
      <w:rFonts w:ascii="Arial" w:eastAsia="Times New Roman" w:hAnsi="Arial" w:cs="Arial"/>
      <w:b/>
      <w:bCs/>
      <w:color w:val="000000"/>
      <w:sz w:val="32"/>
      <w:szCs w:val="32"/>
      <w:lang w:eastAsia="pt-BR"/>
    </w:rPr>
  </w:style>
  <w:style w:type="paragraph" w:customStyle="1" w:styleId="normal0">
    <w:name w:val="normal"/>
    <w:basedOn w:val="Normal"/>
    <w:rsid w:val="008419E4"/>
    <w:pPr>
      <w:spacing w:after="0" w:line="240" w:lineRule="auto"/>
    </w:pPr>
    <w:rPr>
      <w:rFonts w:ascii="Times New Roman" w:eastAsia="Times New Roman" w:hAnsi="Times New Roman" w:cs="Times New Roman"/>
      <w:color w:val="000000"/>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451</Words>
  <Characters>2438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cp:lastPrinted>2016-02-10T16:07:00Z</cp:lastPrinted>
  <dcterms:created xsi:type="dcterms:W3CDTF">2016-02-10T15:26:00Z</dcterms:created>
  <dcterms:modified xsi:type="dcterms:W3CDTF">2016-02-10T16:37:00Z</dcterms:modified>
</cp:coreProperties>
</file>