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90683" w14:textId="77777777" w:rsidR="00D17847" w:rsidRDefault="00000000">
      <w:pPr>
        <w:spacing w:line="276" w:lineRule="auto"/>
        <w:jc w:val="both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5227FAF3" wp14:editId="62D31477">
            <wp:simplePos x="0" y="0"/>
            <wp:positionH relativeFrom="column">
              <wp:posOffset>21590</wp:posOffset>
            </wp:positionH>
            <wp:positionV relativeFrom="paragraph">
              <wp:posOffset>5715</wp:posOffset>
            </wp:positionV>
            <wp:extent cx="2247900" cy="749935"/>
            <wp:effectExtent l="0" t="0" r="0" b="0"/>
            <wp:wrapSquare wrapText="bothSides" distT="0" distB="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9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99B9CD7" w14:textId="13638950" w:rsidR="00D17847" w:rsidRDefault="00000000">
      <w:pPr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BOLETIM INFORMATIVO Nº. 04</w:t>
      </w:r>
      <w:r w:rsidR="00C77D38">
        <w:rPr>
          <w:rFonts w:ascii="Times New Roman" w:eastAsia="Times New Roman" w:hAnsi="Times New Roman" w:cs="Times New Roman"/>
          <w:b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/2022</w:t>
      </w:r>
    </w:p>
    <w:p w14:paraId="71DCC85B" w14:textId="30C8D372" w:rsidR="00D17847" w:rsidRDefault="00000000">
      <w:pPr>
        <w:spacing w:before="240"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Sessão Ordinária do dia </w:t>
      </w:r>
      <w:r w:rsidR="00C77D38">
        <w:rPr>
          <w:rFonts w:ascii="Times New Roman" w:eastAsia="Times New Roman" w:hAnsi="Times New Roman" w:cs="Times New Roman"/>
          <w:sz w:val="14"/>
          <w:szCs w:val="14"/>
        </w:rPr>
        <w:t>14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de dezembro de 2022, às 18h30, realizada na sede do Poder Legislativo, na Sala das Sessões Engenheiro Firmino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Girardello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, sob a Presidência do Vereador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Dinarte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Afonso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Tagliari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Farias, secretariado pelo Vereador Domingo Borges de Oliveira, 1º Secretário, com presença dos Vereadores: Aquiles Pessoa da Silva,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Dianete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Maria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Rampazzo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Dalla Costa,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Ines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Aparecida Borba, Jeferson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Wilian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Karpinski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, Geni Lucia Weber,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Nilso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João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Talgatti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e Paulo Dall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Agnol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.  </w:t>
      </w:r>
    </w:p>
    <w:p w14:paraId="3DFF4C9C" w14:textId="77777777" w:rsidR="00D17847" w:rsidRDefault="00000000">
      <w:pPr>
        <w:spacing w:before="240"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PROPOSIÇÕES EM PAUTA</w:t>
      </w:r>
    </w:p>
    <w:p w14:paraId="062AD8C3" w14:textId="77777777" w:rsidR="00D17847" w:rsidRDefault="00D17847">
      <w:pPr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7534AD3B" w14:textId="77777777" w:rsidR="00C77D38" w:rsidRPr="00C77D38" w:rsidRDefault="00C77D38" w:rsidP="00C77D38">
      <w:pPr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C77D38">
        <w:rPr>
          <w:rFonts w:ascii="Times New Roman" w:eastAsia="Times New Roman" w:hAnsi="Times New Roman" w:cs="Times New Roman"/>
          <w:sz w:val="14"/>
          <w:szCs w:val="14"/>
        </w:rPr>
        <w:t>Projeto de Lei nº 138/2022 de 02/12/2022 - Executivo Municipal - Autoriza o Poder Executivo Municipal a efetuar a contratação de 01 (um) Servente, em caráter temporário de excepcional interesse público.</w:t>
      </w:r>
    </w:p>
    <w:p w14:paraId="00E6AD32" w14:textId="2CFEC002" w:rsidR="00C77D38" w:rsidRDefault="00C77D38" w:rsidP="00C77D38">
      <w:pPr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C77D38">
        <w:rPr>
          <w:rFonts w:ascii="Times New Roman" w:eastAsia="Times New Roman" w:hAnsi="Times New Roman" w:cs="Times New Roman"/>
          <w:sz w:val="14"/>
          <w:szCs w:val="14"/>
        </w:rPr>
        <w:t>APROVADO POR UNANIMIDADE</w:t>
      </w:r>
    </w:p>
    <w:p w14:paraId="4418CDB1" w14:textId="77777777" w:rsidR="00C77D38" w:rsidRPr="00C77D38" w:rsidRDefault="00C77D38" w:rsidP="00C77D38">
      <w:pPr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2C8EF4EA" w14:textId="77777777" w:rsidR="00C77D38" w:rsidRPr="00C77D38" w:rsidRDefault="00C77D38" w:rsidP="00C77D38">
      <w:pPr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C77D38">
        <w:rPr>
          <w:rFonts w:ascii="Times New Roman" w:eastAsia="Times New Roman" w:hAnsi="Times New Roman" w:cs="Times New Roman"/>
          <w:sz w:val="14"/>
          <w:szCs w:val="14"/>
        </w:rPr>
        <w:t>Projeto de Lei nº 139/2022 de 05/12/2022 - Executivo Municipal - Autoriza o Poder Executivo Municipal de Getúlio Vargas firmar Contrato de Rateio com o Consórcio Intermunicipal da Região do Alto Uruguai – CIRAU.</w:t>
      </w:r>
    </w:p>
    <w:p w14:paraId="03566CC2" w14:textId="0697C54A" w:rsidR="00C77D38" w:rsidRDefault="00C77D38" w:rsidP="00C77D38">
      <w:pPr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C77D38">
        <w:rPr>
          <w:rFonts w:ascii="Times New Roman" w:eastAsia="Times New Roman" w:hAnsi="Times New Roman" w:cs="Times New Roman"/>
          <w:sz w:val="14"/>
          <w:szCs w:val="14"/>
        </w:rPr>
        <w:t>APROVADO POR UNANIMIDADE</w:t>
      </w:r>
    </w:p>
    <w:p w14:paraId="07784E06" w14:textId="77777777" w:rsidR="00C77D38" w:rsidRPr="00C77D38" w:rsidRDefault="00C77D38" w:rsidP="00C77D38">
      <w:pPr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259712DA" w14:textId="77777777" w:rsidR="00C77D38" w:rsidRPr="00C77D38" w:rsidRDefault="00C77D38" w:rsidP="00C77D38">
      <w:pPr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C77D38">
        <w:rPr>
          <w:rFonts w:ascii="Times New Roman" w:eastAsia="Times New Roman" w:hAnsi="Times New Roman" w:cs="Times New Roman"/>
          <w:sz w:val="14"/>
          <w:szCs w:val="14"/>
        </w:rPr>
        <w:t>Projeto de Lei nº 140/2022 de 09/12/2022 - Executivo Municipal - Autoriza o Poder Executivo Municipal firmar parceria via Termo de Fomento, com a Associação de Pais e Amigos dos Excepcionais de Getúlio Vargas - APAE, visando a manutenção operacional e pedagógica da entidade.</w:t>
      </w:r>
    </w:p>
    <w:p w14:paraId="2FBAF227" w14:textId="2D56011D" w:rsidR="00C77D38" w:rsidRDefault="00C77D38" w:rsidP="00C77D38">
      <w:pPr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C77D38">
        <w:rPr>
          <w:rFonts w:ascii="Times New Roman" w:eastAsia="Times New Roman" w:hAnsi="Times New Roman" w:cs="Times New Roman"/>
          <w:sz w:val="14"/>
          <w:szCs w:val="14"/>
        </w:rPr>
        <w:t>APROVADO POR UNANIMIDADE</w:t>
      </w:r>
    </w:p>
    <w:p w14:paraId="57759392" w14:textId="77777777" w:rsidR="00C77D38" w:rsidRPr="00C77D38" w:rsidRDefault="00C77D38" w:rsidP="00C77D38">
      <w:pPr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31E87FCC" w14:textId="77777777" w:rsidR="00C77D38" w:rsidRPr="00C77D38" w:rsidRDefault="00C77D38" w:rsidP="00C77D38">
      <w:pPr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C77D38">
        <w:rPr>
          <w:rFonts w:ascii="Times New Roman" w:eastAsia="Times New Roman" w:hAnsi="Times New Roman" w:cs="Times New Roman"/>
          <w:sz w:val="14"/>
          <w:szCs w:val="14"/>
        </w:rPr>
        <w:t>Projeto de Lei nº 141/2022 de 09/12/2022 - Executivo Municipal - Autoriza o Poder Executivo Municipal firmar parceria via Termo de Fomento, com a Associação de Pais e Amigos dos Excepcionais de Getúlio Vargas - APAE, para oferecer atendimentos de Assistência Social.</w:t>
      </w:r>
    </w:p>
    <w:p w14:paraId="3F7B8B17" w14:textId="54AB204E" w:rsidR="00C77D38" w:rsidRDefault="00C77D38" w:rsidP="00C77D38">
      <w:pPr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C77D38">
        <w:rPr>
          <w:rFonts w:ascii="Times New Roman" w:eastAsia="Times New Roman" w:hAnsi="Times New Roman" w:cs="Times New Roman"/>
          <w:sz w:val="14"/>
          <w:szCs w:val="14"/>
        </w:rPr>
        <w:t>APROVADO POR UNANIMIDADE</w:t>
      </w:r>
    </w:p>
    <w:p w14:paraId="44032920" w14:textId="77777777" w:rsidR="00C77D38" w:rsidRPr="00C77D38" w:rsidRDefault="00C77D38" w:rsidP="00C77D38">
      <w:pPr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0193C89D" w14:textId="77777777" w:rsidR="00C77D38" w:rsidRPr="00C77D38" w:rsidRDefault="00C77D38" w:rsidP="00C77D38">
      <w:pPr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C77D38">
        <w:rPr>
          <w:rFonts w:ascii="Times New Roman" w:eastAsia="Times New Roman" w:hAnsi="Times New Roman" w:cs="Times New Roman"/>
          <w:sz w:val="14"/>
          <w:szCs w:val="14"/>
        </w:rPr>
        <w:t xml:space="preserve">Projeto de Lei nº 142/2022 de 09/12/2022 - Executivo Municipal - Autoriza o Poder Executivo Municipal firmar parceria via Termo de Fomento, com a Ação Social </w:t>
      </w:r>
      <w:proofErr w:type="spellStart"/>
      <w:r w:rsidRPr="00C77D38">
        <w:rPr>
          <w:rFonts w:ascii="Times New Roman" w:eastAsia="Times New Roman" w:hAnsi="Times New Roman" w:cs="Times New Roman"/>
          <w:sz w:val="14"/>
          <w:szCs w:val="14"/>
        </w:rPr>
        <w:t>Getuliense</w:t>
      </w:r>
      <w:proofErr w:type="spellEnd"/>
      <w:r w:rsidRPr="00C77D38">
        <w:rPr>
          <w:rFonts w:ascii="Times New Roman" w:eastAsia="Times New Roman" w:hAnsi="Times New Roman" w:cs="Times New Roman"/>
          <w:sz w:val="14"/>
          <w:szCs w:val="14"/>
        </w:rPr>
        <w:t xml:space="preserve"> Nossa Senhora da Salete – Lar da Menina, para atendimento educacional integral às crianças de 04 meses a 05 anos, creche e pré-escola.</w:t>
      </w:r>
    </w:p>
    <w:p w14:paraId="1D83E356" w14:textId="484D93D4" w:rsidR="00C77D38" w:rsidRDefault="00C77D38" w:rsidP="00C77D38">
      <w:pPr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C77D38">
        <w:rPr>
          <w:rFonts w:ascii="Times New Roman" w:eastAsia="Times New Roman" w:hAnsi="Times New Roman" w:cs="Times New Roman"/>
          <w:sz w:val="14"/>
          <w:szCs w:val="14"/>
        </w:rPr>
        <w:t>APROVADO POR UNANIMIDADE</w:t>
      </w:r>
    </w:p>
    <w:p w14:paraId="632D18BC" w14:textId="77777777" w:rsidR="00C77D38" w:rsidRPr="00C77D38" w:rsidRDefault="00C77D38" w:rsidP="00C77D38">
      <w:pPr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67B52BD7" w14:textId="77777777" w:rsidR="00C77D38" w:rsidRPr="00C77D38" w:rsidRDefault="00C77D38" w:rsidP="00C77D38">
      <w:pPr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C77D38">
        <w:rPr>
          <w:rFonts w:ascii="Times New Roman" w:eastAsia="Times New Roman" w:hAnsi="Times New Roman" w:cs="Times New Roman"/>
          <w:sz w:val="14"/>
          <w:szCs w:val="14"/>
        </w:rPr>
        <w:t xml:space="preserve">Projeto de Lei nº 143/2022 de 09/12/2022 - Executivo Municipal - Autoriza o Poder Executivo Municipal firmar parceria via Termo de Fomento, com a Ação Social </w:t>
      </w:r>
      <w:proofErr w:type="spellStart"/>
      <w:r w:rsidRPr="00C77D38">
        <w:rPr>
          <w:rFonts w:ascii="Times New Roman" w:eastAsia="Times New Roman" w:hAnsi="Times New Roman" w:cs="Times New Roman"/>
          <w:sz w:val="14"/>
          <w:szCs w:val="14"/>
        </w:rPr>
        <w:t>Getuliense</w:t>
      </w:r>
      <w:proofErr w:type="spellEnd"/>
      <w:r w:rsidRPr="00C77D38">
        <w:rPr>
          <w:rFonts w:ascii="Times New Roman" w:eastAsia="Times New Roman" w:hAnsi="Times New Roman" w:cs="Times New Roman"/>
          <w:sz w:val="14"/>
          <w:szCs w:val="14"/>
        </w:rPr>
        <w:t xml:space="preserve"> Nossa Senhora da Salete – Lar da Menina, para Serviço de Convivência e Fortalecimento de Vínculos de 2023.</w:t>
      </w:r>
    </w:p>
    <w:p w14:paraId="2C5FB508" w14:textId="541AD3A4" w:rsidR="00C77D38" w:rsidRDefault="00C77D38" w:rsidP="00C77D38">
      <w:pPr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C77D38">
        <w:rPr>
          <w:rFonts w:ascii="Times New Roman" w:eastAsia="Times New Roman" w:hAnsi="Times New Roman" w:cs="Times New Roman"/>
          <w:sz w:val="14"/>
          <w:szCs w:val="14"/>
        </w:rPr>
        <w:t>APROVADO POR UNANIMIDADE</w:t>
      </w:r>
    </w:p>
    <w:p w14:paraId="24361146" w14:textId="77777777" w:rsidR="00C77D38" w:rsidRPr="00C77D38" w:rsidRDefault="00C77D38" w:rsidP="00C77D38">
      <w:pPr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6EB0AE7F" w14:textId="77777777" w:rsidR="00C77D38" w:rsidRPr="00C77D38" w:rsidRDefault="00C77D38" w:rsidP="00C77D38">
      <w:pPr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C77D38">
        <w:rPr>
          <w:rFonts w:ascii="Times New Roman" w:eastAsia="Times New Roman" w:hAnsi="Times New Roman" w:cs="Times New Roman"/>
          <w:sz w:val="14"/>
          <w:szCs w:val="14"/>
        </w:rPr>
        <w:t>Projeto de Lei nº 144/2022 de 09/12/2022 - Executivo Municipal - Autoriza o Poder Executivo Municipal firmar parceria via Termo de Fomento, com o Centro de Defesa dos Direitos da Criança e do Adolescente - CEDEDICA, para os serviços de proteção social especial de média complexidade.</w:t>
      </w:r>
    </w:p>
    <w:p w14:paraId="0B233FFE" w14:textId="494163F9" w:rsidR="00C77D38" w:rsidRDefault="00C77D38" w:rsidP="00C77D38">
      <w:pPr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C77D38">
        <w:rPr>
          <w:rFonts w:ascii="Times New Roman" w:eastAsia="Times New Roman" w:hAnsi="Times New Roman" w:cs="Times New Roman"/>
          <w:sz w:val="14"/>
          <w:szCs w:val="14"/>
        </w:rPr>
        <w:t>APROVADO POR UNANIMIDADE</w:t>
      </w:r>
    </w:p>
    <w:p w14:paraId="6CA5347A" w14:textId="77777777" w:rsidR="00C77D38" w:rsidRPr="00C77D38" w:rsidRDefault="00C77D38" w:rsidP="00C77D38">
      <w:pPr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625A9E81" w14:textId="77777777" w:rsidR="00C77D38" w:rsidRPr="00C77D38" w:rsidRDefault="00C77D38" w:rsidP="00C77D38">
      <w:pPr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C77D38">
        <w:rPr>
          <w:rFonts w:ascii="Times New Roman" w:eastAsia="Times New Roman" w:hAnsi="Times New Roman" w:cs="Times New Roman"/>
          <w:sz w:val="14"/>
          <w:szCs w:val="14"/>
        </w:rPr>
        <w:t>Projeto de Lei nº 145/2022 de 12/12/2022 - Executivo Municipal - Autoriza o Poder Executivo Municipal contratar operação de crédito com o Banco do Brasil S/A, e dá outras providências.</w:t>
      </w:r>
    </w:p>
    <w:p w14:paraId="497FB3A6" w14:textId="18DB112D" w:rsidR="00C77D38" w:rsidRDefault="00C77D38" w:rsidP="00C77D38">
      <w:pPr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C77D38">
        <w:rPr>
          <w:rFonts w:ascii="Times New Roman" w:eastAsia="Times New Roman" w:hAnsi="Times New Roman" w:cs="Times New Roman"/>
          <w:sz w:val="14"/>
          <w:szCs w:val="14"/>
        </w:rPr>
        <w:t>APROVADO POR UNANIMIDADE</w:t>
      </w:r>
    </w:p>
    <w:p w14:paraId="272EB1B5" w14:textId="77777777" w:rsidR="00C77D38" w:rsidRPr="00C77D38" w:rsidRDefault="00C77D38" w:rsidP="00C77D38">
      <w:pPr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431BB9A7" w14:textId="77777777" w:rsidR="00C77D38" w:rsidRPr="00C77D38" w:rsidRDefault="00C77D38" w:rsidP="00C77D38">
      <w:pPr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C77D38">
        <w:rPr>
          <w:rFonts w:ascii="Times New Roman" w:eastAsia="Times New Roman" w:hAnsi="Times New Roman" w:cs="Times New Roman"/>
          <w:sz w:val="14"/>
          <w:szCs w:val="14"/>
        </w:rPr>
        <w:t>Projeto de Lei nº 146/2022 de 12/12/2022 - Executivo Municipal - Fica o Poder Executivo Municipal autorizado a alterar a redação dos artigos 2º e 12 da Lei Municipal nº 5.893/2021 e dá outras providências.</w:t>
      </w:r>
    </w:p>
    <w:p w14:paraId="19AE070C" w14:textId="456435BC" w:rsidR="00C77D38" w:rsidRDefault="00C77D38" w:rsidP="00C77D38">
      <w:pPr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C77D38">
        <w:rPr>
          <w:rFonts w:ascii="Times New Roman" w:eastAsia="Times New Roman" w:hAnsi="Times New Roman" w:cs="Times New Roman"/>
          <w:sz w:val="14"/>
          <w:szCs w:val="14"/>
        </w:rPr>
        <w:t>APROVADO POR UNANIMIDADE</w:t>
      </w:r>
    </w:p>
    <w:p w14:paraId="306E43FD" w14:textId="77777777" w:rsidR="00C77D38" w:rsidRPr="00C77D38" w:rsidRDefault="00C77D38" w:rsidP="00C77D38">
      <w:pPr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445126DC" w14:textId="77777777" w:rsidR="00C77D38" w:rsidRPr="00C77D38" w:rsidRDefault="00C77D38" w:rsidP="00C77D38">
      <w:pPr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C77D38">
        <w:rPr>
          <w:rFonts w:ascii="Times New Roman" w:eastAsia="Times New Roman" w:hAnsi="Times New Roman" w:cs="Times New Roman"/>
          <w:sz w:val="14"/>
          <w:szCs w:val="14"/>
        </w:rPr>
        <w:t xml:space="preserve">Projeto de Lei nº 147/2022 de 12/12/2022 - Executivo Municipal - Fica o Poder Executivo Municipal autorizado a substituir índice para correção monetária e autorizar o reparcelamento de dívida do Sr. Dino </w:t>
      </w:r>
      <w:proofErr w:type="spellStart"/>
      <w:r w:rsidRPr="00C77D38">
        <w:rPr>
          <w:rFonts w:ascii="Times New Roman" w:eastAsia="Times New Roman" w:hAnsi="Times New Roman" w:cs="Times New Roman"/>
          <w:sz w:val="14"/>
          <w:szCs w:val="14"/>
        </w:rPr>
        <w:t>Giaretta</w:t>
      </w:r>
      <w:proofErr w:type="spellEnd"/>
      <w:r w:rsidRPr="00C77D38">
        <w:rPr>
          <w:rFonts w:ascii="Times New Roman" w:eastAsia="Times New Roman" w:hAnsi="Times New Roman" w:cs="Times New Roman"/>
          <w:sz w:val="14"/>
          <w:szCs w:val="14"/>
        </w:rPr>
        <w:t xml:space="preserve"> e dá outras providências.</w:t>
      </w:r>
    </w:p>
    <w:p w14:paraId="6AF3F572" w14:textId="113320D2" w:rsidR="00D17847" w:rsidRDefault="00C77D38" w:rsidP="00C77D38">
      <w:pPr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C77D38">
        <w:rPr>
          <w:rFonts w:ascii="Times New Roman" w:eastAsia="Times New Roman" w:hAnsi="Times New Roman" w:cs="Times New Roman"/>
          <w:sz w:val="14"/>
          <w:szCs w:val="14"/>
        </w:rPr>
        <w:t>APROVADO POR UNANIMIDADE</w:t>
      </w:r>
    </w:p>
    <w:p w14:paraId="717EDEF2" w14:textId="77777777" w:rsidR="00C77D38" w:rsidRDefault="00C77D38" w:rsidP="00C77D38">
      <w:pPr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0B11AEF6" w14:textId="77777777" w:rsidR="00C77D38" w:rsidRDefault="00C77D38">
      <w:pPr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68D79346" w14:textId="77777777" w:rsidR="00C77D38" w:rsidRDefault="00C77D38">
      <w:pPr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14D12EDB" w14:textId="77777777" w:rsidR="00C77D38" w:rsidRDefault="00C77D38">
      <w:pPr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55159F1D" w14:textId="77777777" w:rsidR="00C77D38" w:rsidRDefault="00C77D38">
      <w:pPr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2C1C029D" w14:textId="4B424688" w:rsidR="00D17847" w:rsidRDefault="00000000">
      <w:pPr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COMUNICADOS</w:t>
      </w:r>
    </w:p>
    <w:p w14:paraId="499CFF9A" w14:textId="77777777" w:rsidR="00D17847" w:rsidRDefault="00D17847">
      <w:pPr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27068420" w14:textId="0BBA4A15" w:rsidR="00D17847" w:rsidRDefault="00000000">
      <w:pPr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* A próxima Sessão acontece no dia </w:t>
      </w:r>
      <w:r w:rsidR="00C77D38">
        <w:rPr>
          <w:rFonts w:ascii="Times New Roman" w:eastAsia="Times New Roman" w:hAnsi="Times New Roman" w:cs="Times New Roman"/>
          <w:sz w:val="14"/>
          <w:szCs w:val="14"/>
        </w:rPr>
        <w:t>20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de dezembro às 18h30min, na Sala das Sessões Engenheiro Firmino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Girardello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>, na Câmara de Vereadores;</w:t>
      </w:r>
    </w:p>
    <w:p w14:paraId="4007768C" w14:textId="77777777" w:rsidR="00D17847" w:rsidRDefault="00000000">
      <w:pPr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* O atendimento na Casa acontece das 8h30 às 11h30, e das 13h30 às 17h, de segunda a sexta-feira;</w:t>
      </w:r>
    </w:p>
    <w:p w14:paraId="795BB82A" w14:textId="77777777" w:rsidR="00D17847" w:rsidRDefault="00000000">
      <w:pPr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* O contato com o Poder Legislativo pode ser feito também por telefone através do número (54) 3341 3889, ou pelo e-mail: camaravereadoresgv@gmail.com;</w:t>
      </w:r>
    </w:p>
    <w:p w14:paraId="4EB52542" w14:textId="77777777" w:rsidR="00D17847" w:rsidRDefault="00000000">
      <w:pPr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* As sessões são transmitidas ao vivo no canal de YouTube da Casa (Câmara de Vereadores de Getúlio Vargas). O link será disponibilizado momentos antes de cada transmissão nas redes sociais e no site da Câmara.</w:t>
      </w:r>
    </w:p>
    <w:p w14:paraId="16633483" w14:textId="77777777" w:rsidR="00D17847" w:rsidRDefault="00D17847">
      <w:pPr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76E24FC4" w14:textId="77777777" w:rsidR="00D17847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Para mais informações acesse:</w:t>
      </w:r>
    </w:p>
    <w:p w14:paraId="631B0BA9" w14:textId="77777777" w:rsidR="00D17847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  <w:hyperlink r:id="rId5">
        <w:r>
          <w:rPr>
            <w:rFonts w:ascii="Times New Roman" w:eastAsia="Times New Roman" w:hAnsi="Times New Roman" w:cs="Times New Roman"/>
            <w:sz w:val="14"/>
            <w:szCs w:val="14"/>
          </w:rPr>
          <w:t>getuliovargas.rs.leg.br</w:t>
        </w:r>
      </w:hyperlink>
    </w:p>
    <w:p w14:paraId="1F9B3D2B" w14:textId="77777777" w:rsidR="00D17847" w:rsidRDefault="00D17847">
      <w:pPr>
        <w:spacing w:line="276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p w14:paraId="21866E3E" w14:textId="271EFF54" w:rsidR="00D17847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Getúlio Vargas, </w:t>
      </w:r>
      <w:r w:rsidR="00C77D38">
        <w:rPr>
          <w:rFonts w:ascii="Times New Roman" w:eastAsia="Times New Roman" w:hAnsi="Times New Roman" w:cs="Times New Roman"/>
          <w:sz w:val="14"/>
          <w:szCs w:val="14"/>
        </w:rPr>
        <w:t>15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de</w:t>
      </w:r>
      <w:r w:rsidR="00C77D38">
        <w:rPr>
          <w:rFonts w:ascii="Times New Roman" w:eastAsia="Times New Roman" w:hAnsi="Times New Roman" w:cs="Times New Roman"/>
          <w:sz w:val="14"/>
          <w:szCs w:val="14"/>
        </w:rPr>
        <w:t xml:space="preserve"> dezembro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de 2022</w:t>
      </w:r>
    </w:p>
    <w:p w14:paraId="3D400F46" w14:textId="77777777" w:rsidR="00D17847" w:rsidRDefault="00D17847">
      <w:pPr>
        <w:spacing w:line="276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p w14:paraId="5D96C699" w14:textId="77777777" w:rsidR="00D17847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Dinarte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Afonso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</w:rPr>
        <w:t>Tagliari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Farias</w:t>
      </w:r>
    </w:p>
    <w:p w14:paraId="7C4DB112" w14:textId="77777777" w:rsidR="00D17847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Presidente </w:t>
      </w:r>
    </w:p>
    <w:p w14:paraId="4B8F0968" w14:textId="77777777" w:rsidR="00D17847" w:rsidRDefault="00D1784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</w:p>
    <w:p w14:paraId="4968BD03" w14:textId="77777777" w:rsidR="00D17847" w:rsidRDefault="00D1784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</w:p>
    <w:sectPr w:rsidR="00D17847" w:rsidSect="00C77D38">
      <w:pgSz w:w="11906" w:h="16838"/>
      <w:pgMar w:top="142" w:right="134" w:bottom="269" w:left="142" w:header="0" w:footer="0" w:gutter="0"/>
      <w:pgNumType w:start="1"/>
      <w:cols w:num="3" w:space="720" w:equalWidth="0">
        <w:col w:w="3829" w:space="70"/>
        <w:col w:w="3829" w:space="70"/>
        <w:col w:w="382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847"/>
    <w:rsid w:val="00C77D38"/>
    <w:rsid w:val="00D1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F6D5"/>
  <w15:docId w15:val="{341C19C1-77D8-461B-A692-436290C0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120"/>
      <w:outlineLvl w:val="0"/>
    </w:pPr>
    <w:rPr>
      <w:rFonts w:ascii="Liberation Serif" w:eastAsia="Liberation Serif" w:hAnsi="Liberation Serif" w:cs="Liberation Serif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etuliovargas.rs.leg.br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634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ANDREI</cp:lastModifiedBy>
  <cp:revision>2</cp:revision>
  <dcterms:created xsi:type="dcterms:W3CDTF">2022-12-15T11:11:00Z</dcterms:created>
  <dcterms:modified xsi:type="dcterms:W3CDTF">2022-12-15T11:11:00Z</dcterms:modified>
</cp:coreProperties>
</file>