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73" w:rsidRDefault="001B25AB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 LEI Nº 5.268 DE 30 DE JUNHO DE 2017</w:t>
      </w:r>
    </w:p>
    <w:p w:rsidR="00DD5273" w:rsidRDefault="00DD5273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D5273" w:rsidRDefault="00DD5273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D5273" w:rsidRDefault="001B25AB">
      <w:pPr>
        <w:pStyle w:val="Standarduser"/>
        <w:ind w:left="5669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Altera a redação do artigo 16 da Lei nº 4.450/2012, que dispõe sobre a Contribuição de Melhoria.</w:t>
      </w:r>
    </w:p>
    <w:p w:rsidR="00DD5273" w:rsidRDefault="00DD527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DD5273" w:rsidRDefault="00DD527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DD5273" w:rsidRDefault="001B25AB">
      <w:pPr>
        <w:pStyle w:val="Standard"/>
        <w:ind w:left="1134" w:right="1134" w:firstLine="1644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 xml:space="preserve">MAURICIO SOLIGO, Prefeito Municipal de </w:t>
      </w: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Getúlio Vargas, Estado do Rio Grande do Sul, faz saber que a Câmara Municipal de Vereadores aprovou e ele sanciona e promulga a seguinte Lei:</w:t>
      </w:r>
    </w:p>
    <w:p w:rsidR="00DD5273" w:rsidRDefault="001B25AB">
      <w:pPr>
        <w:pStyle w:val="Standarduser"/>
        <w:ind w:left="1134" w:right="1134" w:firstLine="1644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Art. 1º O parágrafo 2º do artigo 16 da Lei Municipal nº 4.450 de 09 de março de 2012, fica acrescido do inciso III</w:t>
      </w:r>
      <w:r>
        <w:rPr>
          <w:rFonts w:ascii="Calibri" w:hAnsi="Calibri" w:cs="Calibri"/>
          <w:color w:val="000000"/>
          <w:sz w:val="22"/>
          <w:szCs w:val="22"/>
        </w:rPr>
        <w:t>, passando a vigorar com a seguinte redação:</w:t>
      </w:r>
    </w:p>
    <w:p w:rsidR="00DD5273" w:rsidRDefault="00DD5273">
      <w:pPr>
        <w:pStyle w:val="Standarduser"/>
        <w:ind w:left="1134" w:right="1134" w:firstLine="567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DD5273" w:rsidRDefault="001B25AB">
      <w:pPr>
        <w:pStyle w:val="Standard"/>
        <w:ind w:left="3402" w:right="1134"/>
        <w:jc w:val="both"/>
        <w:textAlignment w:val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“DO PAGAMENTO</w:t>
      </w:r>
    </w:p>
    <w:p w:rsidR="00DD5273" w:rsidRDefault="00DD5273">
      <w:pPr>
        <w:pStyle w:val="Standard"/>
        <w:ind w:left="3402" w:right="1134"/>
        <w:jc w:val="both"/>
        <w:textAlignment w:val="auto"/>
        <w:rPr>
          <w:rFonts w:ascii="Calibri" w:hAnsi="Calibri" w:cs="Calibri"/>
          <w:b/>
          <w:color w:val="000000"/>
          <w:sz w:val="22"/>
          <w:szCs w:val="22"/>
        </w:rPr>
      </w:pPr>
    </w:p>
    <w:p w:rsidR="00DD5273" w:rsidRDefault="001B25AB">
      <w:pPr>
        <w:pStyle w:val="Standard"/>
        <w:ind w:left="3402" w:right="1134"/>
        <w:jc w:val="both"/>
        <w:textAlignment w:val="auto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Art. 16  […]</w:t>
      </w:r>
    </w:p>
    <w:p w:rsidR="00DD5273" w:rsidRDefault="001B25AB">
      <w:pPr>
        <w:pStyle w:val="Standard"/>
        <w:ind w:left="3402" w:right="1134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§ 2° O contribuinte poderá optar:</w:t>
      </w:r>
    </w:p>
    <w:p w:rsidR="00DD5273" w:rsidRDefault="001B25AB">
      <w:pPr>
        <w:pStyle w:val="Standard"/>
        <w:ind w:left="3402" w:right="1134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I - pelo pagamento do valor total de uma só vez na data de vencimento da primeira prestação, hipótese em que será concedido desconto de 10 % (dez </w:t>
      </w:r>
      <w:r>
        <w:rPr>
          <w:rFonts w:ascii="Calibri" w:hAnsi="Calibri"/>
          <w:color w:val="000000"/>
          <w:sz w:val="22"/>
        </w:rPr>
        <w:t>por cento).</w:t>
      </w:r>
    </w:p>
    <w:p w:rsidR="00DD5273" w:rsidRDefault="001B25AB">
      <w:pPr>
        <w:pStyle w:val="Standard"/>
        <w:ind w:left="3402" w:right="1134"/>
        <w:jc w:val="both"/>
        <w:textAlignment w:val="auto"/>
        <w:rPr>
          <w:rFonts w:ascii="Calibri" w:hAnsi="Calibri"/>
          <w:i/>
          <w:color w:val="000000"/>
          <w:sz w:val="22"/>
        </w:rPr>
      </w:pPr>
      <w:r>
        <w:rPr>
          <w:rFonts w:ascii="Calibri" w:hAnsi="Calibri"/>
          <w:i/>
          <w:color w:val="000000"/>
          <w:sz w:val="22"/>
        </w:rPr>
        <w:t>II - Revogado pela Lei Municipal nº 4.482/2012.</w:t>
      </w:r>
    </w:p>
    <w:p w:rsidR="00DD5273" w:rsidRDefault="001B25AB">
      <w:pPr>
        <w:pStyle w:val="Standard"/>
        <w:ind w:left="3402" w:right="1134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III - Pelo parcelamento em até 6 vezes, na data do vencimento da primeira prestação, hipótese onde será concedido desconto de 5% (cinco por cento).”</w:t>
      </w:r>
    </w:p>
    <w:p w:rsidR="00DD5273" w:rsidRDefault="00DD5273">
      <w:pPr>
        <w:pStyle w:val="Standard"/>
        <w:ind w:left="3402" w:right="1134"/>
        <w:jc w:val="both"/>
        <w:textAlignment w:val="auto"/>
        <w:rPr>
          <w:rFonts w:ascii="Calibri" w:hAnsi="Calibri"/>
          <w:color w:val="000000"/>
          <w:sz w:val="22"/>
        </w:rPr>
      </w:pPr>
    </w:p>
    <w:p w:rsidR="00DD5273" w:rsidRDefault="001B25AB">
      <w:pPr>
        <w:pStyle w:val="Standard"/>
        <w:ind w:left="1134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2º Esta Lei entra em vigor na data de sua</w:t>
      </w:r>
      <w:r>
        <w:rPr>
          <w:rFonts w:ascii="Calibri" w:hAnsi="Calibri"/>
          <w:color w:val="000000"/>
          <w:sz w:val="22"/>
        </w:rPr>
        <w:t xml:space="preserve"> publicação.</w:t>
      </w:r>
    </w:p>
    <w:p w:rsidR="00DD5273" w:rsidRDefault="00DD5273">
      <w:pPr>
        <w:pStyle w:val="Standard"/>
        <w:ind w:left="1134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</w:p>
    <w:p w:rsidR="00DD5273" w:rsidRDefault="001B25AB">
      <w:pPr>
        <w:pStyle w:val="Standard"/>
        <w:ind w:left="1134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PREFEITURA MUNICIPAL DE GETÚLIO VARGAS, 30 DE JUNHO DE 2017.</w:t>
      </w:r>
    </w:p>
    <w:p w:rsidR="00DD5273" w:rsidRDefault="00DD5273">
      <w:pPr>
        <w:pStyle w:val="Standard"/>
        <w:ind w:left="1134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</w:p>
    <w:p w:rsidR="00DD5273" w:rsidRDefault="00DD5273">
      <w:pPr>
        <w:pStyle w:val="Standard"/>
        <w:ind w:left="1134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</w:p>
    <w:p w:rsidR="00DD5273" w:rsidRDefault="00DD5273">
      <w:pPr>
        <w:pStyle w:val="Standard"/>
        <w:ind w:left="1134" w:right="1134" w:firstLine="1701"/>
        <w:jc w:val="both"/>
        <w:textAlignment w:val="auto"/>
        <w:rPr>
          <w:rFonts w:ascii="Calibri" w:hAnsi="Calibri"/>
          <w:color w:val="000000"/>
          <w:sz w:val="22"/>
        </w:rPr>
      </w:pPr>
    </w:p>
    <w:p w:rsidR="00DD5273" w:rsidRDefault="001B25AB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DD5273" w:rsidRDefault="001B25AB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DD5273" w:rsidRDefault="00DD5273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DD5273" w:rsidRDefault="00DD5273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DD5273" w:rsidRDefault="001B25AB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Registre-se e Publique-se.</w:t>
      </w:r>
    </w:p>
    <w:p w:rsidR="00DD5273" w:rsidRDefault="00DD5273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DD5273" w:rsidRDefault="00DD5273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DD5273" w:rsidRDefault="001B25AB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ROSANE F. CARBONERA CADORIN,</w:t>
      </w:r>
    </w:p>
    <w:p w:rsidR="00DD5273" w:rsidRDefault="001B25AB">
      <w:pPr>
        <w:pStyle w:val="Standard"/>
        <w:autoSpaceDE w:val="0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Secretária</w:t>
      </w:r>
      <w:r>
        <w:rPr>
          <w:rFonts w:ascii="Calibri" w:hAnsi="Calibri" w:cs="Calibri"/>
          <w:color w:val="000000"/>
          <w:sz w:val="21"/>
          <w:szCs w:val="21"/>
        </w:rPr>
        <w:t xml:space="preserve"> de Administração.</w:t>
      </w:r>
    </w:p>
    <w:p w:rsidR="00DD5273" w:rsidRDefault="00DD5273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DD5273" w:rsidRDefault="00DD527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DD5273" w:rsidRDefault="00DD527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DD5273" w:rsidRDefault="00DD5273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DD5273" w:rsidRDefault="00DD5273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DD5273" w:rsidRDefault="00DD5273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DD5273" w:rsidRDefault="00DD5273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DD5273" w:rsidRDefault="001B25AB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DD5273" w:rsidRDefault="00DD5273">
      <w:pPr>
        <w:pStyle w:val="Standard"/>
        <w:ind w:left="1134" w:right="1134" w:firstLine="567"/>
        <w:jc w:val="both"/>
        <w:rPr>
          <w:rFonts w:ascii="Calibri" w:hAnsi="Calibri"/>
          <w:i/>
          <w:color w:val="000000"/>
          <w:sz w:val="22"/>
        </w:rPr>
      </w:pPr>
    </w:p>
    <w:p w:rsidR="00DD5273" w:rsidRDefault="00DD5273">
      <w:pPr>
        <w:pStyle w:val="Standard"/>
        <w:spacing w:line="300" w:lineRule="atLeast"/>
        <w:ind w:left="2220" w:right="1200" w:firstLine="2275"/>
        <w:jc w:val="both"/>
        <w:rPr>
          <w:rFonts w:ascii="Arial" w:hAnsi="Arial"/>
          <w:color w:val="000000"/>
          <w:sz w:val="22"/>
        </w:rPr>
      </w:pPr>
    </w:p>
    <w:p w:rsidR="00DD5273" w:rsidRDefault="00DD527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DD5273" w:rsidRDefault="00DD527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DD5273" w:rsidRDefault="00DD5273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DD5273" w:rsidRDefault="001B25AB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048/2017 – Exposição de Motivos</w:t>
      </w: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1B25AB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26 de junho</w:t>
      </w:r>
      <w:r>
        <w:rPr>
          <w:rFonts w:ascii="Calibri" w:hAnsi="Calibri"/>
          <w:sz w:val="22"/>
          <w:szCs w:val="22"/>
        </w:rPr>
        <w:t xml:space="preserve"> de 2017.</w:t>
      </w:r>
    </w:p>
    <w:p w:rsidR="00DD5273" w:rsidRDefault="00DD5273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DD5273" w:rsidRDefault="001B25AB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1B25AB">
      <w:pPr>
        <w:pStyle w:val="Standarduser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altera redação da Lei Municipal nº 4.450/2012 que dispõe sobre a Contribuição de Melhoria, incluindo inciso no Artigo 16, parágrafo 2º, possibilitando o parcelamento da contribuição de melhoria em at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é 6 vezes.</w:t>
      </w:r>
    </w:p>
    <w:p w:rsidR="00DD5273" w:rsidRDefault="001B25AB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DD5273" w:rsidRDefault="00DD52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D5273" w:rsidRDefault="001B25A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DD5273" w:rsidRDefault="00DD5273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1B25AB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DD5273" w:rsidRDefault="001B25AB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DD5273" w:rsidRDefault="00DD5273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DD527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D5273" w:rsidRDefault="001B25A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DD5273" w:rsidRDefault="001B25A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DD5273" w:rsidRDefault="001B25A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DD5273" w:rsidRDefault="001B25A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DD5273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AB" w:rsidRDefault="001B25AB">
      <w:pPr>
        <w:rPr>
          <w:rFonts w:hint="eastAsia"/>
        </w:rPr>
      </w:pPr>
      <w:r>
        <w:separator/>
      </w:r>
    </w:p>
  </w:endnote>
  <w:endnote w:type="continuationSeparator" w:id="0">
    <w:p w:rsidR="001B25AB" w:rsidRDefault="001B25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6C" w:rsidRDefault="001B25AB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AB" w:rsidRDefault="001B25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B25AB" w:rsidRDefault="001B25A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6C" w:rsidRDefault="001B25AB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D9566C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D9566C" w:rsidRDefault="001B25AB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D9566C" w:rsidRDefault="001B25AB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D9566C" w:rsidRDefault="001B25AB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D9566C" w:rsidRDefault="001B25AB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EE5"/>
    <w:multiLevelType w:val="multilevel"/>
    <w:tmpl w:val="77F67476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73A78DA"/>
    <w:multiLevelType w:val="multilevel"/>
    <w:tmpl w:val="42088C18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D5273"/>
    <w:rsid w:val="001B25AB"/>
    <w:rsid w:val="005268C7"/>
    <w:rsid w:val="00D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68C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8C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68C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8C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16674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2017-06-30T14:38:00Z</cp:lastPrinted>
  <dcterms:created xsi:type="dcterms:W3CDTF">2017-11-20T16:24:00Z</dcterms:created>
  <dcterms:modified xsi:type="dcterms:W3CDTF">2017-11-20T16:26:00Z</dcterms:modified>
</cp:coreProperties>
</file>