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3"/>
        <w:ind w:left="0"/>
        <w:rPr>
          <w:rFonts w:ascii="Times New Roman"/>
        </w:rPr>
      </w:pPr>
    </w:p>
    <w:p>
      <w:pPr>
        <w:spacing w:before="70"/>
        <w:ind w:left="2180" w:right="116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</w:t>
      </w:r>
      <w:r>
        <w:rPr>
          <w:b/>
          <w:spacing w:val="-3"/>
          <w:sz w:val="24"/>
          <w:u w:val="single"/>
        </w:rPr>
        <w:t>5.118 </w:t>
      </w:r>
      <w:r>
        <w:rPr>
          <w:b/>
          <w:sz w:val="24"/>
          <w:u w:val="single"/>
        </w:rPr>
        <w:t>DE 19  DE  FEVEREIRO  DE</w:t>
      </w:r>
      <w:r>
        <w:rPr>
          <w:b/>
          <w:spacing w:val="51"/>
          <w:sz w:val="24"/>
          <w:u w:val="single"/>
        </w:rPr>
        <w:t> </w:t>
      </w:r>
      <w:r>
        <w:rPr>
          <w:b/>
          <w:sz w:val="24"/>
          <w:u w:val="single"/>
        </w:rPr>
        <w:t>2016</w:t>
      </w:r>
    </w:p>
    <w:p>
      <w:pPr>
        <w:pStyle w:val="BodyText"/>
        <w:spacing w:before="9"/>
        <w:ind w:left="0"/>
        <w:rPr>
          <w:b/>
          <w:sz w:val="17"/>
        </w:rPr>
      </w:pPr>
    </w:p>
    <w:p>
      <w:pPr>
        <w:pStyle w:val="BodyText"/>
        <w:spacing w:before="72"/>
        <w:ind w:left="5097" w:right="111"/>
        <w:jc w:val="both"/>
      </w:pPr>
      <w:r>
        <w:rPr/>
        <w:t>Autoriza o Poder Executivo Municipal a firmar convênio com o Hospital São Roque, referente ao programa PACS - Programa Agentes Comunitários de Saúde.</w:t>
      </w:r>
    </w:p>
    <w:p>
      <w:pPr>
        <w:pStyle w:val="BodyText"/>
        <w:ind w:left="0"/>
      </w:pPr>
    </w:p>
    <w:p>
      <w:pPr>
        <w:pStyle w:val="BodyText"/>
        <w:ind w:left="541" w:right="113" w:firstLine="2278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ind w:left="541" w:right="120" w:firstLine="2278"/>
        <w:jc w:val="both"/>
      </w:pPr>
      <w:r>
        <w:rPr/>
        <w:t>Art. 1º Fica o Poder Executivo Municipal autorizado a firmar convênio com o Hospital São Roque, referente ao programa </w:t>
      </w:r>
      <w:r>
        <w:rPr>
          <w:spacing w:val="-5"/>
        </w:rPr>
        <w:t>PACS </w:t>
      </w:r>
      <w:r>
        <w:rPr/>
        <w:t>- Programa Agentes Comunitários de Saúde, visando à prestação de atendimento na área da saúde preventiva aos</w:t>
      </w:r>
      <w:r>
        <w:rPr>
          <w:spacing w:val="-16"/>
        </w:rPr>
        <w:t> </w:t>
      </w:r>
      <w:r>
        <w:rPr/>
        <w:t>munícipes.</w:t>
      </w:r>
    </w:p>
    <w:p>
      <w:pPr>
        <w:pStyle w:val="BodyText"/>
        <w:ind w:left="541" w:right="113" w:firstLine="2278"/>
        <w:jc w:val="both"/>
      </w:pPr>
      <w:r>
        <w:rPr/>
        <w:t>Art. 2º O PACS - Programa Agentes Comunitários de Saúde, que tem por objetivo promover o atendimento preventivo na área da saúde mediante ações e serviços de equipe, será implementado por até 36 (trinta e seis) Agentes Comunitários e 01 (um) enfermeiro, contratados pelo Hospital São Roque, conforme minuta do convênio anexa.</w:t>
      </w:r>
    </w:p>
    <w:p>
      <w:pPr>
        <w:pStyle w:val="BodyText"/>
        <w:spacing w:before="1"/>
        <w:ind w:left="541" w:right="114" w:firstLine="2278"/>
        <w:jc w:val="both"/>
      </w:pPr>
      <w:r>
        <w:rPr/>
        <w:t>§ 1º Para viabilizar os objetivos deste programa o Município repassará mensalmente ao Hospital São Roque o valor máximo de até R$ 85.000,00 (oitenta e cinco mil reais), mediante prestação de contas.</w:t>
      </w:r>
    </w:p>
    <w:p>
      <w:pPr>
        <w:pStyle w:val="BodyText"/>
        <w:tabs>
          <w:tab w:pos="1745" w:val="left" w:leader="none"/>
          <w:tab w:pos="3169" w:val="left" w:leader="none"/>
          <w:tab w:pos="4296" w:val="left" w:leader="none"/>
          <w:tab w:pos="6014" w:val="left" w:leader="none"/>
          <w:tab w:pos="7682" w:val="left" w:leader="none"/>
        </w:tabs>
        <w:ind w:left="541" w:right="113" w:firstLine="2278"/>
        <w:jc w:val="both"/>
      </w:pPr>
      <w:r>
        <w:rPr/>
        <w:t>§ 2º As despesas decorrentes deste programa </w:t>
      </w:r>
      <w:r>
        <w:rPr>
          <w:spacing w:val="-4"/>
        </w:rPr>
        <w:t>(PACS) </w:t>
      </w:r>
      <w:r>
        <w:rPr/>
        <w:t>correrão por</w:t>
        <w:tab/>
        <w:t>conta</w:t>
        <w:tab/>
        <w:t>da</w:t>
        <w:tab/>
        <w:t>seguinte</w:t>
        <w:tab/>
        <w:t>dotação</w:t>
        <w:tab/>
      </w:r>
      <w:r>
        <w:rPr>
          <w:spacing w:val="-1"/>
        </w:rPr>
        <w:t>orçamentária:</w:t>
      </w:r>
    </w:p>
    <w:p>
      <w:pPr>
        <w:pStyle w:val="BodyText"/>
        <w:tabs>
          <w:tab w:pos="1057" w:val="left" w:leader="none"/>
          <w:tab w:pos="1401" w:val="left" w:leader="none"/>
          <w:tab w:pos="3048" w:val="left" w:leader="none"/>
          <w:tab w:pos="4493" w:val="left" w:leader="none"/>
          <w:tab w:pos="5069" w:val="left" w:leader="none"/>
          <w:tab w:pos="6096" w:val="left" w:leader="none"/>
          <w:tab w:pos="6501" w:val="left" w:leader="none"/>
          <w:tab w:pos="8215" w:val="left" w:leader="none"/>
        </w:tabs>
        <w:ind w:left="541" w:right="116"/>
      </w:pPr>
      <w:r>
        <w:rPr/>
        <w:t>10</w:t>
        <w:tab/>
        <w:t>-</w:t>
        <w:tab/>
        <w:t>SECRETARIA</w:t>
        <w:tab/>
      </w:r>
      <w:r>
        <w:rPr>
          <w:spacing w:val="-3"/>
        </w:rPr>
        <w:t>MUNICIPAL</w:t>
        <w:tab/>
      </w:r>
      <w:r>
        <w:rPr/>
        <w:t>DE</w:t>
        <w:tab/>
        <w:t>SAÚDE</w:t>
        <w:tab/>
        <w:t>E</w:t>
        <w:tab/>
        <w:t>ASSISTÊNCIA</w:t>
        <w:tab/>
        <w:t>SOCIAL 10501000192.055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MANUTENÇAÕ</w:t>
      </w:r>
      <w:r>
        <w:rPr>
          <w:spacing w:val="-4"/>
        </w:rPr>
        <w:t> </w:t>
      </w:r>
      <w:r>
        <w:rPr/>
        <w:t>DA</w:t>
      </w:r>
      <w:r>
        <w:rPr>
          <w:spacing w:val="-17"/>
        </w:rPr>
        <w:t> </w:t>
      </w:r>
      <w:r>
        <w:rPr/>
        <w:t>VIGILÂNCIA</w:t>
      </w:r>
      <w:r>
        <w:rPr>
          <w:spacing w:val="-17"/>
        </w:rPr>
        <w:t> </w:t>
      </w:r>
      <w:r>
        <w:rPr/>
        <w:t>EM</w:t>
      </w:r>
      <w:r>
        <w:rPr>
          <w:spacing w:val="-6"/>
        </w:rPr>
        <w:t> </w:t>
      </w:r>
      <w:r>
        <w:rPr/>
        <w:t>SAÚDE</w:t>
      </w:r>
    </w:p>
    <w:p>
      <w:pPr>
        <w:pStyle w:val="BodyText"/>
        <w:spacing w:line="252" w:lineRule="exact"/>
        <w:ind w:left="601" w:right="116"/>
      </w:pPr>
      <w:r>
        <w:rPr/>
        <w:t>10301000192.099 - SAÚDE PARA TODOS - INCENTIVO AO PSF - ESTADO</w:t>
      </w:r>
    </w:p>
    <w:p>
      <w:pPr>
        <w:pStyle w:val="BodyText"/>
        <w:spacing w:line="252" w:lineRule="exact" w:before="1"/>
        <w:ind w:left="601" w:right="116"/>
      </w:pPr>
      <w:r>
        <w:rPr/>
        <w:t>10301000192.130 - SAÚDE PARA TODOS/PACS - ESTADO</w:t>
      </w:r>
    </w:p>
    <w:p>
      <w:pPr>
        <w:pStyle w:val="BodyText"/>
        <w:spacing w:line="252" w:lineRule="exact"/>
        <w:ind w:left="601" w:right="116"/>
      </w:pPr>
      <w:r>
        <w:rPr/>
        <w:t>10301000192.061 - MANUTENÇÃO DO PAB - PACS</w:t>
      </w:r>
    </w:p>
    <w:p>
      <w:pPr>
        <w:pStyle w:val="BodyText"/>
        <w:spacing w:line="252" w:lineRule="exact" w:before="1"/>
        <w:ind w:left="601" w:right="116"/>
      </w:pPr>
      <w:r>
        <w:rPr/>
        <w:t>3.3.90.39.00.0000 - Outros Serviços de Terceiros - Pessoa Jurídica</w:t>
      </w:r>
    </w:p>
    <w:p>
      <w:pPr>
        <w:pStyle w:val="BodyText"/>
        <w:ind w:right="113" w:firstLine="2218"/>
        <w:jc w:val="both"/>
      </w:pPr>
      <w:r>
        <w:rPr/>
        <w:t>Art. 3º A vigência do convênio autorizado pela presente  Lei será de 06 (seis) meses, a contar de 01 de março de 2016, podendo ser prorrogado por igual período.</w:t>
      </w:r>
    </w:p>
    <w:p>
      <w:pPr>
        <w:pStyle w:val="BodyText"/>
        <w:spacing w:before="1"/>
        <w:ind w:left="541" w:right="116" w:firstLine="2278"/>
      </w:pPr>
      <w:r>
        <w:rPr/>
        <w:t>Art. 4º O convênio poderá ser rescindido a qualquer tempo, sem prejuízo a nenhuma das partes, mediante termo de acordo amigável.</w:t>
      </w:r>
    </w:p>
    <w:p>
      <w:pPr>
        <w:pStyle w:val="BodyText"/>
        <w:spacing w:before="1"/>
        <w:ind w:left="2820" w:right="116"/>
      </w:pPr>
      <w:r>
        <w:rPr/>
        <w:t>Art. 5º Esta Lei entrará em vigor na data de sua publicação.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41" w:right="116"/>
      </w:pPr>
      <w:r>
        <w:rPr/>
        <w:t>PREFEITURA MUNICIPAL DE GETÚLIO VARGAS, 19 de fevereiro de 2016.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52" w:lineRule="exact"/>
        <w:ind w:left="2820" w:right="116"/>
      </w:pPr>
      <w:r>
        <w:rPr/>
        <w:t>Bel. PEDRO PAULO PREZZOTTO,</w:t>
      </w:r>
    </w:p>
    <w:p>
      <w:pPr>
        <w:pStyle w:val="BodyText"/>
        <w:spacing w:line="252" w:lineRule="exact"/>
        <w:ind w:left="2820" w:right="116"/>
      </w:pPr>
      <w:r>
        <w:rPr/>
        <w:t>Prefeito Municipal.</w:t>
      </w:r>
    </w:p>
    <w:p>
      <w:pPr>
        <w:pStyle w:val="BodyText"/>
        <w:ind w:left="0"/>
      </w:pPr>
    </w:p>
    <w:p>
      <w:pPr>
        <w:pStyle w:val="BodyText"/>
        <w:ind w:left="515" w:right="116"/>
      </w:pPr>
      <w:r>
        <w:rPr/>
        <w:t>Registre-se e publique-se.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252" w:lineRule="exact"/>
        <w:ind w:left="2820" w:right="116"/>
      </w:pPr>
      <w:r>
        <w:rPr/>
        <w:t>JULIANO NARDI,</w:t>
      </w:r>
    </w:p>
    <w:p>
      <w:pPr>
        <w:pStyle w:val="BodyText"/>
        <w:spacing w:line="252" w:lineRule="exact"/>
        <w:ind w:left="2820" w:right="116"/>
      </w:pPr>
      <w:r>
        <w:rPr/>
        <w:t>Secretário de Administração.</w:t>
      </w:r>
    </w:p>
    <w:p>
      <w:pPr>
        <w:pStyle w:val="Heading1"/>
        <w:spacing w:before="1"/>
        <w:ind w:left="3254" w:right="116"/>
        <w:jc w:val="left"/>
      </w:pPr>
      <w:r>
        <w:rPr>
          <w:u w:val="single"/>
        </w:rPr>
        <w:t>TERMO DE CONVÊNIO Nº ......</w:t>
      </w:r>
    </w:p>
    <w:p>
      <w:pPr>
        <w:spacing w:after="0"/>
        <w:jc w:val="left"/>
        <w:sectPr>
          <w:headerReference w:type="default" r:id="rId5"/>
          <w:type w:val="continuous"/>
          <w:pgSz w:w="11900" w:h="16840"/>
          <w:pgMar w:header="1011" w:top="2160" w:bottom="280" w:left="1680" w:right="108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6"/>
        </w:rPr>
      </w:pPr>
    </w:p>
    <w:p>
      <w:pPr>
        <w:pStyle w:val="BodyText"/>
        <w:spacing w:before="73"/>
        <w:ind w:right="114" w:hanging="6"/>
        <w:jc w:val="both"/>
      </w:pPr>
      <w:r>
        <w:rPr/>
        <w:t>O </w:t>
      </w:r>
      <w:r>
        <w:rPr>
          <w:b/>
        </w:rPr>
        <w:t>MUNICÍPIO DE GETÚLIO VARGAS</w:t>
      </w:r>
      <w:r>
        <w:rPr/>
        <w:t>, pessoa jurídica de direito público interno com sede na </w:t>
      </w:r>
      <w:r>
        <w:rPr>
          <w:spacing w:val="-8"/>
        </w:rPr>
        <w:t>Av. </w:t>
      </w:r>
      <w:r>
        <w:rPr/>
        <w:t>Engº. Firmino Girardello, 85, representado pelo Prefeito Municipal Senhor PEDRO </w:t>
      </w:r>
      <w:r>
        <w:rPr>
          <w:spacing w:val="-4"/>
        </w:rPr>
        <w:t>PAULO </w:t>
      </w:r>
      <w:r>
        <w:rPr/>
        <w:t>PREZZOTTO, brasileiro, casado, portador do CPF nº 053.651.390- 20, doravante denominando de simplesmente MUNICÍPIO, e de outro lado o </w:t>
      </w:r>
      <w:r>
        <w:rPr>
          <w:b/>
          <w:spacing w:val="-3"/>
        </w:rPr>
        <w:t>HOSPITAL </w:t>
      </w:r>
      <w:r>
        <w:rPr>
          <w:b/>
        </w:rPr>
        <w:t>SÃO ROQUE</w:t>
      </w:r>
      <w:r>
        <w:rPr/>
        <w:t>, sociedade civil beneficente, com sede na Rua Jacob Gremmelmaier, 212, nesta cidade de Getúlio </w:t>
      </w:r>
      <w:r>
        <w:rPr>
          <w:spacing w:val="-3"/>
        </w:rPr>
        <w:t>Vargas,RS, </w:t>
      </w:r>
      <w:r>
        <w:rPr/>
        <w:t>inscrito no CNPJ sob nº 90.156.217/0001-88, representado pelo </w:t>
      </w:r>
      <w:r>
        <w:rPr>
          <w:spacing w:val="-5"/>
        </w:rPr>
        <w:t>Sr. </w:t>
      </w:r>
      <w:r>
        <w:rPr/>
        <w:t>........., portador do CPF nº ......, residente e domiciliado na .........., doravante denominado de ENTIDADE, firmam o presente convênio autorizado pela Lei Municipal nº ......, de ........., de acordo com as cláusulas e condições</w:t>
      </w:r>
      <w:r>
        <w:rPr>
          <w:spacing w:val="51"/>
        </w:rPr>
        <w:t> </w:t>
      </w:r>
      <w:r>
        <w:rPr/>
        <w:t>seguintes: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1"/>
        <w:spacing w:line="252" w:lineRule="exact"/>
      </w:pPr>
      <w:r>
        <w:rPr/>
        <w:t>CLÁUSULA PRIMEIRA - DO OBJETO</w:t>
      </w:r>
    </w:p>
    <w:p>
      <w:pPr>
        <w:pStyle w:val="BodyText"/>
        <w:ind w:right="113" w:hanging="6"/>
        <w:jc w:val="both"/>
      </w:pPr>
      <w:r>
        <w:rPr/>
        <w:t>Constitui objeto deste Convênio a conjugação de esforços entre os partícipes para o desenvolvimento das atividades do Programa Agentes Comunitários de Saúde (PACS).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1"/>
        <w:spacing w:line="252" w:lineRule="exact"/>
      </w:pPr>
      <w:r>
        <w:rPr/>
        <w:t>CLÁUSULA SEGUNDA - DA COOPERAÇÃO ASSOCIATIVA</w:t>
      </w:r>
    </w:p>
    <w:p>
      <w:pPr>
        <w:pStyle w:val="BodyText"/>
        <w:ind w:right="114" w:hanging="6"/>
        <w:jc w:val="both"/>
      </w:pPr>
      <w:r>
        <w:rPr/>
        <w:t>A cooperação associativa para o desenvolvimento do Programa Agentes  Comunitários de Saúde tem por objetivo geral melhorar a capacidade da população para cuidar de sua saúde e elevar os níveis de saúde da população reduzindo a morbimortalidade, mediante ações organizadas da comunidade, promovida pelos agentes comunitários de saúde, vinculada aos serviços de</w:t>
      </w:r>
      <w:r>
        <w:rPr>
          <w:spacing w:val="-30"/>
        </w:rPr>
        <w:t> </w:t>
      </w:r>
      <w:r>
        <w:rPr/>
        <w:t>saúde.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1"/>
        <w:spacing w:line="252" w:lineRule="exact"/>
      </w:pPr>
      <w:r>
        <w:rPr/>
        <w:t>CLÁUSULA TERCEIRA - DOS COMPROMISSOS DO MUNICÍPIO</w:t>
      </w:r>
    </w:p>
    <w:p>
      <w:pPr>
        <w:pStyle w:val="BodyText"/>
        <w:spacing w:line="252" w:lineRule="exact"/>
        <w:ind w:left="601"/>
        <w:jc w:val="both"/>
      </w:pPr>
      <w:r>
        <w:rPr/>
        <w:t>O MUNICÍPIO, como partícipe do presente, compromete-se: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608" w:right="113" w:hanging="6"/>
        <w:jc w:val="both"/>
        <w:rPr>
          <w:sz w:val="22"/>
        </w:rPr>
      </w:pPr>
      <w:r>
        <w:rPr>
          <w:sz w:val="22"/>
        </w:rPr>
        <w:t>elaborar, conjuntamente com a Secretaria e o Conselho Municipal de Saúde, plano de ação para os Agentes Comunitários de Saúde de forma integrada ao Plano Municipal de</w:t>
      </w:r>
      <w:r>
        <w:rPr>
          <w:spacing w:val="-10"/>
          <w:sz w:val="22"/>
        </w:rPr>
        <w:t> </w:t>
      </w:r>
      <w:r>
        <w:rPr>
          <w:sz w:val="22"/>
        </w:rPr>
        <w:t>Saúde;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608" w:right="118" w:hanging="6"/>
        <w:jc w:val="both"/>
        <w:rPr>
          <w:sz w:val="22"/>
        </w:rPr>
      </w:pPr>
      <w:r>
        <w:rPr>
          <w:sz w:val="22"/>
        </w:rPr>
        <w:t>participar, juntamente com a Coordenação Estadual, na seleção, do treinamento e capacitação dos Agentes Comunitários de</w:t>
      </w:r>
      <w:r>
        <w:rPr>
          <w:spacing w:val="-36"/>
          <w:sz w:val="22"/>
        </w:rPr>
        <w:t> </w:t>
      </w:r>
      <w:r>
        <w:rPr>
          <w:sz w:val="22"/>
        </w:rPr>
        <w:t>Saúde;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0" w:after="0"/>
        <w:ind w:left="608" w:right="118" w:hanging="6"/>
        <w:jc w:val="both"/>
        <w:rPr>
          <w:sz w:val="22"/>
        </w:rPr>
      </w:pPr>
      <w:r>
        <w:rPr>
          <w:sz w:val="22"/>
        </w:rPr>
        <w:t>apoiar a realização do processo de seleção das Coordenadoras Regionais e Estaduais para a contratação dos Agentes Comunitários de Saúde, bem como promover seu desligamento em avaliação conjunta com o Conselho Municipal de Saúde, quando se fizer</w:t>
      </w:r>
      <w:r>
        <w:rPr>
          <w:spacing w:val="-15"/>
          <w:sz w:val="22"/>
        </w:rPr>
        <w:t> </w:t>
      </w:r>
      <w:r>
        <w:rPr>
          <w:sz w:val="22"/>
        </w:rPr>
        <w:t>necessário;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608" w:right="114" w:hanging="6"/>
        <w:jc w:val="both"/>
        <w:rPr>
          <w:sz w:val="22"/>
        </w:rPr>
      </w:pPr>
      <w:r>
        <w:rPr>
          <w:sz w:val="22"/>
        </w:rPr>
        <w:t>manter o processo de educação continua dos Agentes Comunitários de Saúde, bem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acompanhar,</w:t>
      </w:r>
      <w:r>
        <w:rPr>
          <w:spacing w:val="-4"/>
          <w:sz w:val="22"/>
        </w:rPr>
        <w:t> </w:t>
      </w:r>
      <w:r>
        <w:rPr>
          <w:sz w:val="22"/>
        </w:rPr>
        <w:t>supervisionar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avaliar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ações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agentes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nível</w:t>
      </w:r>
      <w:r>
        <w:rPr>
          <w:spacing w:val="-6"/>
          <w:sz w:val="22"/>
        </w:rPr>
        <w:t> </w:t>
      </w:r>
      <w:r>
        <w:rPr>
          <w:sz w:val="22"/>
        </w:rPr>
        <w:t>local;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0" w:after="0"/>
        <w:ind w:left="608" w:right="115" w:hanging="6"/>
        <w:jc w:val="both"/>
        <w:rPr>
          <w:sz w:val="22"/>
        </w:rPr>
      </w:pPr>
      <w:r>
        <w:rPr>
          <w:sz w:val="22"/>
        </w:rPr>
        <w:t>participar da definição, implantação, acompanhamento e avaliação do sistema de informação do </w:t>
      </w:r>
      <w:r>
        <w:rPr>
          <w:spacing w:val="-4"/>
          <w:sz w:val="22"/>
        </w:rPr>
        <w:t>PACS, </w:t>
      </w:r>
      <w:r>
        <w:rPr>
          <w:sz w:val="22"/>
        </w:rPr>
        <w:t>encaminhando os dados consolidados ao nível</w:t>
      </w:r>
      <w:r>
        <w:rPr>
          <w:spacing w:val="-30"/>
          <w:sz w:val="22"/>
        </w:rPr>
        <w:t> </w:t>
      </w:r>
      <w:r>
        <w:rPr>
          <w:sz w:val="22"/>
        </w:rPr>
        <w:t>regional;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608" w:right="122" w:hanging="6"/>
        <w:jc w:val="both"/>
        <w:rPr>
          <w:sz w:val="22"/>
        </w:rPr>
      </w:pPr>
      <w:r>
        <w:rPr>
          <w:sz w:val="22"/>
        </w:rPr>
        <w:t>participar de encontros intermunicipais, regionais e estaduais para avaliar o Programa e trocar</w:t>
      </w:r>
      <w:r>
        <w:rPr>
          <w:spacing w:val="-15"/>
          <w:sz w:val="22"/>
        </w:rPr>
        <w:t> </w:t>
      </w:r>
      <w:r>
        <w:rPr>
          <w:sz w:val="22"/>
        </w:rPr>
        <w:t>experiências;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608" w:right="115" w:hanging="6"/>
        <w:jc w:val="both"/>
        <w:rPr>
          <w:sz w:val="22"/>
        </w:rPr>
      </w:pPr>
      <w:r>
        <w:rPr>
          <w:sz w:val="22"/>
        </w:rPr>
        <w:t>colocar a disposição do Programa supervisor enfermeira pertencente à rede de saúde do</w:t>
      </w:r>
      <w:r>
        <w:rPr>
          <w:spacing w:val="-8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608" w:right="117" w:hanging="6"/>
        <w:jc w:val="both"/>
        <w:rPr>
          <w:sz w:val="22"/>
        </w:rPr>
      </w:pPr>
      <w:r>
        <w:rPr>
          <w:sz w:val="22"/>
        </w:rPr>
        <w:t>repassar a ENTIDADE, recursos financeiros para apoiar as atividades desenvolvidas no Programa Agentes Comunitários de Saúde no montante de até R$ 85.000,00 (oitenta e cinco mil reais) mensais, até o 5º dia útil do mês subsequente, a serem liberados a partir da assinatura deste, mediante prestação de</w:t>
      </w:r>
      <w:r>
        <w:rPr>
          <w:spacing w:val="-36"/>
          <w:sz w:val="22"/>
        </w:rPr>
        <w:t> </w:t>
      </w:r>
      <w:r>
        <w:rPr>
          <w:sz w:val="22"/>
        </w:rPr>
        <w:t>contas;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0" w:after="0"/>
        <w:ind w:left="608" w:right="114" w:hanging="6"/>
        <w:jc w:val="both"/>
        <w:rPr>
          <w:sz w:val="22"/>
        </w:rPr>
      </w:pPr>
      <w:r>
        <w:rPr>
          <w:sz w:val="22"/>
        </w:rPr>
        <w:t>a participação em cursos e as demissões que houverem, quando por indicação do MUNICÍPIO, terão seus custos repassados por</w:t>
      </w:r>
      <w:r>
        <w:rPr>
          <w:spacing w:val="-24"/>
          <w:sz w:val="22"/>
        </w:rPr>
        <w:t> </w:t>
      </w:r>
      <w:r>
        <w:rPr>
          <w:sz w:val="22"/>
        </w:rPr>
        <w:t>este;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0" w:after="0"/>
        <w:ind w:left="608" w:right="116" w:hanging="6"/>
        <w:jc w:val="both"/>
        <w:rPr>
          <w:sz w:val="22"/>
        </w:rPr>
      </w:pPr>
      <w:r>
        <w:rPr>
          <w:sz w:val="22"/>
        </w:rPr>
        <w:t>o MUNICÍPIO deverá alterar os valores da insalubridade (parte integrante dos salários),</w:t>
      </w:r>
      <w:r>
        <w:rPr>
          <w:spacing w:val="38"/>
          <w:sz w:val="22"/>
        </w:rPr>
        <w:t> </w:t>
      </w:r>
      <w:r>
        <w:rPr>
          <w:sz w:val="22"/>
        </w:rPr>
        <w:t>quando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aumento</w:t>
      </w:r>
      <w:r>
        <w:rPr>
          <w:spacing w:val="36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salário</w:t>
      </w:r>
      <w:r>
        <w:rPr>
          <w:spacing w:val="39"/>
          <w:sz w:val="22"/>
        </w:rPr>
        <w:t> </w:t>
      </w:r>
      <w:r>
        <w:rPr>
          <w:sz w:val="22"/>
        </w:rPr>
        <w:t>mínimo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também</w:t>
      </w:r>
      <w:r>
        <w:rPr>
          <w:spacing w:val="40"/>
          <w:sz w:val="22"/>
        </w:rPr>
        <w:t> </w:t>
      </w:r>
      <w:r>
        <w:rPr>
          <w:sz w:val="22"/>
        </w:rPr>
        <w:t>alterar</w:t>
      </w:r>
      <w:r>
        <w:rPr>
          <w:spacing w:val="38"/>
          <w:sz w:val="22"/>
        </w:rPr>
        <w:t> </w:t>
      </w:r>
      <w:r>
        <w:rPr>
          <w:sz w:val="22"/>
        </w:rPr>
        <w:t>os</w:t>
      </w:r>
      <w:r>
        <w:rPr>
          <w:spacing w:val="39"/>
          <w:sz w:val="22"/>
        </w:rPr>
        <w:t> </w:t>
      </w:r>
      <w:r>
        <w:rPr>
          <w:sz w:val="22"/>
        </w:rPr>
        <w:t>valores</w:t>
      </w:r>
      <w:r>
        <w:rPr>
          <w:spacing w:val="39"/>
          <w:sz w:val="22"/>
        </w:rPr>
        <w:t> </w:t>
      </w:r>
      <w:r>
        <w:rPr>
          <w:sz w:val="22"/>
        </w:rPr>
        <w:t>dos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right="116"/>
        <w:jc w:val="both"/>
      </w:pPr>
      <w:r>
        <w:rPr/>
        <w:t>salários dos Agentes Comunitários de Saúde, quando houver aumento em consequência de dissídios coletivos;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" w:after="0"/>
        <w:ind w:left="608" w:right="118" w:hanging="6"/>
        <w:jc w:val="both"/>
        <w:rPr>
          <w:sz w:val="22"/>
        </w:rPr>
      </w:pPr>
      <w:r>
        <w:rPr>
          <w:sz w:val="22"/>
        </w:rPr>
        <w:t>o pagamento do 13º salário será em 02 (duas) parcelas, sendo 50% (cinquenta por cento) em 20 de outubro e os 50% (cinquenta por cento) restantes mais os encargos sociais em 20 (vinte) de dezembro, sendo repassados ao Hospital, após cálculo documentado</w:t>
      </w:r>
      <w:r>
        <w:rPr>
          <w:spacing w:val="-10"/>
          <w:sz w:val="22"/>
        </w:rPr>
        <w:t> </w:t>
      </w:r>
      <w:r>
        <w:rPr>
          <w:sz w:val="22"/>
        </w:rPr>
        <w:t>deste;</w:t>
      </w:r>
    </w:p>
    <w:p>
      <w:pPr>
        <w:pStyle w:val="ListParagraph"/>
        <w:numPr>
          <w:ilvl w:val="0"/>
          <w:numId w:val="1"/>
        </w:numPr>
        <w:tabs>
          <w:tab w:pos="790" w:val="left" w:leader="none"/>
        </w:tabs>
        <w:spacing w:line="240" w:lineRule="auto" w:before="1" w:after="0"/>
        <w:ind w:left="608" w:right="125" w:hanging="6"/>
        <w:jc w:val="both"/>
        <w:rPr>
          <w:sz w:val="22"/>
        </w:rPr>
      </w:pPr>
      <w:r>
        <w:rPr>
          <w:sz w:val="22"/>
        </w:rPr>
        <w:t>o MUNICÍPIO deverá comunicar à ENTIDADE sobre a escala de férias dos Agentes Comunitários de Saúde, bem como o número de dias, repassando os valores após o recebimento dos respectivos</w:t>
      </w:r>
      <w:r>
        <w:rPr>
          <w:spacing w:val="-16"/>
          <w:sz w:val="22"/>
        </w:rPr>
        <w:t> </w:t>
      </w:r>
      <w:r>
        <w:rPr>
          <w:sz w:val="22"/>
        </w:rPr>
        <w:t>cálculos.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0" w:after="0"/>
        <w:ind w:left="608" w:right="116" w:hanging="6"/>
        <w:jc w:val="both"/>
        <w:rPr>
          <w:sz w:val="22"/>
        </w:rPr>
      </w:pPr>
      <w:r>
        <w:rPr>
          <w:sz w:val="22"/>
        </w:rPr>
        <w:t>para fins de taxa de administração será pago 10% (dez por cento) do valor gasto. Quando da exoneração dos profissionais, a taxa administrativa de 10% (dez por cento) incidirá somente sobre o salário do mês ou proporcional, não podendo incidir sobre as demais vantagens do</w:t>
      </w:r>
      <w:r>
        <w:rPr>
          <w:spacing w:val="-30"/>
          <w:sz w:val="22"/>
        </w:rPr>
        <w:t> </w:t>
      </w:r>
      <w:r>
        <w:rPr>
          <w:sz w:val="22"/>
        </w:rPr>
        <w:t>servidor.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CLÁUSULA QUARTA - DOS COMPROMISSOS DA ENTIDADE</w:t>
      </w:r>
    </w:p>
    <w:p>
      <w:pPr>
        <w:pStyle w:val="BodyText"/>
        <w:spacing w:line="252" w:lineRule="exact" w:before="1"/>
        <w:ind w:left="601"/>
        <w:jc w:val="both"/>
      </w:pPr>
      <w:r>
        <w:rPr/>
        <w:t>A ENTIDADE compromete-se a cooperar no seguinte: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</w:tabs>
        <w:spacing w:line="240" w:lineRule="auto" w:before="0" w:after="0"/>
        <w:ind w:left="608" w:right="114" w:hanging="6"/>
        <w:jc w:val="both"/>
        <w:rPr>
          <w:sz w:val="22"/>
        </w:rPr>
      </w:pPr>
      <w:r>
        <w:rPr>
          <w:sz w:val="22"/>
        </w:rPr>
        <w:t>contratar os Agentes Comunitários de Saúde, habilitados em processo seletivo prévio, pelo regime da Consolidação das Leis do Trabalho </w:t>
      </w:r>
      <w:r>
        <w:rPr>
          <w:spacing w:val="-4"/>
          <w:sz w:val="22"/>
        </w:rPr>
        <w:t>(CLT), </w:t>
      </w:r>
      <w:r>
        <w:rPr>
          <w:sz w:val="22"/>
        </w:rPr>
        <w:t>bem como, se necessário, profissional enfermeiro para o cumprimento integral do</w:t>
      </w:r>
      <w:r>
        <w:rPr>
          <w:spacing w:val="-39"/>
          <w:sz w:val="22"/>
        </w:rPr>
        <w:t> </w:t>
      </w:r>
      <w:r>
        <w:rPr>
          <w:sz w:val="22"/>
        </w:rPr>
        <w:t>Programa;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0" w:lineRule="auto" w:before="1" w:after="0"/>
        <w:ind w:left="608" w:right="116" w:hanging="6"/>
        <w:jc w:val="both"/>
        <w:rPr>
          <w:sz w:val="22"/>
        </w:rPr>
      </w:pPr>
      <w:r>
        <w:rPr>
          <w:sz w:val="22"/>
        </w:rPr>
        <w:t>colaborar integralmente com os objetivos do Plano Municipal de Saúde, no âmbito do Programa de Agentes Comunitários da</w:t>
      </w:r>
      <w:r>
        <w:rPr>
          <w:spacing w:val="-35"/>
          <w:sz w:val="22"/>
        </w:rPr>
        <w:t> </w:t>
      </w:r>
      <w:r>
        <w:rPr>
          <w:sz w:val="22"/>
        </w:rPr>
        <w:t>Saúde;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1" w:after="0"/>
        <w:ind w:left="608" w:right="115" w:hanging="6"/>
        <w:jc w:val="both"/>
        <w:rPr>
          <w:sz w:val="22"/>
        </w:rPr>
      </w:pPr>
      <w:r>
        <w:rPr>
          <w:sz w:val="22"/>
        </w:rPr>
        <w:t>colocar à disposição do Programa até 36 (trinta e seis) Agentes Comunitários e 01 (um) enfermeiro, sob a orientação e assessoria técnica do MUNICÍPIO, através de sua Secretaria Municipal de</w:t>
      </w:r>
      <w:r>
        <w:rPr>
          <w:spacing w:val="-16"/>
          <w:sz w:val="22"/>
        </w:rPr>
        <w:t> </w:t>
      </w:r>
      <w:r>
        <w:rPr>
          <w:sz w:val="22"/>
        </w:rPr>
        <w:t>Saúde;</w:t>
      </w:r>
    </w:p>
    <w:p>
      <w:pPr>
        <w:pStyle w:val="ListParagraph"/>
        <w:numPr>
          <w:ilvl w:val="0"/>
          <w:numId w:val="2"/>
        </w:numPr>
        <w:tabs>
          <w:tab w:pos="876" w:val="left" w:leader="none"/>
        </w:tabs>
        <w:spacing w:line="240" w:lineRule="auto" w:before="0" w:after="0"/>
        <w:ind w:left="608" w:right="120" w:hanging="6"/>
        <w:jc w:val="both"/>
        <w:rPr>
          <w:sz w:val="22"/>
        </w:rPr>
      </w:pPr>
      <w:r>
        <w:rPr>
          <w:sz w:val="22"/>
        </w:rPr>
        <w:t>manter arquivo atualizado com todos os registros das despesas que correrem por conta deste</w:t>
      </w:r>
      <w:r>
        <w:rPr>
          <w:spacing w:val="-9"/>
          <w:sz w:val="22"/>
        </w:rPr>
        <w:t> </w:t>
      </w:r>
      <w:r>
        <w:rPr>
          <w:sz w:val="22"/>
        </w:rPr>
        <w:t>Convênio;</w:t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608" w:right="117" w:hanging="6"/>
        <w:jc w:val="both"/>
        <w:rPr>
          <w:sz w:val="22"/>
        </w:rPr>
      </w:pPr>
      <w:r>
        <w:rPr>
          <w:sz w:val="22"/>
        </w:rPr>
        <w:t>prestar contas ao MUNICÍPIO da importância recebida na forma da legislação vigente;</w:t>
      </w:r>
    </w:p>
    <w:p>
      <w:pPr>
        <w:pStyle w:val="ListParagraph"/>
        <w:numPr>
          <w:ilvl w:val="0"/>
          <w:numId w:val="2"/>
        </w:numPr>
        <w:tabs>
          <w:tab w:pos="800" w:val="left" w:leader="none"/>
        </w:tabs>
        <w:spacing w:line="240" w:lineRule="auto" w:before="0" w:after="0"/>
        <w:ind w:left="608" w:right="118" w:hanging="6"/>
        <w:jc w:val="both"/>
        <w:rPr>
          <w:sz w:val="22"/>
        </w:rPr>
      </w:pPr>
      <w:r>
        <w:rPr>
          <w:sz w:val="22"/>
        </w:rPr>
        <w:t>após receber informações do MUNICÍPIO sobre as férias dos Agentes Comunitários de Saúde, deverá realizar cálculos para pagamento e informá-los ao</w:t>
      </w:r>
      <w:r>
        <w:rPr>
          <w:spacing w:val="-39"/>
          <w:sz w:val="22"/>
        </w:rPr>
        <w:t> </w:t>
      </w:r>
      <w:r>
        <w:rPr>
          <w:sz w:val="22"/>
        </w:rPr>
        <w:t>MUNICÍPIO.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CLÁUSULA QUINTA - DA DOTAÇÃO ORÇAMENTÁRIA</w:t>
      </w:r>
    </w:p>
    <w:p>
      <w:pPr>
        <w:pStyle w:val="BodyText"/>
        <w:spacing w:before="1"/>
        <w:ind w:right="122" w:hanging="6"/>
        <w:jc w:val="both"/>
      </w:pPr>
      <w:r>
        <w:rPr/>
        <w:t>As despesas decorrentes deste Programa (PACS), correrão por conta da seguinte dotação orçamentária:</w:t>
      </w:r>
    </w:p>
    <w:p>
      <w:pPr>
        <w:pStyle w:val="BodyText"/>
        <w:spacing w:before="1"/>
        <w:ind w:right="121" w:hanging="6"/>
        <w:jc w:val="both"/>
      </w:pPr>
      <w:r>
        <w:rPr/>
        <w:t>10 - SECRETARIA MUNICIPAL DE SAÚDE E ASSISTÊNCIA SOCIAL 10501000192.055 - MANUTENÇAÕ DA VIGILÂNCIA EM SAÚDE</w:t>
      </w:r>
    </w:p>
    <w:p>
      <w:pPr>
        <w:pStyle w:val="BodyText"/>
        <w:spacing w:line="252" w:lineRule="exact" w:before="1"/>
        <w:ind w:left="601"/>
        <w:jc w:val="both"/>
      </w:pPr>
      <w:r>
        <w:rPr/>
        <w:t>10301000192.099 - SAÚDE PARA TODOS - INCENTIVO AO PSF - ESTADO</w:t>
      </w:r>
    </w:p>
    <w:p>
      <w:pPr>
        <w:pStyle w:val="BodyText"/>
        <w:spacing w:line="252" w:lineRule="exact"/>
        <w:ind w:left="601"/>
        <w:jc w:val="both"/>
      </w:pPr>
      <w:r>
        <w:rPr/>
        <w:t>10301000192.130 - SAÚDE PARA TODOS/PACS - ESTADO</w:t>
      </w:r>
    </w:p>
    <w:p>
      <w:pPr>
        <w:pStyle w:val="BodyText"/>
        <w:spacing w:line="252" w:lineRule="exact" w:before="1"/>
        <w:ind w:left="601"/>
        <w:jc w:val="both"/>
      </w:pPr>
      <w:r>
        <w:rPr/>
        <w:t>10301000192.061 - MANUTENÇÃO DO PAB - PACS</w:t>
      </w:r>
    </w:p>
    <w:p>
      <w:pPr>
        <w:pStyle w:val="BodyText"/>
        <w:spacing w:line="252" w:lineRule="exact"/>
        <w:ind w:left="601"/>
        <w:jc w:val="both"/>
      </w:pPr>
      <w:r>
        <w:rPr/>
        <w:t>3.3.90.39.00.0000     -     Outros     Serviços     de     Terceiros     -     Pessoa   Jurídica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1"/>
        <w:spacing w:line="252" w:lineRule="exact"/>
        <w:ind w:left="601"/>
      </w:pPr>
      <w:r>
        <w:rPr/>
        <w:t>CLÁUSULA SEXTA - DAS RESPONSABILIDADES</w:t>
      </w:r>
    </w:p>
    <w:p>
      <w:pPr>
        <w:pStyle w:val="BodyText"/>
        <w:ind w:right="120" w:hanging="6"/>
        <w:jc w:val="both"/>
      </w:pPr>
      <w:r>
        <w:rPr/>
        <w:t>O MUNICÍPIO obriga-se a reembolsar a ENTIDADE no tocante a indenização decorrente do cumprimento do objeto do presente Convênio, de natureza trabalhista, fiscal e previdenciária.</w:t>
      </w:r>
    </w:p>
    <w:p>
      <w:pPr>
        <w:pStyle w:val="BodyText"/>
        <w:spacing w:before="1"/>
        <w:ind w:right="113" w:hanging="6"/>
        <w:jc w:val="both"/>
      </w:pPr>
      <w:r>
        <w:rPr/>
        <w:t>Parágrafo único - O reembolso previsto no </w:t>
      </w:r>
      <w:r>
        <w:rPr>
          <w:i/>
        </w:rPr>
        <w:t>caput </w:t>
      </w:r>
      <w:r>
        <w:rPr/>
        <w:t>é aplicável, inclusive, na ocorrência de ação que possa ser intentada após a extinção do presente contrato e que seja decorrente do mesmo.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CLÁUSULA SÉTIMA -  DO PRAZO</w:t>
      </w:r>
    </w:p>
    <w:p>
      <w:pPr>
        <w:pStyle w:val="BodyText"/>
        <w:spacing w:before="1"/>
        <w:ind w:left="601"/>
        <w:jc w:val="both"/>
      </w:pPr>
      <w:r>
        <w:rPr/>
        <w:t>O Convênio terá o prazo de 12 (doze) meses, a contar de 01 de março de 2016,</w:t>
      </w:r>
    </w:p>
    <w:p>
      <w:pPr>
        <w:spacing w:after="0"/>
        <w:jc w:val="both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jc w:val="both"/>
      </w:pPr>
      <w:r>
        <w:rPr/>
        <w:t>podendo ser prorrogado por igual período.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CLÁUSULA OITAVA - DA RESCISÃO</w:t>
      </w:r>
    </w:p>
    <w:p>
      <w:pPr>
        <w:pStyle w:val="BodyText"/>
        <w:spacing w:before="1"/>
        <w:ind w:right="116" w:hanging="6"/>
      </w:pPr>
      <w:r>
        <w:rPr/>
        <w:t>O presente Convênio poderá ser rescindido a qualquer tempo, sem prejuízo a nenhuma das partes, mediante termo de acordo amigável.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1"/>
        <w:spacing w:line="252" w:lineRule="exact"/>
      </w:pPr>
      <w:r>
        <w:rPr/>
        <w:t>CLÁUSULA NONA - DO FORO</w:t>
      </w:r>
    </w:p>
    <w:p>
      <w:pPr>
        <w:pStyle w:val="BodyText"/>
        <w:ind w:right="115" w:hanging="6"/>
        <w:jc w:val="both"/>
      </w:pPr>
      <w:r>
        <w:rPr/>
        <w:t>Fica eleito o Foro da Comarca de Getúlio Vargas, RS, para dirimir toda e qualquer controvérsia que se fundar neste instrumento, que não puder ser solucionada pelas partes signatárias.</w:t>
      </w:r>
    </w:p>
    <w:p>
      <w:pPr>
        <w:pStyle w:val="BodyText"/>
        <w:spacing w:before="1"/>
        <w:ind w:right="116" w:hanging="6"/>
      </w:pPr>
      <w:r>
        <w:rPr/>
        <w:t>E, por estarem de pleno acordo, firmam o presente instrumento em quatro (4) vias de igual teor e forma.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jc w:val="both"/>
      </w:pPr>
      <w:r>
        <w:rPr/>
        <w:t>Getúlio Vargas, 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640" w:val="left" w:leader="none"/>
        </w:tabs>
        <w:spacing w:line="252" w:lineRule="exact"/>
        <w:jc w:val="both"/>
      </w:pPr>
      <w:r>
        <w:rPr/>
        <w:t>Bel. PEDRO</w:t>
      </w:r>
      <w:r>
        <w:rPr>
          <w:spacing w:val="-5"/>
        </w:rPr>
        <w:t> </w:t>
      </w:r>
      <w:r>
        <w:rPr>
          <w:spacing w:val="-4"/>
        </w:rPr>
        <w:t>PAULO </w:t>
      </w:r>
      <w:r>
        <w:rPr/>
        <w:t>PREZZOTTO,</w:t>
        <w:tab/>
        <w:t>.......................................</w:t>
      </w:r>
    </w:p>
    <w:p>
      <w:pPr>
        <w:pStyle w:val="BodyText"/>
        <w:tabs>
          <w:tab w:pos="5497" w:val="left" w:leader="none"/>
        </w:tabs>
        <w:spacing w:line="252" w:lineRule="exact"/>
        <w:ind w:left="1341" w:right="116"/>
      </w:pPr>
      <w:r>
        <w:rPr/>
        <w:t>Prefeito</w:t>
      </w:r>
      <w:r>
        <w:rPr>
          <w:spacing w:val="-3"/>
        </w:rPr>
        <w:t> </w:t>
      </w:r>
      <w:r>
        <w:rPr/>
        <w:t>Municipal.</w:t>
        <w:tab/>
      </w:r>
      <w:r>
        <w:rPr>
          <w:spacing w:val="-3"/>
        </w:rPr>
        <w:t>HOSPITAL </w:t>
      </w:r>
      <w:r>
        <w:rPr/>
        <w:t>SÃO</w:t>
      </w:r>
      <w:r>
        <w:rPr>
          <w:spacing w:val="-6"/>
        </w:rPr>
        <w:t> </w:t>
      </w:r>
      <w:r>
        <w:rPr/>
        <w:t>ROQUE,</w:t>
      </w:r>
    </w:p>
    <w:sectPr>
      <w:pgSz w:w="11900" w:h="16840"/>
      <w:pgMar w:header="1011" w:footer="0" w:top="216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00003pt;margin-top:49.534569pt;width:328.6pt;height:59.75pt;mso-position-horizontal-relative:page;mso-position-vertical-relative:page;z-index:-4576" type="#_x0000_t202" filled="false" stroked="false">
          <v:textbox inset="0,0,0,0">
            <w:txbxContent>
              <w:p>
                <w:pPr>
                  <w:spacing w:line="306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PREFEITURA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MUNICIPAL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GETÚLIO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VARGAS</w:t>
                </w:r>
              </w:p>
              <w:p>
                <w:pPr>
                  <w:spacing w:line="322" w:lineRule="exact" w:before="0"/>
                  <w:ind w:left="1" w:right="0" w:firstLine="0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Av Firmino Girardello, 85</w:t>
                </w:r>
              </w:p>
              <w:p>
                <w:pPr>
                  <w:spacing w:before="0"/>
                  <w:ind w:left="957" w:right="952" w:firstLine="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Getúlio Vargas - Rio grande do Sul - 99900-000 </w:t>
                </w:r>
                <w:hyperlink r:id="rId1">
                  <w:r>
                    <w:rPr>
                      <w:rFonts w:ascii="Times New Roman" w:hAnsi="Times New Roman"/>
                      <w:sz w:val="24"/>
                    </w:rPr>
                    <w:t>pmgv@itake.com.br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608" w:hanging="306"/>
        <w:jc w:val="left"/>
      </w:pPr>
      <w:rPr>
        <w:rFonts w:hint="default" w:ascii="Arial" w:hAnsi="Arial" w:eastAsia="Arial" w:cs="Arial"/>
        <w:spacing w:val="-2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306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08" w:hanging="25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608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608"/>
      <w:jc w:val="both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08" w:right="118" w:hanging="6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2016-04-01T13:06:23Z</dcterms:created>
  <dcterms:modified xsi:type="dcterms:W3CDTF">2016-04-01T13:06:23Z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