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-600075</wp:posOffset>
                </wp:positionH>
                <wp:positionV relativeFrom="paragraph">
                  <wp:posOffset>-4445</wp:posOffset>
                </wp:positionV>
                <wp:extent cx="4038600" cy="80295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02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.35pt;width:318pt;height:6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6CeQIAAPwEAAAOAAAAZHJzL2Uyb0RvYy54bWysVMGO2yAQvVfqPyDuWdtZJ5tYcVZRnFSV&#10;tu2q234AARyjYqBA4mxX/fcOOEmT7qWqygGDZxjem3nD7P7QSrTn1gmtSpzdpBhxRTUTalvir1/W&#10;gwlGzhPFiNSKl/iZO3w/f/tm1pmCD3WjJeMWQRDlis6UuPHeFEniaMNb4m604QqMtbYt8bC124RZ&#10;0kH0VibDNB0nnbbMWE25c/C36o14HuPXNaf+U1077pEsMWDzcbZx3oQ5mc9IsbXENIIeYZB/QNES&#10;oeDSc6iKeIJ2VrwK1QpqtdO1v6G6TXRdC8ojB2CTpX+weWqI4ZELJMeZc5rc/wtLP+4fLRIMaoeR&#10;Ii2U6DMkjait5GgU0tMZV4DXk3m0gaAzD5p+c0jpZQNefGGt7hpOGIDKgn9ydSBsHBxFm+6DZhCd&#10;7LyOmTrUtg0BIQfoEAvyfC4IP3hE4Wee3k7GKdSNgm2SDqeju4gpIcXpuLHOv+O6RWFRYgvgY3iy&#10;f3A+wCHFySXcpvRaSBmrLhXqSjwdDUfxgNNSsGCMLO12s5QW7UnQTRyRG/C/dGuFB/VK0QZ0YfR6&#10;CulYKRZv8UTIfg1IpArBgR1gO656lbxM0+lqsprkg3w4Xg3ytKoGi/UyH4zX2d2ouq2Wyyr7GXBm&#10;edEIxrgKUE+KzfK/U8Sxd3qtnTV7RcldMl/H8Zp5cg0jZhlYnb6RXdRBKH0voY1mzyADq/sWhCcD&#10;Fo22PzDqoP1K7L7viOUYyfcKpDTN8jz0a9zko7shbOylZXNpIYpCqBJ7jPrl0vc9vjNWbBu4KYs1&#10;VnoB8qtFFEaQZo/qKFposcjg+ByEHr7cR6/fj9b8FwAAAP//AwBQSwMEFAAGAAgAAAAhAEGTQvXf&#10;AAAACgEAAA8AAABkcnMvZG93bnJldi54bWxMj8FOwzAQRO9I/IO1SNxap6UpJcSpAqLXSi1ILTc3&#10;XuKo8TqK3Sb8PcsJbjuap9mZfD26VlyxD40nBbNpAgKp8qahWsHH+2ayAhGiJqNbT6jgGwOsi9ub&#10;XGfGD7TD6z7WgkMoZFqBjbHLpAyVRafD1HdI7H353unIsq+l6fXA4a6V8yRZSqcb4g9Wd/hqsTrv&#10;L07BW/e5LdM6yPIQ7fHsX4aN3dZK3d+N5TOIiGP8g+G3PleHgjud/IVMEK2CydMiZZSPRxDsp4sZ&#10;6xOD8+XDCmSRy/8Tih8AAAD//wMAUEsBAi0AFAAGAAgAAAAhALaDOJL+AAAA4QEAABMAAAAAAAAA&#10;AAAAAAAAAAAAAFtDb250ZW50X1R5cGVzXS54bWxQSwECLQAUAAYACAAAACEAOP0h/9YAAACUAQAA&#10;CwAAAAAAAAAAAAAAAAAvAQAAX3JlbHMvLnJlbHNQSwECLQAUAAYACAAAACEA6RnOgnkCAAD8BAAA&#10;DgAAAAAAAAAAAAAAAAAuAgAAZHJzL2Uyb0RvYy54bWxQSwECLQAUAAYACAAAACEAQZNC9d8AAAAK&#10;AQAADwAAAAAAAAAAAAAAAADTBAAAZHJzL2Rvd25yZXYueG1sUEsFBgAAAAAEAAQA8wAAAN8FAAAA&#10;AA=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287F0C">
        <w:rPr>
          <w:rFonts w:ascii="Times New Roman" w:eastAsia="Times New Roman" w:hAnsi="Times New Roman"/>
        </w:rPr>
        <w:t>20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A6000C">
          <w:pgSz w:w="11900" w:h="16838"/>
          <w:pgMar w:top="142" w:right="5880" w:bottom="3969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CE64F5">
        <w:rPr>
          <w:rFonts w:ascii="Times New Roman" w:eastAsia="Times New Roman" w:hAnsi="Times New Roman"/>
          <w:b/>
          <w:sz w:val="18"/>
        </w:rPr>
        <w:t>1</w:t>
      </w:r>
      <w:r w:rsidR="00287F0C">
        <w:rPr>
          <w:rFonts w:ascii="Times New Roman" w:eastAsia="Times New Roman" w:hAnsi="Times New Roman"/>
          <w:b/>
          <w:sz w:val="18"/>
        </w:rPr>
        <w:t>3</w:t>
      </w:r>
      <w:r w:rsidR="00CE64F5">
        <w:rPr>
          <w:rFonts w:ascii="Times New Roman" w:eastAsia="Times New Roman" w:hAnsi="Times New Roman"/>
          <w:b/>
          <w:sz w:val="18"/>
        </w:rPr>
        <w:t xml:space="preserve"> de junho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Default="00173A30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</w:p>
    <w:p w:rsidR="006E12A0" w:rsidRDefault="00FD5B9D" w:rsidP="00173A3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Pedido de Providências n.º 022/17,</w:t>
      </w:r>
      <w:r w:rsidRPr="00287F0C">
        <w:rPr>
          <w:rFonts w:ascii="Times New Roman" w:eastAsia="Times New Roman" w:hAnsi="Times New Roman"/>
          <w:sz w:val="18"/>
        </w:rPr>
        <w:t xml:space="preserve"> de 08-06-2017 - Vereadora </w:t>
      </w:r>
      <w:proofErr w:type="spellStart"/>
      <w:r w:rsidRPr="00287F0C">
        <w:rPr>
          <w:rFonts w:ascii="Times New Roman" w:eastAsia="Times New Roman" w:hAnsi="Times New Roman"/>
          <w:sz w:val="18"/>
        </w:rPr>
        <w:t>Deliane</w:t>
      </w:r>
      <w:proofErr w:type="spellEnd"/>
      <w:r w:rsidRPr="00287F0C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287F0C">
        <w:rPr>
          <w:rFonts w:ascii="Times New Roman" w:eastAsia="Times New Roman" w:hAnsi="Times New Roman"/>
          <w:sz w:val="18"/>
        </w:rPr>
        <w:t>Ponzi</w:t>
      </w:r>
      <w:proofErr w:type="spellEnd"/>
      <w:r w:rsidRPr="00287F0C">
        <w:rPr>
          <w:rFonts w:ascii="Times New Roman" w:eastAsia="Times New Roman" w:hAnsi="Times New Roman"/>
          <w:sz w:val="18"/>
        </w:rPr>
        <w:t xml:space="preserve"> - Solicita que sejam feitos reparos, com urgência, na ponte localizada na Rua Luiz Bergamini, próxima a antiga Delegacia de Polícia.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Projeto de Lei n.º 041/17,</w:t>
      </w:r>
      <w:r w:rsidRPr="00287F0C">
        <w:rPr>
          <w:rFonts w:ascii="Times New Roman" w:eastAsia="Times New Roman" w:hAnsi="Times New Roman"/>
          <w:sz w:val="18"/>
        </w:rPr>
        <w:t xml:space="preserve"> de 09-06-2017 - Executivo Municipal – Autoriza o Poder Executivo Municipal a abrir Crédito Especial no valor de R$ 1.500,00 (</w:t>
      </w:r>
      <w:proofErr w:type="gramStart"/>
      <w:r w:rsidRPr="00287F0C">
        <w:rPr>
          <w:rFonts w:ascii="Times New Roman" w:eastAsia="Times New Roman" w:hAnsi="Times New Roman"/>
          <w:sz w:val="18"/>
        </w:rPr>
        <w:t>hum</w:t>
      </w:r>
      <w:proofErr w:type="gramEnd"/>
      <w:r w:rsidRPr="00287F0C">
        <w:rPr>
          <w:rFonts w:ascii="Times New Roman" w:eastAsia="Times New Roman" w:hAnsi="Times New Roman"/>
          <w:sz w:val="18"/>
        </w:rPr>
        <w:t xml:space="preserve"> mil e quinhentos reais), destinado a custear as despesas e dá outras providências.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Projeto de Lei n.º 042/17</w:t>
      </w:r>
      <w:r w:rsidRPr="00287F0C">
        <w:rPr>
          <w:rFonts w:ascii="Times New Roman" w:eastAsia="Times New Roman" w:hAnsi="Times New Roman"/>
          <w:sz w:val="18"/>
        </w:rPr>
        <w:t xml:space="preserve">, de 09-06-2017 -Executivo </w:t>
      </w:r>
      <w:proofErr w:type="gramStart"/>
      <w:r w:rsidRPr="00287F0C">
        <w:rPr>
          <w:rFonts w:ascii="Times New Roman" w:eastAsia="Times New Roman" w:hAnsi="Times New Roman"/>
          <w:sz w:val="18"/>
        </w:rPr>
        <w:t>Municipal – Inclui nova Ação no anexo de Programas, Objetivos e Metas da Administração no Plano Plurianual (PPA) – Lei Municipal n.º 4.637/13 e na Relação Cadastral de Ações de Governo nas Diretrizes Orçamentárias (LDO) – Lei Municipal n.º 5.186/16, na Secretaria Municipal</w:t>
      </w:r>
      <w:proofErr w:type="gramEnd"/>
      <w:r w:rsidRPr="00287F0C">
        <w:rPr>
          <w:rFonts w:ascii="Times New Roman" w:eastAsia="Times New Roman" w:hAnsi="Times New Roman"/>
          <w:sz w:val="18"/>
        </w:rPr>
        <w:t xml:space="preserve"> de Saúde e Assistência Social e dá outras providências.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Projeto de Lei n.º 043/17,</w:t>
      </w:r>
      <w:r w:rsidRPr="00287F0C">
        <w:rPr>
          <w:rFonts w:ascii="Times New Roman" w:eastAsia="Times New Roman" w:hAnsi="Times New Roman"/>
          <w:sz w:val="18"/>
        </w:rPr>
        <w:t xml:space="preserve"> de 09-06-2017 - Executivo Municipal – Autoriza o Poder Executivo Municipal a abrir um Crédito Especial no valor de R$ 44.189,00 (quarenta e quatro mil cento e oitenta e nove reais), destinado </w:t>
      </w:r>
      <w:proofErr w:type="gramStart"/>
      <w:r w:rsidRPr="00287F0C">
        <w:rPr>
          <w:rFonts w:ascii="Times New Roman" w:eastAsia="Times New Roman" w:hAnsi="Times New Roman"/>
          <w:sz w:val="18"/>
        </w:rPr>
        <w:t>a</w:t>
      </w:r>
      <w:proofErr w:type="gramEnd"/>
      <w:r w:rsidRPr="00287F0C">
        <w:rPr>
          <w:rFonts w:ascii="Times New Roman" w:eastAsia="Times New Roman" w:hAnsi="Times New Roman"/>
          <w:sz w:val="18"/>
        </w:rPr>
        <w:t xml:space="preserve"> aquisição de 01 (um) veículo novo tipo utilitário, para transporte de pacientes e dá outras providências.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lastRenderedPageBreak/>
        <w:t>Projeto de Lei n.º 044/17,</w:t>
      </w:r>
      <w:r w:rsidRPr="00287F0C">
        <w:rPr>
          <w:rFonts w:ascii="Times New Roman" w:eastAsia="Times New Roman" w:hAnsi="Times New Roman"/>
          <w:sz w:val="18"/>
        </w:rPr>
        <w:t xml:space="preserve"> de 09-06-2017 - Executivo </w:t>
      </w:r>
      <w:proofErr w:type="gramStart"/>
      <w:r w:rsidRPr="00287F0C">
        <w:rPr>
          <w:rFonts w:ascii="Times New Roman" w:eastAsia="Times New Roman" w:hAnsi="Times New Roman"/>
          <w:sz w:val="18"/>
        </w:rPr>
        <w:t>Municipal – – Inclui nova Ação no anexo de Programas, Objetivos e Metas da Administração no Plano Plurianual (PPA) – Lei Municipal n.º 4.637/13 e na Relação Cadastral de Ações de Governo nas Diretrizes Orçamentárias (LDO) – Lei Municipal n.º 5.186/16, na Secretaria Municipal</w:t>
      </w:r>
      <w:proofErr w:type="gramEnd"/>
      <w:r w:rsidRPr="00287F0C">
        <w:rPr>
          <w:rFonts w:ascii="Times New Roman" w:eastAsia="Times New Roman" w:hAnsi="Times New Roman"/>
          <w:sz w:val="18"/>
        </w:rPr>
        <w:t xml:space="preserve"> de Saúde e Assistência Social e dá outras providências.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287F0C">
        <w:rPr>
          <w:rFonts w:ascii="Times New Roman" w:eastAsia="Times New Roman" w:hAnsi="Times New Roman"/>
          <w:b/>
          <w:sz w:val="18"/>
        </w:rPr>
        <w:t>Projeto de Lei n.º 045/17,</w:t>
      </w:r>
      <w:r w:rsidRPr="00287F0C">
        <w:rPr>
          <w:rFonts w:ascii="Times New Roman" w:eastAsia="Times New Roman" w:hAnsi="Times New Roman"/>
          <w:sz w:val="18"/>
        </w:rPr>
        <w:t xml:space="preserve"> de 09-06-2017 - Executivo Municipal – Autoriza o Poder Executivo Municipal criar um crédito especial no valor de R$ 74.250,00 (setenta e quatro mil, duzentos e cinquenta reais), firmar Convenio com o Centro de Especialidades Odontológicas de Getúlio Vargas/CEO-Getúlio Vargas, visando o custeio e manutenção do Centro de Especialidades Odontológicas T1 (CEO), Programa Brasil Sorridente do Ministério da Saúde e dá outras providências.</w:t>
      </w:r>
      <w:proofErr w:type="gramEnd"/>
    </w:p>
    <w:p w:rsid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Projeto de Lei n.º 046/17</w:t>
      </w:r>
      <w:r w:rsidRPr="00287F0C">
        <w:rPr>
          <w:rFonts w:ascii="Times New Roman" w:eastAsia="Times New Roman" w:hAnsi="Times New Roman"/>
          <w:sz w:val="18"/>
        </w:rPr>
        <w:t>, de 09-06-2017 - Executivo Municipal – Extingue 01 cargo de provimento efetivo de fonoaudiólogo, com carga horária de 40 horas semanais e cria 02 cargos de provimento efetivo de fonoaudiólogo de 20 horas semanais.</w:t>
      </w:r>
    </w:p>
    <w:p w:rsidR="00287F0C" w:rsidRDefault="00A600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6000C" w:rsidRPr="00A6000C" w:rsidRDefault="00A600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83E21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A6000C">
        <w:rPr>
          <w:rFonts w:ascii="Times New Roman" w:eastAsia="Times New Roman" w:hAnsi="Times New Roman"/>
          <w:b/>
          <w:sz w:val="18"/>
        </w:rPr>
        <w:t>Projeto de Lei Legislativo n.º 005/17,</w:t>
      </w:r>
      <w:r w:rsidRPr="00287F0C">
        <w:rPr>
          <w:rFonts w:ascii="Times New Roman" w:eastAsia="Times New Roman" w:hAnsi="Times New Roman"/>
          <w:sz w:val="18"/>
        </w:rPr>
        <w:t xml:space="preserve"> de 09-06-2017 - Mesa Diretora - Dispõe sobre a criação da Ouvidoria da Câmara Municipal de Getúlio Vargas e dá outras providências.</w:t>
      </w:r>
    </w:p>
    <w:p w:rsidR="00A6000C" w:rsidRDefault="00A6000C" w:rsidP="00287F0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A6000C" w:rsidRPr="00A6000C" w:rsidRDefault="00A600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D6A6B" w:rsidRDefault="00BD6A6B" w:rsidP="00EB6A78">
      <w:pPr>
        <w:ind w:left="780"/>
        <w:rPr>
          <w:rFonts w:ascii="Times New Roman" w:eastAsia="Times New Roman" w:hAnsi="Times New Roman"/>
          <w:b/>
          <w:sz w:val="18"/>
        </w:rPr>
      </w:pPr>
    </w:p>
    <w:p w:rsidR="00FD5B9D" w:rsidRPr="00BD6A6B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 w:rsidRPr="00BD6A6B">
        <w:rPr>
          <w:rFonts w:ascii="Times New Roman" w:eastAsia="Times New Roman" w:hAnsi="Times New Roman"/>
          <w:b/>
          <w:sz w:val="18"/>
        </w:rPr>
        <w:t>COMUNICADOS</w:t>
      </w:r>
    </w:p>
    <w:p w:rsidR="00432CD4" w:rsidRPr="00287F0C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O horário de atendimento ao público</w:t>
      </w:r>
      <w:r w:rsidR="00D019A2" w:rsidRPr="00287F0C">
        <w:rPr>
          <w:rFonts w:ascii="Times New Roman" w:eastAsia="Times New Roman" w:hAnsi="Times New Roman"/>
          <w:sz w:val="18"/>
        </w:rPr>
        <w:t xml:space="preserve"> na Casa </w:t>
      </w:r>
      <w:r w:rsidRPr="00287F0C">
        <w:rPr>
          <w:rFonts w:ascii="Times New Roman" w:eastAsia="Times New Roman" w:hAnsi="Times New Roman"/>
          <w:sz w:val="18"/>
        </w:rPr>
        <w:t xml:space="preserve">é das </w:t>
      </w:r>
      <w:r w:rsidR="00B46199" w:rsidRPr="00287F0C">
        <w:rPr>
          <w:rFonts w:ascii="Times New Roman" w:eastAsia="Times New Roman" w:hAnsi="Times New Roman"/>
          <w:sz w:val="18"/>
        </w:rPr>
        <w:t>8</w:t>
      </w:r>
      <w:r w:rsidRPr="00287F0C">
        <w:rPr>
          <w:rFonts w:ascii="Times New Roman" w:eastAsia="Times New Roman" w:hAnsi="Times New Roman"/>
          <w:sz w:val="18"/>
        </w:rPr>
        <w:t>h30min às</w:t>
      </w:r>
      <w:r w:rsidR="00B46199" w:rsidRPr="00287F0C">
        <w:rPr>
          <w:rFonts w:ascii="Times New Roman" w:eastAsia="Times New Roman" w:hAnsi="Times New Roman"/>
          <w:sz w:val="18"/>
        </w:rPr>
        <w:t xml:space="preserve"> 11h30</w:t>
      </w:r>
      <w:r w:rsidR="00D019A2" w:rsidRPr="00287F0C">
        <w:rPr>
          <w:rFonts w:ascii="Times New Roman" w:eastAsia="Times New Roman" w:hAnsi="Times New Roman"/>
          <w:sz w:val="18"/>
        </w:rPr>
        <w:t>min</w:t>
      </w:r>
      <w:r w:rsidR="00B46199" w:rsidRPr="00287F0C">
        <w:rPr>
          <w:rFonts w:ascii="Times New Roman" w:eastAsia="Times New Roman" w:hAnsi="Times New Roman"/>
          <w:sz w:val="18"/>
        </w:rPr>
        <w:t xml:space="preserve"> e das</w:t>
      </w:r>
      <w:r w:rsidRPr="00287F0C">
        <w:rPr>
          <w:rFonts w:ascii="Times New Roman" w:eastAsia="Times New Roman" w:hAnsi="Times New Roman"/>
          <w:sz w:val="18"/>
        </w:rPr>
        <w:t xml:space="preserve"> 13h30min</w:t>
      </w:r>
      <w:r w:rsidR="00B46199" w:rsidRPr="00287F0C">
        <w:rPr>
          <w:rFonts w:ascii="Times New Roman" w:eastAsia="Times New Roman" w:hAnsi="Times New Roman"/>
          <w:sz w:val="18"/>
        </w:rPr>
        <w:t xml:space="preserve"> às 17h</w:t>
      </w:r>
      <w:r w:rsidRPr="00287F0C">
        <w:rPr>
          <w:rFonts w:ascii="Times New Roman" w:eastAsia="Times New Roman" w:hAnsi="Times New Roman"/>
          <w:sz w:val="18"/>
        </w:rPr>
        <w:t xml:space="preserve">. No mês </w:t>
      </w:r>
      <w:r w:rsidR="00D019A2" w:rsidRPr="00287F0C">
        <w:rPr>
          <w:rFonts w:ascii="Times New Roman" w:eastAsia="Times New Roman" w:hAnsi="Times New Roman"/>
          <w:sz w:val="18"/>
        </w:rPr>
        <w:t xml:space="preserve">de </w:t>
      </w:r>
      <w:r w:rsidR="00EC47D3" w:rsidRPr="00287F0C">
        <w:rPr>
          <w:rFonts w:ascii="Times New Roman" w:eastAsia="Times New Roman" w:hAnsi="Times New Roman"/>
          <w:sz w:val="18"/>
        </w:rPr>
        <w:t>junho</w:t>
      </w:r>
      <w:r w:rsidR="00D019A2" w:rsidRPr="00287F0C">
        <w:rPr>
          <w:rFonts w:ascii="Times New Roman" w:eastAsia="Times New Roman" w:hAnsi="Times New Roman"/>
          <w:sz w:val="18"/>
        </w:rPr>
        <w:t xml:space="preserve"> </w:t>
      </w:r>
      <w:r w:rsidR="00851D5F" w:rsidRPr="00287F0C">
        <w:rPr>
          <w:rFonts w:ascii="Times New Roman" w:eastAsia="Times New Roman" w:hAnsi="Times New Roman"/>
          <w:sz w:val="18"/>
        </w:rPr>
        <w:t>a</w:t>
      </w:r>
      <w:r w:rsidR="00A6000C">
        <w:rPr>
          <w:rFonts w:ascii="Times New Roman" w:eastAsia="Times New Roman" w:hAnsi="Times New Roman"/>
          <w:sz w:val="18"/>
        </w:rPr>
        <w:t xml:space="preserve"> próxima</w:t>
      </w:r>
      <w:r w:rsidR="00481CD9" w:rsidRPr="00287F0C">
        <w:rPr>
          <w:rFonts w:ascii="Times New Roman" w:eastAsia="Times New Roman" w:hAnsi="Times New Roman"/>
          <w:sz w:val="18"/>
        </w:rPr>
        <w:t xml:space="preserve"> </w:t>
      </w:r>
      <w:r w:rsidR="00851D5F" w:rsidRPr="00287F0C">
        <w:rPr>
          <w:rFonts w:ascii="Times New Roman" w:eastAsia="Times New Roman" w:hAnsi="Times New Roman"/>
          <w:sz w:val="18"/>
        </w:rPr>
        <w:t>Sess</w:t>
      </w:r>
      <w:r w:rsidR="00A6000C">
        <w:rPr>
          <w:rFonts w:ascii="Times New Roman" w:eastAsia="Times New Roman" w:hAnsi="Times New Roman"/>
          <w:sz w:val="18"/>
        </w:rPr>
        <w:t>ão</w:t>
      </w:r>
      <w:r w:rsidR="00550D0C" w:rsidRPr="00287F0C">
        <w:rPr>
          <w:rFonts w:ascii="Times New Roman" w:eastAsia="Times New Roman" w:hAnsi="Times New Roman"/>
          <w:sz w:val="18"/>
        </w:rPr>
        <w:t xml:space="preserve"> Ordinária</w:t>
      </w:r>
      <w:r w:rsidR="00EC47D3" w:rsidRPr="00287F0C">
        <w:rPr>
          <w:rFonts w:ascii="Times New Roman" w:eastAsia="Times New Roman" w:hAnsi="Times New Roman"/>
          <w:sz w:val="18"/>
        </w:rPr>
        <w:t xml:space="preserve"> </w:t>
      </w:r>
      <w:r w:rsidR="00851D5F" w:rsidRPr="00287F0C">
        <w:rPr>
          <w:rFonts w:ascii="Times New Roman" w:eastAsia="Times New Roman" w:hAnsi="Times New Roman"/>
          <w:sz w:val="18"/>
        </w:rPr>
        <w:t>ser</w:t>
      </w:r>
      <w:r w:rsidR="00A6000C">
        <w:rPr>
          <w:rFonts w:ascii="Times New Roman" w:eastAsia="Times New Roman" w:hAnsi="Times New Roman"/>
          <w:sz w:val="18"/>
        </w:rPr>
        <w:t>á</w:t>
      </w:r>
      <w:r w:rsidR="00550D0C" w:rsidRPr="00287F0C">
        <w:rPr>
          <w:rFonts w:ascii="Times New Roman" w:eastAsia="Times New Roman" w:hAnsi="Times New Roman"/>
          <w:sz w:val="18"/>
        </w:rPr>
        <w:t xml:space="preserve"> realizada</w:t>
      </w:r>
      <w:r w:rsidRPr="00287F0C">
        <w:rPr>
          <w:rFonts w:ascii="Times New Roman" w:eastAsia="Times New Roman" w:hAnsi="Times New Roman"/>
          <w:sz w:val="18"/>
        </w:rPr>
        <w:t xml:space="preserve"> </w:t>
      </w:r>
      <w:r w:rsidR="00EC47D3" w:rsidRPr="00287F0C">
        <w:rPr>
          <w:rFonts w:ascii="Times New Roman" w:eastAsia="Times New Roman" w:hAnsi="Times New Roman"/>
          <w:sz w:val="18"/>
        </w:rPr>
        <w:t>no dia 29</w:t>
      </w:r>
      <w:r w:rsidR="00550D0C" w:rsidRPr="00287F0C">
        <w:rPr>
          <w:rFonts w:ascii="Times New Roman" w:eastAsia="Times New Roman" w:hAnsi="Times New Roman"/>
          <w:sz w:val="18"/>
        </w:rPr>
        <w:t>,</w:t>
      </w:r>
      <w:r w:rsidR="006E12A0" w:rsidRPr="00287F0C">
        <w:rPr>
          <w:rFonts w:ascii="Times New Roman" w:eastAsia="Times New Roman" w:hAnsi="Times New Roman"/>
          <w:sz w:val="18"/>
        </w:rPr>
        <w:t xml:space="preserve"> </w:t>
      </w:r>
      <w:r w:rsidRPr="00287F0C">
        <w:rPr>
          <w:rFonts w:ascii="Times New Roman" w:eastAsia="Times New Roman" w:hAnsi="Times New Roman"/>
          <w:sz w:val="18"/>
        </w:rPr>
        <w:t>às 18h</w:t>
      </w:r>
      <w:r w:rsidR="008E159B" w:rsidRPr="00287F0C">
        <w:rPr>
          <w:rFonts w:ascii="Times New Roman" w:eastAsia="Times New Roman" w:hAnsi="Times New Roman"/>
          <w:sz w:val="18"/>
        </w:rPr>
        <w:t>30min</w:t>
      </w:r>
      <w:r w:rsidR="00761B59" w:rsidRPr="00287F0C">
        <w:rPr>
          <w:rFonts w:ascii="Times New Roman" w:eastAsia="Times New Roman" w:hAnsi="Times New Roman"/>
          <w:sz w:val="18"/>
        </w:rPr>
        <w:t xml:space="preserve">, na Sala das Sessões Engenheiro Firmino </w:t>
      </w:r>
      <w:proofErr w:type="spellStart"/>
      <w:r w:rsidR="00761B59" w:rsidRPr="00287F0C">
        <w:rPr>
          <w:rFonts w:ascii="Times New Roman" w:eastAsia="Times New Roman" w:hAnsi="Times New Roman"/>
          <w:sz w:val="18"/>
        </w:rPr>
        <w:t>Girardello</w:t>
      </w:r>
      <w:proofErr w:type="spellEnd"/>
      <w:r w:rsidR="00761B59" w:rsidRPr="00287F0C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287F0C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 w:rsidRPr="00287F0C">
        <w:rPr>
          <w:rFonts w:ascii="Times New Roman" w:eastAsia="Times New Roman" w:hAnsi="Times New Roman"/>
          <w:sz w:val="8"/>
        </w:rPr>
        <w:t>1</w:t>
      </w:r>
      <w:bookmarkStart w:id="0" w:name="_GoBack"/>
      <w:bookmarkEnd w:id="0"/>
    </w:p>
    <w:p w:rsidR="00FD5B9D" w:rsidRPr="00287F0C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Pr="00287F0C" w:rsidRDefault="00383159" w:rsidP="00744624">
      <w:pPr>
        <w:ind w:left="400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www.getuliovargas.rs.leg.br</w:t>
      </w:r>
    </w:p>
    <w:p w:rsidR="00383159" w:rsidRPr="00A6000C" w:rsidRDefault="00383159" w:rsidP="00744624">
      <w:pPr>
        <w:ind w:left="400"/>
        <w:rPr>
          <w:rFonts w:ascii="Times New Roman" w:eastAsia="Times New Roman" w:hAnsi="Times New Roman"/>
          <w:sz w:val="10"/>
        </w:rPr>
      </w:pPr>
    </w:p>
    <w:p w:rsidR="00744624" w:rsidRPr="00287F0C" w:rsidRDefault="00744624">
      <w:pPr>
        <w:spacing w:line="0" w:lineRule="atLeast"/>
        <w:ind w:left="400"/>
        <w:rPr>
          <w:rFonts w:ascii="Times New Roman" w:eastAsia="Times New Roman" w:hAnsi="Times New Roman"/>
          <w:sz w:val="4"/>
        </w:rPr>
      </w:pPr>
    </w:p>
    <w:p w:rsidR="00FD5B9D" w:rsidRPr="00287F0C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Getúlio Vargas, </w:t>
      </w:r>
      <w:r w:rsidR="00A6000C">
        <w:rPr>
          <w:rFonts w:ascii="Times New Roman" w:eastAsia="Times New Roman" w:hAnsi="Times New Roman"/>
          <w:sz w:val="18"/>
        </w:rPr>
        <w:t>20 d</w:t>
      </w:r>
      <w:r w:rsidR="008172A5" w:rsidRPr="00287F0C">
        <w:rPr>
          <w:rFonts w:ascii="Times New Roman" w:eastAsia="Times New Roman" w:hAnsi="Times New Roman"/>
          <w:sz w:val="18"/>
        </w:rPr>
        <w:t>e junho</w:t>
      </w:r>
      <w:r w:rsidR="00F23D5E" w:rsidRPr="00287F0C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 w:rsidRPr="00287F0C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287F0C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Pr="00287F0C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Pr="00287F0C" w:rsidRDefault="00744624" w:rsidP="00744624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Vilmar </w:t>
      </w:r>
      <w:proofErr w:type="spellStart"/>
      <w:r w:rsidRPr="00287F0C">
        <w:rPr>
          <w:rFonts w:ascii="Times New Roman" w:eastAsia="Times New Roman" w:hAnsi="Times New Roman"/>
          <w:sz w:val="18"/>
        </w:rPr>
        <w:t>Antonio</w:t>
      </w:r>
      <w:proofErr w:type="spellEnd"/>
      <w:r w:rsidRPr="00287F0C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287F0C">
        <w:rPr>
          <w:rFonts w:ascii="Times New Roman" w:eastAsia="Times New Roman" w:hAnsi="Times New Roman"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A6000C">
      <w:type w:val="continuous"/>
      <w:pgSz w:w="11900" w:h="16838" w:code="9"/>
      <w:pgMar w:top="142" w:right="4802" w:bottom="396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A3" w:rsidRDefault="009D49A3" w:rsidP="000F55C4">
      <w:r>
        <w:separator/>
      </w:r>
    </w:p>
  </w:endnote>
  <w:endnote w:type="continuationSeparator" w:id="0">
    <w:p w:rsidR="009D49A3" w:rsidRDefault="009D49A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A3" w:rsidRDefault="009D49A3" w:rsidP="000F55C4">
      <w:r>
        <w:separator/>
      </w:r>
    </w:p>
  </w:footnote>
  <w:footnote w:type="continuationSeparator" w:id="0">
    <w:p w:rsidR="009D49A3" w:rsidRDefault="009D49A3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66E35"/>
    <w:rsid w:val="00287F0C"/>
    <w:rsid w:val="00291D13"/>
    <w:rsid w:val="002B2F9B"/>
    <w:rsid w:val="002C43C7"/>
    <w:rsid w:val="002C7829"/>
    <w:rsid w:val="002E15DC"/>
    <w:rsid w:val="002F158A"/>
    <w:rsid w:val="003737F3"/>
    <w:rsid w:val="00380B8C"/>
    <w:rsid w:val="00383159"/>
    <w:rsid w:val="003B030D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550D0C"/>
    <w:rsid w:val="005A4EF5"/>
    <w:rsid w:val="00620BD0"/>
    <w:rsid w:val="0064119A"/>
    <w:rsid w:val="00643C61"/>
    <w:rsid w:val="006624DF"/>
    <w:rsid w:val="00663203"/>
    <w:rsid w:val="00670A83"/>
    <w:rsid w:val="00673D8D"/>
    <w:rsid w:val="006E12A0"/>
    <w:rsid w:val="00701926"/>
    <w:rsid w:val="00722C55"/>
    <w:rsid w:val="00735E45"/>
    <w:rsid w:val="00744624"/>
    <w:rsid w:val="00761B59"/>
    <w:rsid w:val="007E44C7"/>
    <w:rsid w:val="007F4978"/>
    <w:rsid w:val="008172A5"/>
    <w:rsid w:val="00830AB3"/>
    <w:rsid w:val="00851D5F"/>
    <w:rsid w:val="00851FA9"/>
    <w:rsid w:val="008D5CFA"/>
    <w:rsid w:val="008E159B"/>
    <w:rsid w:val="0094377E"/>
    <w:rsid w:val="0094631D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B0560A"/>
    <w:rsid w:val="00B17F9A"/>
    <w:rsid w:val="00B31FE2"/>
    <w:rsid w:val="00B46199"/>
    <w:rsid w:val="00B6383D"/>
    <w:rsid w:val="00B83515"/>
    <w:rsid w:val="00BD6A6B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40783"/>
    <w:rsid w:val="00E60725"/>
    <w:rsid w:val="00E61C96"/>
    <w:rsid w:val="00E95201"/>
    <w:rsid w:val="00EB13C7"/>
    <w:rsid w:val="00EB6A78"/>
    <w:rsid w:val="00EC47D3"/>
    <w:rsid w:val="00ED1F7D"/>
    <w:rsid w:val="00EF70AD"/>
    <w:rsid w:val="00F11D60"/>
    <w:rsid w:val="00F209DC"/>
    <w:rsid w:val="00F23D5E"/>
    <w:rsid w:val="00F65A8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82E6-6CE6-40B0-BCEF-5F7B2FF1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4</cp:revision>
  <cp:lastPrinted>2017-06-21T14:12:00Z</cp:lastPrinted>
  <dcterms:created xsi:type="dcterms:W3CDTF">2017-06-21T14:11:00Z</dcterms:created>
  <dcterms:modified xsi:type="dcterms:W3CDTF">2017-06-21T14:13:00Z</dcterms:modified>
</cp:coreProperties>
</file>