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011DA" w14:textId="77777777" w:rsidR="007E30FC" w:rsidRPr="007E30FC" w:rsidRDefault="007E30FC" w:rsidP="007E30FC">
      <w:pPr>
        <w:pStyle w:val="Ttulo1"/>
        <w:suppressAutoHyphens/>
        <w:spacing w:line="360" w:lineRule="auto"/>
        <w:ind w:left="0"/>
        <w:jc w:val="center"/>
        <w:rPr>
          <w:b/>
          <w:sz w:val="23"/>
          <w:szCs w:val="23"/>
        </w:rPr>
      </w:pPr>
      <w:r w:rsidRPr="007E30FC">
        <w:rPr>
          <w:b/>
          <w:bCs/>
          <w:sz w:val="23"/>
          <w:szCs w:val="23"/>
        </w:rPr>
        <w:t>TERMO ADITIVO</w:t>
      </w:r>
    </w:p>
    <w:p w14:paraId="4FD98D05" w14:textId="77777777" w:rsidR="007E30FC" w:rsidRPr="007E30FC" w:rsidRDefault="007E30FC" w:rsidP="007E30FC">
      <w:pPr>
        <w:tabs>
          <w:tab w:val="left" w:pos="3675"/>
        </w:tabs>
        <w:suppressAutoHyphens/>
        <w:spacing w:after="0" w:line="360" w:lineRule="auto"/>
        <w:jc w:val="center"/>
        <w:rPr>
          <w:rFonts w:ascii="Arial" w:hAnsi="Arial" w:cs="Arial"/>
          <w:sz w:val="23"/>
          <w:szCs w:val="23"/>
        </w:rPr>
      </w:pPr>
    </w:p>
    <w:p w14:paraId="6803D4D4" w14:textId="77777777" w:rsidR="007E30FC" w:rsidRPr="007E30FC" w:rsidRDefault="007E30FC" w:rsidP="007E30FC">
      <w:pPr>
        <w:pStyle w:val="Cabealho"/>
        <w:spacing w:line="360" w:lineRule="auto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sz w:val="23"/>
          <w:szCs w:val="23"/>
        </w:rPr>
        <w:tab/>
      </w:r>
      <w:r w:rsidRPr="007E30FC">
        <w:rPr>
          <w:rFonts w:ascii="Arial" w:hAnsi="Arial" w:cs="Arial"/>
          <w:b/>
          <w:sz w:val="23"/>
          <w:szCs w:val="23"/>
        </w:rPr>
        <w:t>O PODER LEGISLATIVO DO MUNICÍPIO DE GETÚLIO</w:t>
      </w:r>
      <w:r w:rsidRPr="007E30FC">
        <w:rPr>
          <w:rFonts w:ascii="Arial" w:hAnsi="Arial" w:cs="Arial"/>
          <w:b/>
          <w:spacing w:val="-5"/>
          <w:sz w:val="23"/>
          <w:szCs w:val="23"/>
        </w:rPr>
        <w:t xml:space="preserve"> </w:t>
      </w:r>
      <w:r w:rsidRPr="007E30FC">
        <w:rPr>
          <w:rFonts w:ascii="Arial" w:hAnsi="Arial" w:cs="Arial"/>
          <w:b/>
          <w:sz w:val="23"/>
          <w:szCs w:val="23"/>
        </w:rPr>
        <w:t xml:space="preserve">VARGAS, </w:t>
      </w:r>
      <w:r w:rsidRPr="007E30FC">
        <w:rPr>
          <w:rFonts w:ascii="Arial" w:hAnsi="Arial" w:cs="Arial"/>
          <w:sz w:val="23"/>
          <w:szCs w:val="23"/>
        </w:rPr>
        <w:t xml:space="preserve">por seu Presidente da Câmara, </w:t>
      </w:r>
      <w:r w:rsidRPr="007E30FC">
        <w:rPr>
          <w:rFonts w:ascii="Arial" w:hAnsi="Arial" w:cs="Arial"/>
          <w:b/>
          <w:sz w:val="23"/>
          <w:szCs w:val="23"/>
        </w:rPr>
        <w:t>Vereador AQUILES PESSOA DA SILVA</w:t>
      </w:r>
      <w:r w:rsidRPr="007E30FC">
        <w:rPr>
          <w:rFonts w:ascii="Arial" w:hAnsi="Arial" w:cs="Arial"/>
          <w:sz w:val="23"/>
          <w:szCs w:val="23"/>
        </w:rPr>
        <w:t xml:space="preserve">, </w:t>
      </w:r>
      <w:r w:rsidRPr="00F8209E">
        <w:rPr>
          <w:rFonts w:ascii="Arial" w:hAnsi="Arial" w:cs="Arial"/>
          <w:sz w:val="23"/>
          <w:szCs w:val="23"/>
          <w:highlight w:val="black"/>
        </w:rPr>
        <w:t>brasileiro, portador do RG n°. 9024724263, inscrito no CPF sob n°. 140.325.620-91, residente e domiciliado na Rua Max Padaratz, 831, centro, Getúlio Vargas – RS</w:t>
      </w:r>
      <w:r w:rsidRPr="007E30FC">
        <w:rPr>
          <w:rFonts w:ascii="Arial" w:hAnsi="Arial" w:cs="Arial"/>
          <w:sz w:val="23"/>
          <w:szCs w:val="23"/>
        </w:rPr>
        <w:t xml:space="preserve">, e </w:t>
      </w:r>
      <w:r w:rsidRPr="007E30FC">
        <w:rPr>
          <w:rFonts w:ascii="Arial" w:hAnsi="Arial" w:cs="Arial"/>
          <w:b/>
          <w:sz w:val="23"/>
          <w:szCs w:val="23"/>
        </w:rPr>
        <w:t xml:space="preserve">BORBA, PAUSE &amp; PERIN - ADVOGADOS, </w:t>
      </w:r>
      <w:r w:rsidRPr="007E30FC">
        <w:rPr>
          <w:rFonts w:ascii="Arial" w:hAnsi="Arial" w:cs="Arial"/>
          <w:sz w:val="23"/>
          <w:szCs w:val="23"/>
        </w:rPr>
        <w:t xml:space="preserve">sociedade civil de consultoria aos Municípios, com sede em Porto Alegre, na Av. Pernambuco, nº 1001, Bairro Navegantes, representada por seus diretores, </w:t>
      </w:r>
      <w:r w:rsidRPr="007E30FC">
        <w:rPr>
          <w:rFonts w:ascii="Arial" w:hAnsi="Arial" w:cs="Arial"/>
          <w:b/>
          <w:sz w:val="23"/>
          <w:szCs w:val="23"/>
        </w:rPr>
        <w:t xml:space="preserve">ARMANDO MOUTINHO PERIN, </w:t>
      </w:r>
      <w:r w:rsidRPr="007E30FC">
        <w:rPr>
          <w:rFonts w:ascii="Arial" w:hAnsi="Arial" w:cs="Arial"/>
          <w:sz w:val="23"/>
          <w:szCs w:val="23"/>
        </w:rPr>
        <w:t xml:space="preserve">brasileiro, advogado, OAB nº 41.960, e </w:t>
      </w:r>
      <w:r w:rsidRPr="007E30FC">
        <w:rPr>
          <w:rFonts w:ascii="Arial" w:hAnsi="Arial" w:cs="Arial"/>
          <w:b/>
          <w:sz w:val="23"/>
          <w:szCs w:val="23"/>
        </w:rPr>
        <w:t xml:space="preserve">JÚLIO CÉSAR FUCILINI PAUSE, </w:t>
      </w:r>
      <w:r w:rsidRPr="007E30FC">
        <w:rPr>
          <w:rFonts w:ascii="Arial" w:hAnsi="Arial" w:cs="Arial"/>
          <w:sz w:val="23"/>
          <w:szCs w:val="23"/>
        </w:rPr>
        <w:t xml:space="preserve">brasileiro, advogado, OAB nº 47.013, residentes em Porto Alegre, resolvem </w:t>
      </w:r>
      <w:r w:rsidRPr="007E30FC">
        <w:rPr>
          <w:rFonts w:ascii="Arial" w:hAnsi="Arial" w:cs="Arial"/>
          <w:b/>
          <w:sz w:val="23"/>
          <w:szCs w:val="23"/>
        </w:rPr>
        <w:t>ADITAR POR INTERESSE PÚBLICO O CONTRATO DE PRESTAÇÃO DE SERVIÇOS</w:t>
      </w:r>
      <w:r w:rsidRPr="007E30FC">
        <w:rPr>
          <w:rFonts w:ascii="Arial" w:hAnsi="Arial" w:cs="Arial"/>
          <w:sz w:val="23"/>
          <w:szCs w:val="23"/>
        </w:rPr>
        <w:t>, mediante a seguinte cláusula:</w:t>
      </w:r>
    </w:p>
    <w:p w14:paraId="7608A4F3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ab/>
      </w:r>
    </w:p>
    <w:p w14:paraId="44ACF99C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  <w:u w:val="single"/>
        </w:rPr>
        <w:t>Cláusula Única</w:t>
      </w:r>
      <w:r w:rsidRPr="007E30FC">
        <w:rPr>
          <w:rFonts w:ascii="Arial" w:hAnsi="Arial" w:cs="Arial"/>
          <w:b/>
          <w:sz w:val="23"/>
          <w:szCs w:val="23"/>
        </w:rPr>
        <w:t xml:space="preserve"> </w:t>
      </w:r>
      <w:r w:rsidRPr="007E30FC">
        <w:rPr>
          <w:rFonts w:ascii="Arial" w:hAnsi="Arial" w:cs="Arial"/>
          <w:sz w:val="23"/>
          <w:szCs w:val="23"/>
        </w:rPr>
        <w:t>-</w:t>
      </w:r>
      <w:r w:rsidRPr="007E30FC">
        <w:rPr>
          <w:rFonts w:ascii="Arial" w:hAnsi="Arial" w:cs="Arial"/>
          <w:b/>
          <w:sz w:val="23"/>
          <w:szCs w:val="23"/>
        </w:rPr>
        <w:t xml:space="preserve"> </w:t>
      </w:r>
      <w:r w:rsidRPr="007E30FC">
        <w:rPr>
          <w:rFonts w:ascii="Arial" w:hAnsi="Arial" w:cs="Arial"/>
          <w:sz w:val="23"/>
          <w:szCs w:val="23"/>
        </w:rPr>
        <w:t xml:space="preserve">O prazo de vigência do contrato é prorrogado até </w:t>
      </w:r>
      <w:r w:rsidRPr="007E30FC">
        <w:rPr>
          <w:rFonts w:ascii="Arial" w:hAnsi="Arial" w:cs="Arial"/>
          <w:b/>
          <w:bCs/>
          <w:iCs/>
          <w:sz w:val="23"/>
          <w:szCs w:val="23"/>
          <w:u w:val="single"/>
        </w:rPr>
        <w:t>15/03/2025</w:t>
      </w:r>
      <w:r w:rsidRPr="007E30FC">
        <w:rPr>
          <w:rFonts w:ascii="Arial" w:hAnsi="Arial" w:cs="Arial"/>
          <w:b/>
          <w:sz w:val="23"/>
          <w:szCs w:val="23"/>
        </w:rPr>
        <w:t>.</w:t>
      </w:r>
    </w:p>
    <w:p w14:paraId="3AF0AEE9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7E30FC">
        <w:rPr>
          <w:rFonts w:ascii="Arial" w:hAnsi="Arial" w:cs="Arial"/>
          <w:sz w:val="23"/>
          <w:szCs w:val="23"/>
        </w:rPr>
        <w:tab/>
      </w:r>
    </w:p>
    <w:p w14:paraId="3E73074C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7E30FC">
        <w:rPr>
          <w:rFonts w:ascii="Arial" w:hAnsi="Arial" w:cs="Arial"/>
          <w:sz w:val="23"/>
          <w:szCs w:val="23"/>
        </w:rPr>
        <w:t>As demais cláusulas permanecem inalteradas.</w:t>
      </w:r>
    </w:p>
    <w:p w14:paraId="5DEBC29A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7E30FC">
        <w:rPr>
          <w:rFonts w:ascii="Arial" w:hAnsi="Arial" w:cs="Arial"/>
          <w:sz w:val="23"/>
          <w:szCs w:val="23"/>
        </w:rPr>
        <w:tab/>
      </w:r>
    </w:p>
    <w:p w14:paraId="38957F8A" w14:textId="77777777" w:rsidR="007E30FC" w:rsidRPr="007E30FC" w:rsidRDefault="007E30FC" w:rsidP="007E30FC">
      <w:pPr>
        <w:suppressAutoHyphens/>
        <w:spacing w:after="0" w:line="360" w:lineRule="auto"/>
        <w:ind w:firstLine="709"/>
        <w:jc w:val="both"/>
        <w:rPr>
          <w:rFonts w:ascii="Arial" w:hAnsi="Arial" w:cs="Arial"/>
          <w:sz w:val="23"/>
          <w:szCs w:val="23"/>
        </w:rPr>
      </w:pPr>
      <w:r w:rsidRPr="007E30FC">
        <w:rPr>
          <w:rFonts w:ascii="Arial" w:hAnsi="Arial" w:cs="Arial"/>
          <w:sz w:val="23"/>
          <w:szCs w:val="23"/>
        </w:rPr>
        <w:t>Por estarem justos, assinam o presente termo de aditamento em duas vias de igual teor e forma.</w:t>
      </w:r>
    </w:p>
    <w:p w14:paraId="5A4A92B2" w14:textId="77777777" w:rsidR="007E30FC" w:rsidRPr="007E30FC" w:rsidRDefault="007E30FC" w:rsidP="007E30FC">
      <w:pPr>
        <w:pStyle w:val="Corpodetexto"/>
        <w:spacing w:line="360" w:lineRule="auto"/>
        <w:jc w:val="center"/>
        <w:rPr>
          <w:sz w:val="23"/>
          <w:szCs w:val="23"/>
        </w:rPr>
      </w:pPr>
      <w:r w:rsidRPr="007E30FC">
        <w:rPr>
          <w:sz w:val="23"/>
          <w:szCs w:val="23"/>
        </w:rPr>
        <w:tab/>
      </w:r>
    </w:p>
    <w:p w14:paraId="79EA8E07" w14:textId="77777777" w:rsidR="007E30FC" w:rsidRPr="007E30FC" w:rsidRDefault="007E30FC" w:rsidP="007E30FC">
      <w:pPr>
        <w:pStyle w:val="Corpodetexto"/>
        <w:spacing w:line="360" w:lineRule="auto"/>
        <w:jc w:val="center"/>
        <w:rPr>
          <w:sz w:val="23"/>
          <w:szCs w:val="23"/>
        </w:rPr>
      </w:pPr>
      <w:r w:rsidRPr="007E30FC">
        <w:rPr>
          <w:sz w:val="23"/>
          <w:szCs w:val="23"/>
        </w:rPr>
        <w:t>Getúlio</w:t>
      </w:r>
      <w:r w:rsidRPr="007E30FC">
        <w:rPr>
          <w:spacing w:val="-5"/>
          <w:sz w:val="23"/>
          <w:szCs w:val="23"/>
        </w:rPr>
        <w:t xml:space="preserve"> </w:t>
      </w:r>
      <w:r w:rsidRPr="007E30FC">
        <w:rPr>
          <w:sz w:val="23"/>
          <w:szCs w:val="23"/>
        </w:rPr>
        <w:t>Vargas,</w:t>
      </w:r>
      <w:r w:rsidRPr="007E30FC">
        <w:rPr>
          <w:spacing w:val="-3"/>
          <w:sz w:val="23"/>
          <w:szCs w:val="23"/>
        </w:rPr>
        <w:t xml:space="preserve"> </w:t>
      </w:r>
      <w:r w:rsidR="00AA53B0">
        <w:rPr>
          <w:spacing w:val="-3"/>
          <w:sz w:val="23"/>
          <w:szCs w:val="23"/>
        </w:rPr>
        <w:t>3</w:t>
      </w:r>
      <w:r w:rsidRPr="007E30FC">
        <w:rPr>
          <w:spacing w:val="-3"/>
          <w:sz w:val="23"/>
          <w:szCs w:val="23"/>
        </w:rPr>
        <w:t>1</w:t>
      </w:r>
      <w:r w:rsidRPr="007E30FC">
        <w:rPr>
          <w:sz w:val="23"/>
          <w:szCs w:val="23"/>
        </w:rPr>
        <w:t xml:space="preserve"> de </w:t>
      </w:r>
      <w:r w:rsidR="00AA53B0">
        <w:rPr>
          <w:sz w:val="23"/>
          <w:szCs w:val="23"/>
        </w:rPr>
        <w:t>Janeiro</w:t>
      </w:r>
      <w:r w:rsidRPr="007E30FC">
        <w:rPr>
          <w:sz w:val="23"/>
          <w:szCs w:val="23"/>
        </w:rPr>
        <w:t xml:space="preserve"> de 2024.</w:t>
      </w:r>
    </w:p>
    <w:p w14:paraId="36579ACE" w14:textId="77777777" w:rsidR="007E30FC" w:rsidRPr="007E30FC" w:rsidRDefault="007E30FC" w:rsidP="007E30FC">
      <w:pPr>
        <w:tabs>
          <w:tab w:val="left" w:pos="3675"/>
        </w:tabs>
        <w:suppressAutoHyphens/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59DA98D7" w14:textId="77777777" w:rsidR="007E30FC" w:rsidRPr="007E30FC" w:rsidRDefault="007E30FC" w:rsidP="007E30FC">
      <w:pPr>
        <w:pStyle w:val="Cabealho"/>
        <w:spacing w:line="360" w:lineRule="auto"/>
        <w:jc w:val="center"/>
        <w:rPr>
          <w:rFonts w:ascii="Arial" w:hAnsi="Arial" w:cs="Arial"/>
          <w:sz w:val="23"/>
          <w:szCs w:val="23"/>
        </w:rPr>
      </w:pPr>
    </w:p>
    <w:p w14:paraId="32265F4D" w14:textId="77777777" w:rsidR="007E30FC" w:rsidRPr="007E30FC" w:rsidRDefault="007E30FC" w:rsidP="007E30FC">
      <w:pPr>
        <w:pStyle w:val="Cabealho"/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>CÂMARA MUNICIPAL DE VEREADORES DE GETÚLIO VARGAS</w:t>
      </w:r>
    </w:p>
    <w:p w14:paraId="0522D5BB" w14:textId="77777777" w:rsidR="007E30FC" w:rsidRPr="007E30FC" w:rsidRDefault="007E30FC" w:rsidP="007E30FC">
      <w:pPr>
        <w:pStyle w:val="Cabealho"/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>AQUILES PESSOA DA SILVA</w:t>
      </w:r>
    </w:p>
    <w:p w14:paraId="246E28B9" w14:textId="77777777" w:rsidR="007E30FC" w:rsidRPr="007E30FC" w:rsidRDefault="007E30FC" w:rsidP="007E30FC">
      <w:pPr>
        <w:pStyle w:val="Cabealho"/>
        <w:spacing w:line="360" w:lineRule="auto"/>
        <w:jc w:val="center"/>
        <w:rPr>
          <w:rFonts w:ascii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>Presidente do Poder Legislativo Municipal</w:t>
      </w:r>
    </w:p>
    <w:p w14:paraId="311D071E" w14:textId="77777777" w:rsidR="007E30FC" w:rsidRDefault="007E30FC" w:rsidP="007E30FC">
      <w:pPr>
        <w:pStyle w:val="Cabealho"/>
        <w:spacing w:line="360" w:lineRule="auto"/>
        <w:ind w:left="851"/>
        <w:jc w:val="center"/>
        <w:rPr>
          <w:rFonts w:ascii="Arial" w:hAnsi="Arial" w:cs="Arial"/>
          <w:b/>
          <w:sz w:val="23"/>
          <w:szCs w:val="23"/>
        </w:rPr>
      </w:pPr>
    </w:p>
    <w:p w14:paraId="41A6CF6F" w14:textId="77777777" w:rsidR="007E30FC" w:rsidRPr="007E30FC" w:rsidRDefault="007E30FC" w:rsidP="007E30FC">
      <w:pPr>
        <w:tabs>
          <w:tab w:val="left" w:pos="3675"/>
        </w:tabs>
        <w:suppressAutoHyphens/>
        <w:spacing w:after="0" w:line="360" w:lineRule="auto"/>
        <w:jc w:val="both"/>
        <w:rPr>
          <w:rFonts w:ascii="Arial" w:hAnsi="Arial" w:cs="Arial"/>
          <w:b/>
          <w:sz w:val="23"/>
          <w:szCs w:val="23"/>
        </w:rPr>
      </w:pPr>
    </w:p>
    <w:p w14:paraId="37709E61" w14:textId="77777777" w:rsidR="007E30FC" w:rsidRPr="007E30FC" w:rsidRDefault="007E30FC" w:rsidP="007E30FC">
      <w:pPr>
        <w:jc w:val="center"/>
        <w:rPr>
          <w:rFonts w:ascii="Arial" w:eastAsia="Arial" w:hAnsi="Arial" w:cs="Arial"/>
          <w:b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>ARMANDO MOUTINHO PERIN</w:t>
      </w:r>
      <w:r w:rsidRPr="007E30FC">
        <w:rPr>
          <w:rFonts w:ascii="Arial" w:hAnsi="Arial" w:cs="Arial"/>
          <w:b/>
          <w:sz w:val="23"/>
          <w:szCs w:val="23"/>
        </w:rPr>
        <w:tab/>
        <w:t xml:space="preserve">                  JÚLIO CÉSAR FUCILINI PAUSE</w:t>
      </w:r>
    </w:p>
    <w:p w14:paraId="7678CCE5" w14:textId="77777777" w:rsidR="007E30FC" w:rsidRPr="007E30FC" w:rsidRDefault="007E30FC" w:rsidP="007E30FC">
      <w:pPr>
        <w:jc w:val="center"/>
        <w:rPr>
          <w:rFonts w:ascii="Arial" w:hAnsi="Arial" w:cs="Arial"/>
          <w:sz w:val="23"/>
          <w:szCs w:val="23"/>
        </w:rPr>
      </w:pPr>
      <w:r w:rsidRPr="007E30FC">
        <w:rPr>
          <w:rFonts w:ascii="Arial" w:hAnsi="Arial" w:cs="Arial"/>
          <w:b/>
          <w:sz w:val="23"/>
          <w:szCs w:val="23"/>
        </w:rPr>
        <w:t xml:space="preserve">Diretor                                                            </w:t>
      </w:r>
      <w:proofErr w:type="spellStart"/>
      <w:r w:rsidRPr="007E30FC">
        <w:rPr>
          <w:rFonts w:ascii="Arial" w:hAnsi="Arial" w:cs="Arial"/>
          <w:b/>
          <w:sz w:val="23"/>
          <w:szCs w:val="23"/>
        </w:rPr>
        <w:t>Diretor</w:t>
      </w:r>
      <w:proofErr w:type="spellEnd"/>
    </w:p>
    <w:sectPr w:rsidR="007E30FC" w:rsidRPr="007E30F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F39A98" w14:textId="77777777" w:rsidR="00F7632B" w:rsidRDefault="00F7632B">
      <w:pPr>
        <w:spacing w:after="0" w:line="240" w:lineRule="auto"/>
      </w:pPr>
      <w:r>
        <w:separator/>
      </w:r>
    </w:p>
  </w:endnote>
  <w:endnote w:type="continuationSeparator" w:id="0">
    <w:p w14:paraId="5A5EABDA" w14:textId="77777777" w:rsidR="00F7632B" w:rsidRDefault="00F76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43173D" w14:textId="77777777" w:rsidR="00F7632B" w:rsidRDefault="00F7632B">
      <w:pPr>
        <w:spacing w:after="0" w:line="240" w:lineRule="auto"/>
      </w:pPr>
      <w:r>
        <w:separator/>
      </w:r>
    </w:p>
  </w:footnote>
  <w:footnote w:type="continuationSeparator" w:id="0">
    <w:p w14:paraId="37BCB9D0" w14:textId="77777777" w:rsidR="00F7632B" w:rsidRDefault="00F76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CFB15B" w14:textId="77777777" w:rsidR="00000000" w:rsidRDefault="00AA53B0" w:rsidP="001054C1">
    <w:pPr>
      <w:pStyle w:val="Cabealho"/>
      <w:ind w:left="851"/>
      <w:rPr>
        <w:b/>
        <w:sz w:val="28"/>
      </w:rPr>
    </w:pPr>
    <w:r>
      <w:rPr>
        <w:noProof/>
        <w:lang w:eastAsia="pt-BR"/>
      </w:rPr>
      <w:drawing>
        <wp:anchor distT="0" distB="0" distL="0" distR="0" simplePos="0" relativeHeight="251659264" behindDoc="0" locked="0" layoutInCell="1" allowOverlap="1" wp14:anchorId="1AC3C0CE" wp14:editId="62C863FE">
          <wp:simplePos x="0" y="0"/>
          <wp:positionH relativeFrom="column">
            <wp:posOffset>2230120</wp:posOffset>
          </wp:positionH>
          <wp:positionV relativeFrom="paragraph">
            <wp:posOffset>0</wp:posOffset>
          </wp:positionV>
          <wp:extent cx="3169285" cy="1177925"/>
          <wp:effectExtent l="0" t="0" r="0" b="3175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D3CD42" w14:textId="77777777" w:rsidR="00000000" w:rsidRDefault="00AA53B0" w:rsidP="001054C1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B0FA37" wp14:editId="6C7BDBE1">
              <wp:simplePos x="0" y="0"/>
              <wp:positionH relativeFrom="column">
                <wp:posOffset>-1093470</wp:posOffset>
              </wp:positionH>
              <wp:positionV relativeFrom="paragraph">
                <wp:posOffset>9494520</wp:posOffset>
              </wp:positionV>
              <wp:extent cx="7569835" cy="0"/>
              <wp:effectExtent l="11430" t="7620" r="10160" b="11430"/>
              <wp:wrapNone/>
              <wp:docPr id="2" name="Conector re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9835" cy="0"/>
                      </a:xfrm>
                      <a:prstGeom prst="line">
                        <a:avLst/>
                      </a:prstGeom>
                      <a:noFill/>
                      <a:ln w="9000">
                        <a:solidFill>
                          <a:srgbClr val="3465A4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9724C6"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6.1pt,747.6pt" to="509.95pt,74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" strokecolor="#3465a4" strokeweight=".25mm"/>
          </w:pict>
        </mc:Fallback>
      </mc:AlternateContent>
    </w:r>
  </w:p>
  <w:p w14:paraId="07764C66" w14:textId="77777777" w:rsidR="00000000" w:rsidRDefault="00000000" w:rsidP="001054C1">
    <w:pPr>
      <w:pStyle w:val="Cabealho"/>
    </w:pPr>
  </w:p>
  <w:p w14:paraId="605D9C6D" w14:textId="77777777" w:rsidR="00000000" w:rsidRPr="001054C1" w:rsidRDefault="00000000" w:rsidP="001054C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30FC"/>
    <w:rsid w:val="007E30FC"/>
    <w:rsid w:val="00AA53B0"/>
    <w:rsid w:val="00CB252E"/>
    <w:rsid w:val="00F7632B"/>
    <w:rsid w:val="00F8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43D17"/>
  <w15:docId w15:val="{E22080AF-0C66-424D-8541-52DF8287A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0FC"/>
    <w:rPr>
      <w:rFonts w:ascii="Times New Roman" w:hAnsi="Times New Roman" w:cs="Times New Roman"/>
      <w:sz w:val="24"/>
      <w:szCs w:val="24"/>
    </w:rPr>
  </w:style>
  <w:style w:type="paragraph" w:styleId="Ttulo1">
    <w:name w:val="heading 1"/>
    <w:basedOn w:val="Normal"/>
    <w:link w:val="Ttulo1Char"/>
    <w:uiPriority w:val="1"/>
    <w:qFormat/>
    <w:rsid w:val="007E30FC"/>
    <w:pPr>
      <w:widowControl w:val="0"/>
      <w:autoSpaceDE w:val="0"/>
      <w:autoSpaceDN w:val="0"/>
      <w:spacing w:after="0" w:line="240" w:lineRule="auto"/>
      <w:ind w:left="585"/>
      <w:outlineLvl w:val="0"/>
    </w:pPr>
    <w:rPr>
      <w:rFonts w:ascii="Arial" w:eastAsia="Arial" w:hAnsi="Arial" w:cs="Arial"/>
      <w:sz w:val="20"/>
      <w:szCs w:val="20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7E30FC"/>
    <w:rPr>
      <w:rFonts w:ascii="Arial" w:eastAsia="Arial" w:hAnsi="Arial" w:cs="Arial"/>
      <w:sz w:val="20"/>
      <w:szCs w:val="2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7E30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FC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E30FC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7E30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7E30FC"/>
    <w:rPr>
      <w:rFonts w:ascii="Arial" w:eastAsia="Arial" w:hAnsi="Arial" w:cs="Arial"/>
      <w:sz w:val="18"/>
      <w:szCs w:val="18"/>
      <w:lang w:val="pt-PT"/>
    </w:rPr>
  </w:style>
  <w:style w:type="paragraph" w:styleId="Ttulo">
    <w:name w:val="Title"/>
    <w:basedOn w:val="Normal"/>
    <w:link w:val="TtuloChar"/>
    <w:uiPriority w:val="1"/>
    <w:qFormat/>
    <w:rsid w:val="007E30FC"/>
    <w:pPr>
      <w:widowControl w:val="0"/>
      <w:autoSpaceDE w:val="0"/>
      <w:autoSpaceDN w:val="0"/>
      <w:spacing w:before="69" w:after="0" w:line="240" w:lineRule="auto"/>
      <w:ind w:left="2620" w:right="2386"/>
      <w:jc w:val="center"/>
    </w:pPr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7E30FC"/>
    <w:rPr>
      <w:rFonts w:ascii="Arial" w:eastAsia="Arial" w:hAnsi="Arial" w:cs="Arial"/>
      <w:b/>
      <w:bCs/>
      <w:sz w:val="28"/>
      <w:szCs w:val="28"/>
      <w:u w:val="single"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2024-01-31T12:52:00Z</cp:lastPrinted>
  <dcterms:created xsi:type="dcterms:W3CDTF">2024-01-31T12:43:00Z</dcterms:created>
  <dcterms:modified xsi:type="dcterms:W3CDTF">2024-04-22T17:46:00Z</dcterms:modified>
</cp:coreProperties>
</file>