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8099" w14:textId="2A8EA42A" w:rsidR="001402BC" w:rsidRPr="001402BC" w:rsidRDefault="001402BC" w:rsidP="001402BC">
      <w:pPr>
        <w:rPr>
          <w:b/>
          <w:bCs/>
        </w:rPr>
      </w:pPr>
      <w:r w:rsidRPr="001402BC">
        <w:rPr>
          <w:b/>
          <w:bCs/>
          <w:noProof/>
        </w:rPr>
        <w:drawing>
          <wp:inline distT="0" distB="0" distL="0" distR="0" wp14:anchorId="4892E3D0" wp14:editId="57D0A1B3">
            <wp:extent cx="2499360" cy="754380"/>
            <wp:effectExtent l="0" t="0" r="0" b="7620"/>
            <wp:docPr id="398948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273A7" w14:textId="3AE1AF92" w:rsidR="00D155B4" w:rsidRDefault="00D155B4" w:rsidP="001402BC">
      <w:pPr>
        <w:ind w:right="4535"/>
        <w:jc w:val="both"/>
        <w:rPr>
          <w:sz w:val="20"/>
          <w:szCs w:val="20"/>
        </w:rPr>
      </w:pPr>
      <w:r w:rsidRPr="009334B2">
        <w:rPr>
          <w:rFonts w:ascii="Times New Roman" w:hAnsi="Times New Roman" w:cs="Times New Roman"/>
          <w:b/>
          <w:bCs/>
          <w:sz w:val="18"/>
          <w:szCs w:val="18"/>
        </w:rPr>
        <w:t xml:space="preserve">BOLETIM INFORMATIVO N.º </w:t>
      </w:r>
      <w:r w:rsidR="00331367">
        <w:rPr>
          <w:rFonts w:ascii="Times New Roman" w:hAnsi="Times New Roman" w:cs="Times New Roman"/>
          <w:b/>
          <w:bCs/>
          <w:sz w:val="18"/>
          <w:szCs w:val="18"/>
        </w:rPr>
        <w:t>21</w:t>
      </w:r>
      <w:r w:rsidRPr="009334B2">
        <w:rPr>
          <w:rFonts w:ascii="Times New Roman" w:hAnsi="Times New Roman" w:cs="Times New Roman"/>
          <w:b/>
          <w:bCs/>
          <w:sz w:val="18"/>
          <w:szCs w:val="18"/>
        </w:rPr>
        <w:t>/2026</w:t>
      </w:r>
    </w:p>
    <w:p w14:paraId="4D6445D9" w14:textId="35360375" w:rsidR="001402BC" w:rsidRPr="00D155B4" w:rsidRDefault="00D155B4" w:rsidP="001402BC">
      <w:pPr>
        <w:ind w:right="4535"/>
        <w:jc w:val="both"/>
        <w:rPr>
          <w:rFonts w:ascii="Times New Roman" w:hAnsi="Times New Roman" w:cs="Times New Roman"/>
          <w:sz w:val="18"/>
          <w:szCs w:val="18"/>
        </w:rPr>
      </w:pPr>
      <w:r w:rsidRPr="00D155B4">
        <w:rPr>
          <w:rFonts w:ascii="Times New Roman" w:hAnsi="Times New Roman" w:cs="Times New Roman"/>
          <w:sz w:val="18"/>
          <w:szCs w:val="18"/>
        </w:rPr>
        <w:t>O Poder Legislativo de Getúlio Vargas atua ao lado da comunidade, representando seus interesses, ouvindo demandas e acompanhando temas importantes para o município.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155B4">
        <w:rPr>
          <w:rFonts w:ascii="Times New Roman" w:hAnsi="Times New Roman" w:cs="Times New Roman"/>
          <w:sz w:val="18"/>
          <w:szCs w:val="18"/>
        </w:rPr>
        <w:t xml:space="preserve">Por isso, fica o convite para que a população acompanhe a próxima Sessão Ordinária, que será realizada na quarta-feira, </w:t>
      </w:r>
      <w:r w:rsidR="00331367">
        <w:rPr>
          <w:rFonts w:ascii="Times New Roman" w:hAnsi="Times New Roman" w:cs="Times New Roman"/>
          <w:b/>
          <w:bCs/>
          <w:sz w:val="18"/>
          <w:szCs w:val="18"/>
        </w:rPr>
        <w:t>22 de julho</w:t>
      </w:r>
      <w:r w:rsidRPr="00D155B4">
        <w:rPr>
          <w:rFonts w:ascii="Times New Roman" w:hAnsi="Times New Roman" w:cs="Times New Roman"/>
          <w:sz w:val="18"/>
          <w:szCs w:val="18"/>
        </w:rPr>
        <w:t>, às 18h30, na Sala das Sessões Engenheiro Firmino Girardello, na sede da Câmara de Vereadores de Getúlio Vargas.</w:t>
      </w:r>
      <w:r w:rsidRPr="00D155B4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0D61D9AF" w14:textId="303DBB3C" w:rsidR="00D155B4" w:rsidRPr="00D155B4" w:rsidRDefault="00D155B4" w:rsidP="00D155B4">
      <w:pPr>
        <w:ind w:right="4535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D155B4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>AVISOS</w:t>
      </w:r>
    </w:p>
    <w:p w14:paraId="462B0774" w14:textId="35E67714" w:rsidR="00234855" w:rsidRDefault="004956F5" w:rsidP="00331367">
      <w:pPr>
        <w:pStyle w:val="PargrafodaLista"/>
        <w:numPr>
          <w:ilvl w:val="0"/>
          <w:numId w:val="3"/>
        </w:numPr>
        <w:spacing w:before="240" w:after="0" w:line="256" w:lineRule="auto"/>
        <w:ind w:left="0" w:right="4535" w:firstLine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As sessões são transmitidas </w:t>
      </w:r>
      <w:r w:rsidR="000E0D46">
        <w:rPr>
          <w:rFonts w:ascii="Times New Roman" w:eastAsia="Times New Roman" w:hAnsi="Times New Roman" w:cs="Times New Roman"/>
          <w:sz w:val="18"/>
          <w:szCs w:val="18"/>
        </w:rPr>
        <w:t>ao vivo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pelo canal d</w:t>
      </w:r>
      <w:r w:rsidR="000E0D46">
        <w:rPr>
          <w:rFonts w:ascii="Times New Roman" w:eastAsia="Times New Roman" w:hAnsi="Times New Roman" w:cs="Times New Roman"/>
          <w:sz w:val="18"/>
          <w:szCs w:val="18"/>
        </w:rPr>
        <w:t>o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YouTube</w:t>
      </w:r>
      <w:r w:rsidR="00BB442C">
        <w:rPr>
          <w:rFonts w:ascii="Times New Roman" w:eastAsia="Times New Roman" w:hAnsi="Times New Roman" w:cs="Times New Roman"/>
          <w:sz w:val="18"/>
          <w:szCs w:val="18"/>
        </w:rPr>
        <w:t xml:space="preserve"> e pelo Facebook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da Câmara de Vereadores de Getúlio Vargas; </w:t>
      </w:r>
    </w:p>
    <w:p w14:paraId="07256C08" w14:textId="1A6BB9CA" w:rsidR="00331367" w:rsidRPr="00331367" w:rsidRDefault="00331367" w:rsidP="00331367">
      <w:pPr>
        <w:pStyle w:val="PargrafodaLista"/>
        <w:numPr>
          <w:ilvl w:val="0"/>
          <w:numId w:val="3"/>
        </w:numPr>
        <w:spacing w:before="240" w:after="0" w:line="256" w:lineRule="auto"/>
        <w:ind w:left="0" w:right="4535" w:firstLine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A CPI da AEGEA/Corsan realizou a audiência pública na terça-feira (14) com presença da comunidade. A gravação do encontro está disponível nos canais oficiais da Câmara. </w:t>
      </w:r>
    </w:p>
    <w:p w14:paraId="404B5F5E" w14:textId="787E9B93" w:rsidR="009D7D43" w:rsidRDefault="009D7D43" w:rsidP="009D7D43">
      <w:pPr>
        <w:pStyle w:val="PargrafodaLista"/>
        <w:numPr>
          <w:ilvl w:val="0"/>
          <w:numId w:val="3"/>
        </w:numPr>
        <w:spacing w:before="240" w:after="0" w:line="256" w:lineRule="auto"/>
        <w:ind w:left="0" w:right="4535" w:firstLine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 horário de atendimento ao público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é das </w:t>
      </w:r>
      <w:r>
        <w:rPr>
          <w:rFonts w:ascii="Times New Roman" w:eastAsia="Times New Roman" w:hAnsi="Times New Roman" w:cs="Times New Roman"/>
          <w:sz w:val="18"/>
          <w:szCs w:val="18"/>
        </w:rPr>
        <w:t>8h30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às 1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>h30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e 13h30 às 17h.</w:t>
      </w:r>
    </w:p>
    <w:p w14:paraId="7A3B245C" w14:textId="77777777" w:rsidR="006106A3" w:rsidRPr="006106A3" w:rsidRDefault="006106A3" w:rsidP="006106A3">
      <w:pPr>
        <w:pStyle w:val="PargrafodaLista"/>
        <w:spacing w:line="256" w:lineRule="auto"/>
        <w:ind w:left="0" w:right="453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B57BD6F" w14:textId="2D375E75" w:rsidR="006106A3" w:rsidRPr="00EC4A47" w:rsidRDefault="004956F5" w:rsidP="008956D7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4956F5">
        <w:rPr>
          <w:rFonts w:ascii="Times New Roman" w:eastAsia="Times New Roman" w:hAnsi="Times New Roman" w:cs="Times New Roman"/>
          <w:sz w:val="18"/>
          <w:szCs w:val="18"/>
        </w:rPr>
        <w:t xml:space="preserve">Para mais informações acesse: </w:t>
      </w:r>
      <w:r w:rsidRPr="00EC4A47">
        <w:rPr>
          <w:rFonts w:ascii="Times New Roman" w:eastAsia="Times New Roman" w:hAnsi="Times New Roman" w:cs="Times New Roman"/>
          <w:sz w:val="18"/>
          <w:szCs w:val="18"/>
          <w:u w:val="single"/>
        </w:rPr>
        <w:t>getuliovargas.rs.leg.br</w:t>
      </w:r>
    </w:p>
    <w:p w14:paraId="63AD7298" w14:textId="37368588" w:rsidR="004956F5" w:rsidRDefault="004956F5" w:rsidP="004956F5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956F5">
        <w:rPr>
          <w:rFonts w:ascii="Times New Roman" w:eastAsia="Times New Roman" w:hAnsi="Times New Roman" w:cs="Times New Roman"/>
          <w:sz w:val="18"/>
          <w:szCs w:val="18"/>
        </w:rPr>
        <w:t>Getúlio Vargas</w:t>
      </w:r>
      <w:r w:rsidR="008D34B0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31367">
        <w:rPr>
          <w:rFonts w:ascii="Times New Roman" w:eastAsia="Times New Roman" w:hAnsi="Times New Roman" w:cs="Times New Roman"/>
          <w:sz w:val="18"/>
          <w:szCs w:val="18"/>
        </w:rPr>
        <w:t>16 de julho</w:t>
      </w:r>
      <w:r w:rsidRPr="004956F5">
        <w:rPr>
          <w:rFonts w:ascii="Times New Roman" w:eastAsia="Times New Roman" w:hAnsi="Times New Roman" w:cs="Times New Roman"/>
          <w:sz w:val="18"/>
          <w:szCs w:val="18"/>
        </w:rPr>
        <w:t xml:space="preserve"> de 202</w:t>
      </w:r>
      <w:r w:rsidR="00EC4A47">
        <w:rPr>
          <w:rFonts w:ascii="Times New Roman" w:eastAsia="Times New Roman" w:hAnsi="Times New Roman" w:cs="Times New Roman"/>
          <w:sz w:val="18"/>
          <w:szCs w:val="18"/>
        </w:rPr>
        <w:t>6</w:t>
      </w:r>
    </w:p>
    <w:p w14:paraId="65F95FD7" w14:textId="77777777" w:rsidR="00EC4A47" w:rsidRPr="004956F5" w:rsidRDefault="00EC4A47" w:rsidP="004956F5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B40B457" w14:textId="616AF0E5" w:rsidR="00EC4A47" w:rsidRDefault="00EC4A47" w:rsidP="004956F5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Vilmar Antonio Soccol</w:t>
      </w:r>
    </w:p>
    <w:p w14:paraId="65E99171" w14:textId="2ADEAA87" w:rsidR="004956F5" w:rsidRPr="004956F5" w:rsidRDefault="004956F5" w:rsidP="004956F5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956F5">
        <w:rPr>
          <w:rFonts w:ascii="Times New Roman" w:eastAsia="Times New Roman" w:hAnsi="Times New Roman" w:cs="Times New Roman"/>
          <w:sz w:val="18"/>
          <w:szCs w:val="18"/>
        </w:rPr>
        <w:t>Presidente</w:t>
      </w:r>
    </w:p>
    <w:p w14:paraId="4C77427C" w14:textId="77777777" w:rsidR="004956F5" w:rsidRDefault="004956F5" w:rsidP="004956F5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</w:p>
    <w:p w14:paraId="12280CF6" w14:textId="77777777" w:rsidR="004956F5" w:rsidRPr="004956F5" w:rsidRDefault="004956F5" w:rsidP="004956F5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585F9CA" w14:textId="589DC1F4" w:rsidR="004956F5" w:rsidRPr="004956F5" w:rsidRDefault="004956F5" w:rsidP="004956F5">
      <w:pPr>
        <w:spacing w:after="0" w:line="240" w:lineRule="auto"/>
        <w:ind w:right="4535"/>
        <w:jc w:val="both"/>
        <w:rPr>
          <w:rFonts w:ascii="Times New Roman" w:hAnsi="Times New Roman" w:cs="Times New Roman"/>
          <w:sz w:val="18"/>
          <w:szCs w:val="18"/>
        </w:rPr>
      </w:pPr>
    </w:p>
    <w:sectPr w:rsidR="004956F5" w:rsidRPr="004956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AEB"/>
    <w:multiLevelType w:val="multilevel"/>
    <w:tmpl w:val="CBFCF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7E1EA3"/>
    <w:multiLevelType w:val="hybridMultilevel"/>
    <w:tmpl w:val="00CE50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30261"/>
    <w:multiLevelType w:val="hybridMultilevel"/>
    <w:tmpl w:val="04F6BF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689295">
    <w:abstractNumId w:val="0"/>
  </w:num>
  <w:num w:numId="2" w16cid:durableId="1055348512">
    <w:abstractNumId w:val="2"/>
  </w:num>
  <w:num w:numId="3" w16cid:durableId="1050108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BC"/>
    <w:rsid w:val="00012FB3"/>
    <w:rsid w:val="000B495D"/>
    <w:rsid w:val="000E0D46"/>
    <w:rsid w:val="00122C5C"/>
    <w:rsid w:val="00135D92"/>
    <w:rsid w:val="001402BC"/>
    <w:rsid w:val="00174961"/>
    <w:rsid w:val="001F6F24"/>
    <w:rsid w:val="00234855"/>
    <w:rsid w:val="00272B57"/>
    <w:rsid w:val="00331367"/>
    <w:rsid w:val="00363A54"/>
    <w:rsid w:val="003D0E39"/>
    <w:rsid w:val="003F1811"/>
    <w:rsid w:val="00421022"/>
    <w:rsid w:val="0046691A"/>
    <w:rsid w:val="004904EE"/>
    <w:rsid w:val="004956F5"/>
    <w:rsid w:val="004B4C46"/>
    <w:rsid w:val="005A1E7D"/>
    <w:rsid w:val="006106A3"/>
    <w:rsid w:val="0063236B"/>
    <w:rsid w:val="006E7174"/>
    <w:rsid w:val="00761A66"/>
    <w:rsid w:val="007651E0"/>
    <w:rsid w:val="007D1D82"/>
    <w:rsid w:val="00803A58"/>
    <w:rsid w:val="00803BA3"/>
    <w:rsid w:val="008956D7"/>
    <w:rsid w:val="008A0E67"/>
    <w:rsid w:val="008A28F7"/>
    <w:rsid w:val="008D34B0"/>
    <w:rsid w:val="008E04FA"/>
    <w:rsid w:val="00914E32"/>
    <w:rsid w:val="00921906"/>
    <w:rsid w:val="00931168"/>
    <w:rsid w:val="009334B2"/>
    <w:rsid w:val="009938D1"/>
    <w:rsid w:val="009D7D43"/>
    <w:rsid w:val="00A21860"/>
    <w:rsid w:val="00A26572"/>
    <w:rsid w:val="00A4188B"/>
    <w:rsid w:val="00A832D3"/>
    <w:rsid w:val="00A86B0A"/>
    <w:rsid w:val="00AB00A5"/>
    <w:rsid w:val="00AC0588"/>
    <w:rsid w:val="00AC126C"/>
    <w:rsid w:val="00AC7780"/>
    <w:rsid w:val="00AE2383"/>
    <w:rsid w:val="00BA6C68"/>
    <w:rsid w:val="00BB442C"/>
    <w:rsid w:val="00BF11F5"/>
    <w:rsid w:val="00C245F2"/>
    <w:rsid w:val="00C70999"/>
    <w:rsid w:val="00CA0044"/>
    <w:rsid w:val="00CB5062"/>
    <w:rsid w:val="00D047E6"/>
    <w:rsid w:val="00D103E4"/>
    <w:rsid w:val="00D1111B"/>
    <w:rsid w:val="00D155B4"/>
    <w:rsid w:val="00D2154C"/>
    <w:rsid w:val="00D811E8"/>
    <w:rsid w:val="00D94D35"/>
    <w:rsid w:val="00DA0064"/>
    <w:rsid w:val="00DD4CC8"/>
    <w:rsid w:val="00DF299E"/>
    <w:rsid w:val="00DF5EF2"/>
    <w:rsid w:val="00E23470"/>
    <w:rsid w:val="00E57278"/>
    <w:rsid w:val="00E70738"/>
    <w:rsid w:val="00E90F83"/>
    <w:rsid w:val="00E97F79"/>
    <w:rsid w:val="00EC0193"/>
    <w:rsid w:val="00EC4A47"/>
    <w:rsid w:val="00EE594D"/>
    <w:rsid w:val="00EF3373"/>
    <w:rsid w:val="00F05098"/>
    <w:rsid w:val="00F26DAA"/>
    <w:rsid w:val="00F571A8"/>
    <w:rsid w:val="00F9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CD89"/>
  <w15:chartTrackingRefBased/>
  <w15:docId w15:val="{89484FAC-3FF4-4332-961C-BEF2EEE6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36B"/>
  </w:style>
  <w:style w:type="paragraph" w:styleId="Ttulo1">
    <w:name w:val="heading 1"/>
    <w:basedOn w:val="Normal"/>
    <w:next w:val="Normal"/>
    <w:link w:val="Ttulo1Char"/>
    <w:uiPriority w:val="9"/>
    <w:qFormat/>
    <w:rsid w:val="00140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0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402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40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02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40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0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0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0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02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0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1402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02B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02B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02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02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02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02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40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40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0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40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40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402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02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402B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402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402B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402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956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5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COMUNICAÇÃO CMVGV</dc:creator>
  <cp:keywords/>
  <dc:description/>
  <cp:lastModifiedBy>COMUNICAÇÃO CMVGV</cp:lastModifiedBy>
  <cp:revision>3</cp:revision>
  <cp:lastPrinted>2026-04-16T14:13:00Z</cp:lastPrinted>
  <dcterms:created xsi:type="dcterms:W3CDTF">2026-07-16T11:40:00Z</dcterms:created>
  <dcterms:modified xsi:type="dcterms:W3CDTF">2026-07-16T11:42:00Z</dcterms:modified>
</cp:coreProperties>
</file>