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2E5DF" w14:textId="77777777" w:rsidR="00A354C7" w:rsidRPr="00B91645" w:rsidRDefault="00A354C7" w:rsidP="007F546A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B91645">
        <w:rPr>
          <w:rFonts w:ascii="Arial" w:hAnsi="Arial" w:cs="Arial"/>
          <w:b/>
          <w:sz w:val="22"/>
          <w:szCs w:val="22"/>
          <w:u w:val="single"/>
        </w:rPr>
        <w:t>CONTRATO DE PRESTAÇÃO DE SERVIÇOS DE HOSPEDAGEM DE E-MAIL</w:t>
      </w:r>
    </w:p>
    <w:p w14:paraId="20C9794D" w14:textId="77777777" w:rsidR="00A354C7" w:rsidRDefault="00A354C7" w:rsidP="00A354C7">
      <w:pPr>
        <w:jc w:val="center"/>
        <w:rPr>
          <w:rFonts w:ascii="Arial" w:hAnsi="Arial" w:cs="Arial"/>
          <w:b/>
          <w:u w:val="single"/>
        </w:rPr>
      </w:pPr>
      <w:r w:rsidRPr="007F546A">
        <w:rPr>
          <w:rFonts w:ascii="Arial" w:hAnsi="Arial" w:cs="Arial"/>
          <w:b/>
          <w:u w:val="single"/>
        </w:rPr>
        <w:t>Nº 04/2025</w:t>
      </w:r>
    </w:p>
    <w:p w14:paraId="6C3F37EA" w14:textId="77777777" w:rsidR="007F546A" w:rsidRDefault="007F546A" w:rsidP="00A354C7">
      <w:pPr>
        <w:jc w:val="center"/>
        <w:rPr>
          <w:rFonts w:ascii="Arial" w:hAnsi="Arial" w:cs="Arial"/>
          <w:b/>
          <w:u w:val="single"/>
        </w:rPr>
      </w:pPr>
    </w:p>
    <w:p w14:paraId="50510E02" w14:textId="77777777" w:rsidR="007F546A" w:rsidRPr="007F546A" w:rsidRDefault="007F546A" w:rsidP="00A354C7">
      <w:pPr>
        <w:jc w:val="center"/>
        <w:rPr>
          <w:rFonts w:ascii="Arial" w:hAnsi="Arial" w:cs="Arial"/>
        </w:rPr>
      </w:pPr>
    </w:p>
    <w:p w14:paraId="50934242" w14:textId="77777777" w:rsidR="00A354C7" w:rsidRPr="007F546A" w:rsidRDefault="00A354C7" w:rsidP="007F546A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  <w:b/>
        </w:rPr>
        <w:t>CÂMARA MUNICIPAL DE VEREADORES DE GETÚLIO VARGAS</w:t>
      </w:r>
      <w:r w:rsidRPr="007F546A">
        <w:rPr>
          <w:rFonts w:ascii="Arial" w:hAnsi="Arial" w:cs="Arial"/>
        </w:rPr>
        <w:t xml:space="preserve">, com sede na Rua Irmão Gabriel Leão n° 681, em Getúlio Vargas, Estado do Rio Grande do Sul – CNPJ n° 30.974.494/0001-76 – neste ato representada por seu Presidente Sr. </w:t>
      </w:r>
      <w:r w:rsidRPr="007F546A">
        <w:rPr>
          <w:rFonts w:ascii="Arial" w:hAnsi="Arial" w:cs="Arial"/>
          <w:b/>
        </w:rPr>
        <w:t xml:space="preserve">Jeferson Wilian </w:t>
      </w:r>
      <w:proofErr w:type="spellStart"/>
      <w:r w:rsidRPr="007F546A">
        <w:rPr>
          <w:rFonts w:ascii="Arial" w:hAnsi="Arial" w:cs="Arial"/>
          <w:b/>
        </w:rPr>
        <w:t>Karpinski</w:t>
      </w:r>
      <w:proofErr w:type="spellEnd"/>
      <w:r w:rsidRPr="007F546A">
        <w:rPr>
          <w:rFonts w:ascii="Arial" w:hAnsi="Arial" w:cs="Arial"/>
        </w:rPr>
        <w:t xml:space="preserve">, brasileiro, vereador, presidente do poder legislativo municipal, portador do RG n° 8076886913, inscrito no CPF sob n° 009.287.680-31, residente e domiciliado na Rua Senador Salgado Filho, nº 307, Apto. 02, Bairro Centro, Getúlio Vargas, Estado do Rio Grande do Sul, doravante denominada simplesmente </w:t>
      </w:r>
      <w:r w:rsidRPr="007F546A">
        <w:rPr>
          <w:rFonts w:ascii="Arial" w:hAnsi="Arial" w:cs="Arial"/>
          <w:b/>
        </w:rPr>
        <w:t>CONTRATANTE</w:t>
      </w:r>
      <w:r w:rsidRPr="007F546A">
        <w:rPr>
          <w:rFonts w:ascii="Arial" w:hAnsi="Arial" w:cs="Arial"/>
        </w:rPr>
        <w:t xml:space="preserve"> e de outro lado a empresa </w:t>
      </w:r>
      <w:r w:rsidRPr="007F546A">
        <w:rPr>
          <w:rFonts w:ascii="Arial" w:hAnsi="Arial" w:cs="Arial"/>
          <w:b/>
        </w:rPr>
        <w:t>GETTEL INTERNET LTDA</w:t>
      </w:r>
      <w:r w:rsidRPr="007F546A">
        <w:rPr>
          <w:rFonts w:ascii="Arial" w:hAnsi="Arial" w:cs="Arial"/>
        </w:rPr>
        <w:t xml:space="preserve">, inscrita no CNPJ sob o nº 17.243.030/0001-21, com sede na Rua Irmão Gabriel Leão, nº 455, Sala 13, Bairro Centro, Município de Getúlio Vargas, Estado do Rio Grande do Sul, CEP nº 99.900-000, neste ato representada por seu responsável legal Sr. </w:t>
      </w:r>
      <w:r w:rsidRPr="007F546A">
        <w:rPr>
          <w:rFonts w:ascii="Arial" w:hAnsi="Arial" w:cs="Arial"/>
          <w:b/>
        </w:rPr>
        <w:t xml:space="preserve">Ronaldo Aurelio </w:t>
      </w:r>
      <w:proofErr w:type="spellStart"/>
      <w:r w:rsidRPr="007F546A">
        <w:rPr>
          <w:rFonts w:ascii="Arial" w:hAnsi="Arial" w:cs="Arial"/>
          <w:b/>
        </w:rPr>
        <w:t>Osowski</w:t>
      </w:r>
      <w:proofErr w:type="spellEnd"/>
      <w:r w:rsidRPr="007F546A">
        <w:rPr>
          <w:rFonts w:ascii="Arial" w:hAnsi="Arial" w:cs="Arial"/>
        </w:rPr>
        <w:t xml:space="preserve">, brasileiro, empresário, portador do RG nº 8094572149, inscrito no CPF sob nº 017.434.510-08, doravante denominada simplesmente </w:t>
      </w:r>
      <w:r w:rsidRPr="007F546A">
        <w:rPr>
          <w:rFonts w:ascii="Arial" w:hAnsi="Arial" w:cs="Arial"/>
          <w:b/>
        </w:rPr>
        <w:t>CONTRATADA</w:t>
      </w:r>
      <w:r w:rsidRPr="007F546A">
        <w:rPr>
          <w:rFonts w:ascii="Arial" w:hAnsi="Arial" w:cs="Arial"/>
        </w:rPr>
        <w:t xml:space="preserve">, celebram o presente Contrato – com dispensa de Licitação, com base no </w:t>
      </w:r>
      <w:r w:rsidRPr="007F546A">
        <w:rPr>
          <w:rFonts w:ascii="Arial" w:hAnsi="Arial" w:cs="Arial"/>
          <w:b/>
        </w:rPr>
        <w:t>artigo 75, inciso II, Lei 14.133 de 1 de Abril de 2021</w:t>
      </w:r>
      <w:r w:rsidRPr="007F546A">
        <w:rPr>
          <w:rFonts w:ascii="Arial" w:hAnsi="Arial" w:cs="Arial"/>
        </w:rPr>
        <w:t xml:space="preserve"> – processo administrativo nº 332/2024 – DL 235/2024 - mediante as cláusulas e condições abaixo:</w:t>
      </w:r>
    </w:p>
    <w:p w14:paraId="3C61CE85" w14:textId="77777777" w:rsidR="00A354C7" w:rsidRPr="007F546A" w:rsidRDefault="00A354C7" w:rsidP="00A354C7">
      <w:pPr>
        <w:jc w:val="both"/>
        <w:rPr>
          <w:rFonts w:ascii="Arial" w:hAnsi="Arial" w:cs="Arial"/>
        </w:rPr>
      </w:pPr>
    </w:p>
    <w:p w14:paraId="0F3C976A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7F546A">
        <w:rPr>
          <w:rFonts w:ascii="Arial" w:hAnsi="Arial" w:cs="Arial"/>
          <w:b/>
          <w:u w:val="single"/>
        </w:rPr>
        <w:t>CLÁUSULA PRIMEIRA - DO OBJETO</w:t>
      </w:r>
    </w:p>
    <w:p w14:paraId="228981D8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 xml:space="preserve">1.1. Constitui objeto do presente contrato a contratação de empresa especializada para prestação de serviços de hospedagem de e-mails institucionais do Poder Legislativo Municipal, vinculados ao domínio @camaragv.rs.gov.br, com a disponibilização de 05 (cinco) contas de e-mail, cada uma com capacidade mínima de 5GB (cinco gigabytes) de armazenamento, conforme condições, exigências e especificações estabelecidas no Termo de Referência e na proposta apresentada pela </w:t>
      </w:r>
      <w:r w:rsidRPr="007F546A">
        <w:rPr>
          <w:rFonts w:ascii="Arial" w:hAnsi="Arial" w:cs="Arial"/>
        </w:rPr>
        <w:lastRenderedPageBreak/>
        <w:t>contratada, que integram o presente contrato, independentemente de transcrição.</w:t>
      </w:r>
    </w:p>
    <w:p w14:paraId="10470820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</w:p>
    <w:p w14:paraId="100F6023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1.2. Os serviços deverão ser prestados de forma contínua, garantindo a estabilidade, segurança, disponibilidade e integridade das caixas de e-mail, com suporte técnico adequado sempre que necessário.</w:t>
      </w:r>
    </w:p>
    <w:p w14:paraId="38E7CE25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</w:p>
    <w:p w14:paraId="2FDC3A75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7F546A">
        <w:rPr>
          <w:rFonts w:ascii="Arial" w:hAnsi="Arial" w:cs="Arial"/>
          <w:b/>
          <w:u w:val="single"/>
        </w:rPr>
        <w:t>CLÁUSULA SEGUNDA - DOS PREÇOS E DAS CONDIÇÕES DE PAGAMENTO</w:t>
      </w:r>
    </w:p>
    <w:p w14:paraId="2EBB6C41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2.1. Pelos serviços ora contratados, a CONTRATANTE p</w:t>
      </w:r>
      <w:r w:rsidR="000949BC" w:rsidRPr="007F546A">
        <w:rPr>
          <w:rFonts w:ascii="Arial" w:hAnsi="Arial" w:cs="Arial"/>
        </w:rPr>
        <w:t xml:space="preserve">agará à CONTRATADA o valor total </w:t>
      </w:r>
      <w:r w:rsidRPr="007F546A">
        <w:rPr>
          <w:rFonts w:ascii="Arial" w:hAnsi="Arial" w:cs="Arial"/>
        </w:rPr>
        <w:t>de R$ 492,00 (quatrocentos e noventa e dois reais), correspondente à vigência de 12 (doze) meses, a ser pago antecipadamente, em parcela única, mediante apresentação de nota fiscal e com</w:t>
      </w:r>
      <w:r w:rsidR="00E74DD2" w:rsidRPr="007F546A">
        <w:rPr>
          <w:rFonts w:ascii="Arial" w:hAnsi="Arial" w:cs="Arial"/>
        </w:rPr>
        <w:t xml:space="preserve">provação da regularidade fiscal, </w:t>
      </w:r>
      <w:r w:rsidRPr="007F546A">
        <w:rPr>
          <w:rFonts w:ascii="Arial" w:hAnsi="Arial" w:cs="Arial"/>
        </w:rPr>
        <w:t>exigida na forma da legislação vigente.</w:t>
      </w:r>
    </w:p>
    <w:p w14:paraId="6734B39B" w14:textId="77777777" w:rsidR="00D33938" w:rsidRPr="007F546A" w:rsidRDefault="00D33938" w:rsidP="006C455C">
      <w:pPr>
        <w:spacing w:line="360" w:lineRule="auto"/>
        <w:jc w:val="both"/>
        <w:rPr>
          <w:rFonts w:ascii="Arial" w:hAnsi="Arial" w:cs="Arial"/>
        </w:rPr>
      </w:pPr>
    </w:p>
    <w:p w14:paraId="6BDB31C6" w14:textId="77777777" w:rsidR="00D33938" w:rsidRPr="007F546A" w:rsidRDefault="00D33938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2.2. O valor contratual poderá ser reajustado, após 12 (doze) meses da data de assinatura do contrato, com base na variação positiva do índice médio acumulado dos seguintes indicadores: INPC/IBGE, IPCA/IBGE e IGP-M/FGV, nos termos do artigo 134 da Lei nº 14.133/2021, observada a legislação específica vigente à época do reajuste.</w:t>
      </w:r>
    </w:p>
    <w:p w14:paraId="53116B6B" w14:textId="77777777" w:rsidR="00D33938" w:rsidRPr="007F546A" w:rsidRDefault="00D33938" w:rsidP="006C455C">
      <w:pPr>
        <w:spacing w:line="360" w:lineRule="auto"/>
        <w:jc w:val="both"/>
        <w:rPr>
          <w:rFonts w:ascii="Arial" w:hAnsi="Arial" w:cs="Arial"/>
        </w:rPr>
      </w:pPr>
    </w:p>
    <w:p w14:paraId="5E52D6B0" w14:textId="77777777" w:rsidR="00D33938" w:rsidRPr="007F546A" w:rsidRDefault="00D33938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2.3</w:t>
      </w:r>
      <w:r w:rsidR="008206B5">
        <w:rPr>
          <w:rFonts w:ascii="Arial" w:hAnsi="Arial" w:cs="Arial"/>
        </w:rPr>
        <w:t>.</w:t>
      </w:r>
      <w:r w:rsidRPr="007F546A">
        <w:rPr>
          <w:rFonts w:ascii="Arial" w:hAnsi="Arial" w:cs="Arial"/>
        </w:rPr>
        <w:t xml:space="preserve"> O pedido de reajuste deverá ser formalmente apresentado pela parte interessada e dependerá de análise e autorização da autoridade competente da CONTRATANTE.</w:t>
      </w:r>
    </w:p>
    <w:p w14:paraId="2B031094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</w:p>
    <w:p w14:paraId="2F9FD429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7F546A">
        <w:rPr>
          <w:rFonts w:ascii="Arial" w:hAnsi="Arial" w:cs="Arial"/>
          <w:b/>
          <w:u w:val="single"/>
        </w:rPr>
        <w:t>CLÁUSULA TERCEIRA - DA VIGÊNCIA</w:t>
      </w:r>
    </w:p>
    <w:p w14:paraId="219AECEE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 xml:space="preserve">3.1. O presente contrato terá vigência de 01 de junho de 2025 a 31 de maio de 2026, podendo ser prorrogado nos termos do artigo 107 da Lei Federal nº 14.133/2021, </w:t>
      </w:r>
      <w:r w:rsidR="00C35890" w:rsidRPr="00C35890">
        <w:rPr>
          <w:rFonts w:ascii="Arial" w:hAnsi="Arial" w:cs="Arial"/>
        </w:rPr>
        <w:t xml:space="preserve">desde que demonstrado o interesse público e a vantajosidade, </w:t>
      </w:r>
      <w:r w:rsidR="00C35890" w:rsidRPr="00C35890">
        <w:rPr>
          <w:rFonts w:ascii="Arial" w:hAnsi="Arial" w:cs="Arial"/>
        </w:rPr>
        <w:lastRenderedPageBreak/>
        <w:t>podendo ser sucessivamente prorrogado</w:t>
      </w:r>
      <w:r w:rsidRPr="007F546A">
        <w:rPr>
          <w:rFonts w:ascii="Arial" w:hAnsi="Arial" w:cs="Arial"/>
        </w:rPr>
        <w:t>, respeitando a vigência máxima decenal, devidament</w:t>
      </w:r>
      <w:r w:rsidR="00DB74F7" w:rsidRPr="007F546A">
        <w:rPr>
          <w:rFonts w:ascii="Arial" w:hAnsi="Arial" w:cs="Arial"/>
        </w:rPr>
        <w:t xml:space="preserve">e formalizada </w:t>
      </w:r>
      <w:proofErr w:type="spellStart"/>
      <w:r w:rsidR="00DB74F7" w:rsidRPr="007F546A">
        <w:rPr>
          <w:rFonts w:ascii="Arial" w:hAnsi="Arial" w:cs="Arial"/>
        </w:rPr>
        <w:t>por</w:t>
      </w:r>
      <w:proofErr w:type="spellEnd"/>
      <w:r w:rsidR="00DB74F7" w:rsidRPr="007F546A">
        <w:rPr>
          <w:rFonts w:ascii="Arial" w:hAnsi="Arial" w:cs="Arial"/>
        </w:rPr>
        <w:t xml:space="preserve"> termo aditivo.</w:t>
      </w:r>
    </w:p>
    <w:p w14:paraId="4F803D9A" w14:textId="77777777" w:rsidR="00780103" w:rsidRPr="007F546A" w:rsidRDefault="00780103" w:rsidP="006C455C">
      <w:pPr>
        <w:spacing w:line="360" w:lineRule="auto"/>
        <w:jc w:val="both"/>
        <w:rPr>
          <w:rFonts w:ascii="Arial" w:hAnsi="Arial" w:cs="Arial"/>
        </w:rPr>
      </w:pPr>
    </w:p>
    <w:p w14:paraId="05C8204E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3.</w:t>
      </w:r>
      <w:r w:rsidR="00780103" w:rsidRPr="007F546A">
        <w:rPr>
          <w:rFonts w:ascii="Arial" w:hAnsi="Arial" w:cs="Arial"/>
        </w:rPr>
        <w:t>2</w:t>
      </w:r>
      <w:r w:rsidRPr="007F546A">
        <w:rPr>
          <w:rFonts w:ascii="Arial" w:hAnsi="Arial" w:cs="Arial"/>
        </w:rPr>
        <w:t>. A CONTRATADA reconhece os direitos da CONTRATANTE em caso de rescisão administrativa, de acordo com o previsto no artigo 137 e seguinte da Lei 14.133/2021.</w:t>
      </w:r>
    </w:p>
    <w:p w14:paraId="698BFE44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</w:p>
    <w:p w14:paraId="3AA65DCE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</w:p>
    <w:p w14:paraId="1B697F48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7F546A">
        <w:rPr>
          <w:rFonts w:ascii="Arial" w:hAnsi="Arial" w:cs="Arial"/>
          <w:b/>
          <w:u w:val="single"/>
        </w:rPr>
        <w:t>CLÁUSULA QUARTA - DA RESPONSABILIDADE DA CONTRATADA</w:t>
      </w:r>
    </w:p>
    <w:p w14:paraId="39449FA9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4.1. A CONTRATADA obriga-se a prestar os serviços contratados com observância dos princípios da eficiência, continuidade e segurança, nos exatos termos do presente instrumento, da proposta apresentada e do Termo de Referência, responsabilizando-se integralmente pelo adequado cumprimento das seguintes obrigações:</w:t>
      </w:r>
    </w:p>
    <w:p w14:paraId="18ADDA35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</w:p>
    <w:p w14:paraId="6098E57D" w14:textId="77777777" w:rsidR="00A354C7" w:rsidRPr="007F546A" w:rsidRDefault="001500DB" w:rsidP="006C455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 </w:t>
      </w:r>
      <w:r w:rsidRPr="007F546A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="00A354C7" w:rsidRPr="007F546A">
        <w:rPr>
          <w:rFonts w:ascii="Arial" w:hAnsi="Arial" w:cs="Arial"/>
        </w:rPr>
        <w:t>Executar, de forma diligente e ininterrupta, os serviços de hospedagem de e-mails institucionais do Poder Legislativo Municipal, vinculados ao domínio @camaragv.rs.gov.br;</w:t>
      </w:r>
    </w:p>
    <w:p w14:paraId="64A8DC20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II – Assegurar, durante toda a vigência contratual, a estabilidade, acessibilidade, segurança da informação, integridade dos dados e confidencialidade dos conteúdos armazenados nas contas de e-mail hospedadas;</w:t>
      </w:r>
    </w:p>
    <w:p w14:paraId="3D11B129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III – Disponibilizar, de forma eficaz e tempestiva, suporte técnico remoto e/ou presencial, conforme a necessidade identificada pela CONTRATANTE, para solução de falhas, esclarecimento de dúvidas e realização de manutenções corretivas;</w:t>
      </w:r>
    </w:p>
    <w:p w14:paraId="6AC63D32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IV – Observar integralmente as normas da Lei Geral de Proteção de Dados Pessoais – Lei Federal nº 13.709/2018 (LGPD) – quanto ao tratamento de dados eventualmente acessados, responsabilizando-se pela confidencialidade e sigilo de todas as informações;</w:t>
      </w:r>
    </w:p>
    <w:p w14:paraId="5226960F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lastRenderedPageBreak/>
        <w:t>V – Assumir integral responsabilidade por quaisquer danos decorrentes de falhas na prestação dos serviços que comprometam a segurança, disponibilidade ou funcionalidade das contas de e-mail institucionais;</w:t>
      </w:r>
    </w:p>
    <w:p w14:paraId="2D5790B2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VI – Manter, durante toda a vigência contratual, as condições de habilitação e qualificação exigidas para a contratação.</w:t>
      </w:r>
    </w:p>
    <w:p w14:paraId="1356CEF0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</w:p>
    <w:p w14:paraId="044D919A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7F546A">
        <w:rPr>
          <w:rFonts w:ascii="Arial" w:hAnsi="Arial" w:cs="Arial"/>
          <w:b/>
          <w:u w:val="single"/>
        </w:rPr>
        <w:t>CLÁUSULA QUINTA - DA RESPONSABILIDADE DA CONTRATANTE</w:t>
      </w:r>
    </w:p>
    <w:p w14:paraId="2ED76E34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5.1. A CONTRATANTE compromete-se a colaborar para a boa execução do contrato, cumprindo com as seguintes responsabilidades:</w:t>
      </w:r>
    </w:p>
    <w:p w14:paraId="19AB8FA5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</w:p>
    <w:p w14:paraId="65B25CBE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I – Fornecer, todas as informações e dados que forem necessários para que a CONTRATADA possa iniciar e prestar os serviços de forma adequada, indicando também um servidor responsável para acompanhar a execução do contrato e manter contato direto com a empresa;</w:t>
      </w:r>
    </w:p>
    <w:p w14:paraId="069CE0E2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II – Realizar o pagamento do valor contratado conforme previsto no contrato, desde que os serviços tenham sido prestados corretamente, com a devida comprovação e aceitação por parte da Câmara, e após o recebimento da nota fiscal e da documentação exigida da empresa;</w:t>
      </w:r>
    </w:p>
    <w:p w14:paraId="4B6BFB3E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III – Avisar imediatamente a CONTRATADA caso identifique qualquer problema, falha ou interrupção nos serviços, para que as providências possam ser tomadas com a maior celeridade;</w:t>
      </w:r>
    </w:p>
    <w:p w14:paraId="08925BC2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IV – Acompanhar e fiscalizar a execução do contrato, conforme determina o artigo 117 da Lei nº 14.133/2021, podendo inclusive aplicar medidas previstas em caso de descumprimento contratual.</w:t>
      </w:r>
    </w:p>
    <w:p w14:paraId="71D6D9F8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</w:p>
    <w:p w14:paraId="5A74FDA5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7F546A">
        <w:rPr>
          <w:rFonts w:ascii="Arial" w:hAnsi="Arial" w:cs="Arial"/>
          <w:b/>
          <w:u w:val="single"/>
        </w:rPr>
        <w:t>CLÁUSULA SEXTA - DA DOTAÇÃO ORÇAMENTÁRIA</w:t>
      </w:r>
    </w:p>
    <w:p w14:paraId="55339B33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6.1. As despesas decorrentes deste contrato correrão por conta da seguinte dotação orçamentária:</w:t>
      </w:r>
    </w:p>
    <w:p w14:paraId="37D5E1D3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</w:p>
    <w:p w14:paraId="6B4467A9" w14:textId="77777777" w:rsidR="00B91645" w:rsidRDefault="00B91645" w:rsidP="006C455C">
      <w:pPr>
        <w:spacing w:line="360" w:lineRule="auto"/>
        <w:jc w:val="both"/>
        <w:rPr>
          <w:rFonts w:ascii="Arial" w:hAnsi="Arial" w:cs="Arial"/>
        </w:rPr>
      </w:pPr>
    </w:p>
    <w:p w14:paraId="23451D84" w14:textId="69548A24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lastRenderedPageBreak/>
        <w:t>1.</w:t>
      </w:r>
      <w:r w:rsidRPr="007F546A">
        <w:rPr>
          <w:rFonts w:ascii="Arial" w:hAnsi="Arial" w:cs="Arial"/>
        </w:rPr>
        <w:tab/>
        <w:t>Legislativa</w:t>
      </w:r>
    </w:p>
    <w:p w14:paraId="2D8A1DD5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01031 – Ação Legislativa</w:t>
      </w:r>
    </w:p>
    <w:p w14:paraId="26A735CB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0103100001- Execução de Ação Legislativa</w:t>
      </w:r>
    </w:p>
    <w:p w14:paraId="77C7762C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01031000012.001 – Manutenção das Atividades do Legislativo</w:t>
      </w:r>
    </w:p>
    <w:p w14:paraId="3A0D767D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3.3.90.40.09.0000 – Hospedagem de Sistemas</w:t>
      </w:r>
    </w:p>
    <w:p w14:paraId="318760AB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</w:p>
    <w:p w14:paraId="31944FFF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7F546A">
        <w:rPr>
          <w:rFonts w:ascii="Arial" w:hAnsi="Arial" w:cs="Arial"/>
          <w:b/>
          <w:u w:val="single"/>
        </w:rPr>
        <w:t xml:space="preserve">CLÁUSULA SÉTIMA </w:t>
      </w:r>
      <w:r w:rsidR="006B2CD9" w:rsidRPr="007F546A">
        <w:rPr>
          <w:rFonts w:ascii="Arial" w:hAnsi="Arial" w:cs="Arial"/>
          <w:b/>
          <w:u w:val="single"/>
        </w:rPr>
        <w:t>–</w:t>
      </w:r>
      <w:r w:rsidRPr="007F546A">
        <w:rPr>
          <w:rFonts w:ascii="Arial" w:hAnsi="Arial" w:cs="Arial"/>
          <w:b/>
          <w:u w:val="single"/>
        </w:rPr>
        <w:t xml:space="preserve"> </w:t>
      </w:r>
      <w:r w:rsidR="006B2CD9" w:rsidRPr="007F546A">
        <w:rPr>
          <w:rFonts w:ascii="Arial" w:hAnsi="Arial" w:cs="Arial"/>
          <w:b/>
          <w:u w:val="single"/>
        </w:rPr>
        <w:t>DA RESCISÃO</w:t>
      </w:r>
    </w:p>
    <w:p w14:paraId="21CDB53E" w14:textId="77777777" w:rsidR="00A354C7" w:rsidRPr="007F546A" w:rsidRDefault="006A69F3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7</w:t>
      </w:r>
      <w:r w:rsidR="00A354C7" w:rsidRPr="007F546A">
        <w:rPr>
          <w:rFonts w:ascii="Arial" w:hAnsi="Arial" w:cs="Arial"/>
        </w:rPr>
        <w:t>.1. A inexecução total ou parcial das obrigações previstas neste contrato, especialmente no que se refere à prestação adequada e contínua dos serviços de hospedagem de e-mails institucionais, poderá ensejar sua rescisão, com aplicação das penalidades e sanções previstas neste instrumento e na legislação vigente, notadamente na Lei Federal nº 14.133/2021.</w:t>
      </w:r>
    </w:p>
    <w:p w14:paraId="6BAEC990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</w:p>
    <w:p w14:paraId="2B778270" w14:textId="77777777" w:rsidR="00A354C7" w:rsidRPr="007F546A" w:rsidRDefault="006A69F3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7</w:t>
      </w:r>
      <w:r w:rsidR="00A354C7" w:rsidRPr="007F546A">
        <w:rPr>
          <w:rFonts w:ascii="Arial" w:hAnsi="Arial" w:cs="Arial"/>
        </w:rPr>
        <w:t>.2. A rescisão poderá ocorrer por qualquer das hipóteses legais previstas no art. 137 da Lei nº 14.133/2021, inclusive por descumprimento contratual, descontinuidade dos serviços, razões de interesse público devidamente justificado ou outras situações que impeçam a continuidade da execução contratual.</w:t>
      </w:r>
    </w:p>
    <w:p w14:paraId="22D3D689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</w:p>
    <w:p w14:paraId="33DA0310" w14:textId="77777777" w:rsidR="00A354C7" w:rsidRPr="007F546A" w:rsidRDefault="006A69F3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7</w:t>
      </w:r>
      <w:r w:rsidR="00A354C7" w:rsidRPr="007F546A">
        <w:rPr>
          <w:rFonts w:ascii="Arial" w:hAnsi="Arial" w:cs="Arial"/>
        </w:rPr>
        <w:t>.3. A rescisão unilateral por parte da CONTRATANTE poderá ser formalizada por meio de ato administrativo devidamente motivado, nos termos do inciso I do art. 138 da Lei nº 14.133/2021, com autorização da autoridade competente e resguardo do contraditório e da ampla defesa, quando for o caso.</w:t>
      </w:r>
    </w:p>
    <w:p w14:paraId="4DB4469E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</w:p>
    <w:p w14:paraId="1805F205" w14:textId="77777777" w:rsidR="00A354C7" w:rsidRPr="007F546A" w:rsidRDefault="006A69F3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7</w:t>
      </w:r>
      <w:r w:rsidR="00A354C7" w:rsidRPr="007F546A">
        <w:rPr>
          <w:rFonts w:ascii="Arial" w:hAnsi="Arial" w:cs="Arial"/>
        </w:rPr>
        <w:t>.4. Também será admitida a rescisão consensual, mediante acordo formal entre as partes, nos termos do inciso II do art. 138 da mesma lei, desde que demonstrado o interesse da Administração e a conveniência da medida.</w:t>
      </w:r>
    </w:p>
    <w:p w14:paraId="37225C65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</w:p>
    <w:p w14:paraId="3C3F5978" w14:textId="77777777" w:rsidR="00A354C7" w:rsidRPr="007F546A" w:rsidRDefault="006A69F3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7</w:t>
      </w:r>
      <w:r w:rsidR="00A354C7" w:rsidRPr="007F546A">
        <w:rPr>
          <w:rFonts w:ascii="Arial" w:hAnsi="Arial" w:cs="Arial"/>
        </w:rPr>
        <w:t>.5. Constituem motivos específicos para rescisão unilateral por parte da CONTRATANTE, independentemente de notificação judicial ou extrajudicial:</w:t>
      </w:r>
    </w:p>
    <w:p w14:paraId="65583512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</w:p>
    <w:p w14:paraId="03F8E3A3" w14:textId="77777777" w:rsidR="00A354C7" w:rsidRPr="007F546A" w:rsidRDefault="006A69F3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 xml:space="preserve">I – </w:t>
      </w:r>
      <w:r w:rsidR="00A354C7" w:rsidRPr="007F546A">
        <w:rPr>
          <w:rFonts w:ascii="Arial" w:hAnsi="Arial" w:cs="Arial"/>
        </w:rPr>
        <w:t>Descumprimento injustificado de qualquer das obrigações contratuais assumidas pela CONTRATADA, especialmente aquelas relacionadas à estabilidade, acessibilidade ou segurança das contas de e-mail;</w:t>
      </w:r>
    </w:p>
    <w:p w14:paraId="7E418D7F" w14:textId="77777777" w:rsidR="00A354C7" w:rsidRPr="007F546A" w:rsidRDefault="006A69F3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 xml:space="preserve">II – </w:t>
      </w:r>
      <w:r w:rsidR="00A354C7" w:rsidRPr="007F546A">
        <w:rPr>
          <w:rFonts w:ascii="Arial" w:hAnsi="Arial" w:cs="Arial"/>
        </w:rPr>
        <w:t>Cessão, subcontratação ou transferência do objeto contratual, total ou parcialmente, sem autorização expressa da CONTRATANTE;</w:t>
      </w:r>
    </w:p>
    <w:p w14:paraId="33DE4490" w14:textId="77777777" w:rsidR="00A354C7" w:rsidRPr="007F546A" w:rsidRDefault="006A69F3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 xml:space="preserve">III – </w:t>
      </w:r>
      <w:r w:rsidR="00A354C7" w:rsidRPr="007F546A">
        <w:rPr>
          <w:rFonts w:ascii="Arial" w:hAnsi="Arial" w:cs="Arial"/>
        </w:rPr>
        <w:t>Não observância das orientações e determinações da fiscalização do contrato, formalmente designada;</w:t>
      </w:r>
    </w:p>
    <w:p w14:paraId="70F912DD" w14:textId="77777777" w:rsidR="00A354C7" w:rsidRPr="007F546A" w:rsidRDefault="006A69F3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 xml:space="preserve">IV – </w:t>
      </w:r>
      <w:r w:rsidR="00A354C7" w:rsidRPr="007F546A">
        <w:rPr>
          <w:rFonts w:ascii="Arial" w:hAnsi="Arial" w:cs="Arial"/>
        </w:rPr>
        <w:t>Ocorrência reiterada de falhas na prestação dos serviços contratados que comprometam a eficiência, regularidade ou continuidade do acesso às contas institucionais;</w:t>
      </w:r>
    </w:p>
    <w:p w14:paraId="1E559E3A" w14:textId="77777777" w:rsidR="00A354C7" w:rsidRPr="007F546A" w:rsidRDefault="006A69F3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 xml:space="preserve">V – </w:t>
      </w:r>
      <w:r w:rsidR="00A354C7" w:rsidRPr="007F546A">
        <w:rPr>
          <w:rFonts w:ascii="Arial" w:hAnsi="Arial" w:cs="Arial"/>
        </w:rPr>
        <w:t>Recusa ou demora injustificada da CONTRATADA em corrigir falhas apontadas pela fiscalização;</w:t>
      </w:r>
    </w:p>
    <w:p w14:paraId="55A3C6F3" w14:textId="77777777" w:rsidR="00A354C7" w:rsidRPr="007F546A" w:rsidRDefault="006A69F3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 xml:space="preserve">VI – </w:t>
      </w:r>
      <w:r w:rsidR="00A354C7" w:rsidRPr="007F546A">
        <w:rPr>
          <w:rFonts w:ascii="Arial" w:hAnsi="Arial" w:cs="Arial"/>
        </w:rPr>
        <w:t>Descumprimento de normas legais, regulamentos técnicos ou exigências relacionadas à segurança da informação e proteção de dados.</w:t>
      </w:r>
    </w:p>
    <w:p w14:paraId="071434BE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</w:p>
    <w:p w14:paraId="2D38160C" w14:textId="77777777" w:rsidR="00A354C7" w:rsidRPr="007F546A" w:rsidRDefault="006A69F3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7</w:t>
      </w:r>
      <w:r w:rsidR="00A354C7" w:rsidRPr="007F546A">
        <w:rPr>
          <w:rFonts w:ascii="Arial" w:hAnsi="Arial" w:cs="Arial"/>
        </w:rPr>
        <w:t>.6. A rescisão contratual, seja unilateral ou consensual, implicará a adoção das providências legais cabíveis, incluindo a possibilidade de retenção de valores devidos à CONTRATADA para compensar prejuízos causados à CONTRATANTE, sem prejuízo da aplicação das sanções previstas na Lei nº 14.133/2021.</w:t>
      </w:r>
    </w:p>
    <w:p w14:paraId="5BB2869A" w14:textId="77777777" w:rsidR="00A354C7" w:rsidRPr="007F546A" w:rsidRDefault="00A354C7" w:rsidP="006C455C">
      <w:pPr>
        <w:spacing w:line="360" w:lineRule="auto"/>
        <w:jc w:val="both"/>
        <w:rPr>
          <w:rFonts w:ascii="Arial" w:hAnsi="Arial" w:cs="Arial"/>
        </w:rPr>
      </w:pPr>
    </w:p>
    <w:p w14:paraId="6AE29D48" w14:textId="77777777" w:rsidR="00A354C7" w:rsidRPr="007F546A" w:rsidRDefault="006A69F3" w:rsidP="006C455C">
      <w:pPr>
        <w:spacing w:line="360" w:lineRule="auto"/>
        <w:jc w:val="both"/>
        <w:rPr>
          <w:rFonts w:ascii="Arial" w:hAnsi="Arial" w:cs="Arial"/>
          <w:b/>
          <w:u w:val="single"/>
        </w:rPr>
      </w:pPr>
      <w:r w:rsidRPr="007F546A">
        <w:rPr>
          <w:rFonts w:ascii="Arial" w:hAnsi="Arial" w:cs="Arial"/>
          <w:b/>
          <w:u w:val="single"/>
        </w:rPr>
        <w:t>CLÁUSULA OITAVA</w:t>
      </w:r>
      <w:r w:rsidR="00A354C7" w:rsidRPr="007F546A">
        <w:rPr>
          <w:rFonts w:ascii="Arial" w:hAnsi="Arial" w:cs="Arial"/>
          <w:b/>
          <w:u w:val="single"/>
        </w:rPr>
        <w:t xml:space="preserve"> - FORO</w:t>
      </w:r>
    </w:p>
    <w:p w14:paraId="12B8BD1C" w14:textId="77777777" w:rsidR="006A69F3" w:rsidRPr="007F546A" w:rsidRDefault="006A69F3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 xml:space="preserve">8.1 </w:t>
      </w:r>
      <w:r w:rsidR="006B2CD9" w:rsidRPr="007F546A">
        <w:rPr>
          <w:rFonts w:ascii="Arial" w:hAnsi="Arial" w:cs="Arial"/>
        </w:rPr>
        <w:t>Fica eleito o foro da Comarca de Getúlio Vargas - RS, com renúncia expressa a qualquer outro, por mais privilegiado que seja, para dirimir eventuais controvérsias oriundas da execução do presente contrato.</w:t>
      </w:r>
    </w:p>
    <w:p w14:paraId="543B88A7" w14:textId="77777777" w:rsidR="006A69F3" w:rsidRPr="007F546A" w:rsidRDefault="006A69F3" w:rsidP="006C455C">
      <w:pPr>
        <w:spacing w:line="360" w:lineRule="auto"/>
        <w:jc w:val="both"/>
        <w:rPr>
          <w:rFonts w:ascii="Arial" w:hAnsi="Arial" w:cs="Arial"/>
        </w:rPr>
      </w:pPr>
    </w:p>
    <w:p w14:paraId="0AF65253" w14:textId="77777777" w:rsidR="0075448C" w:rsidRPr="007F546A" w:rsidRDefault="006B2CD9" w:rsidP="006C455C">
      <w:pPr>
        <w:spacing w:line="360" w:lineRule="auto"/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E, por estarem justas e acordadas, firmam o presente contrato em 03 (três) vias de igual teor e forma, juntamente com as testemunhas abaixo assinadas.</w:t>
      </w:r>
    </w:p>
    <w:p w14:paraId="26C103F5" w14:textId="77777777" w:rsidR="0075448C" w:rsidRPr="007F546A" w:rsidRDefault="0075448C" w:rsidP="0075448C">
      <w:pPr>
        <w:jc w:val="center"/>
        <w:rPr>
          <w:rFonts w:ascii="Arial" w:hAnsi="Arial" w:cs="Arial"/>
        </w:rPr>
      </w:pPr>
    </w:p>
    <w:p w14:paraId="55C1A49F" w14:textId="77777777" w:rsidR="0075448C" w:rsidRPr="007F546A" w:rsidRDefault="0075448C" w:rsidP="0075448C">
      <w:pPr>
        <w:jc w:val="center"/>
        <w:rPr>
          <w:rFonts w:ascii="Arial" w:hAnsi="Arial" w:cs="Arial"/>
        </w:rPr>
      </w:pPr>
    </w:p>
    <w:p w14:paraId="00D540B5" w14:textId="77777777" w:rsidR="00B25CC1" w:rsidRPr="007F546A" w:rsidRDefault="0075448C" w:rsidP="006C455C">
      <w:pPr>
        <w:jc w:val="center"/>
        <w:rPr>
          <w:rFonts w:ascii="Arial" w:hAnsi="Arial" w:cs="Arial"/>
        </w:rPr>
      </w:pPr>
      <w:r w:rsidRPr="007F546A">
        <w:rPr>
          <w:rFonts w:ascii="Arial" w:hAnsi="Arial" w:cs="Arial"/>
        </w:rPr>
        <w:lastRenderedPageBreak/>
        <w:t xml:space="preserve">Getúlio Vargas/RS, 30 de </w:t>
      </w:r>
      <w:proofErr w:type="gramStart"/>
      <w:r w:rsidRPr="007F546A">
        <w:rPr>
          <w:rFonts w:ascii="Arial" w:hAnsi="Arial" w:cs="Arial"/>
        </w:rPr>
        <w:t>Maio</w:t>
      </w:r>
      <w:proofErr w:type="gramEnd"/>
      <w:r w:rsidR="00A354C7" w:rsidRPr="007F546A">
        <w:rPr>
          <w:rFonts w:ascii="Arial" w:hAnsi="Arial" w:cs="Arial"/>
        </w:rPr>
        <w:t xml:space="preserve"> de 2025.</w:t>
      </w:r>
    </w:p>
    <w:p w14:paraId="1020042C" w14:textId="77777777" w:rsidR="00B25CC1" w:rsidRPr="007F546A" w:rsidRDefault="00B25CC1" w:rsidP="00465688">
      <w:pPr>
        <w:jc w:val="center"/>
        <w:rPr>
          <w:rFonts w:ascii="Arial" w:hAnsi="Arial" w:cs="Arial"/>
        </w:rPr>
      </w:pPr>
    </w:p>
    <w:p w14:paraId="374CCA1A" w14:textId="77777777" w:rsidR="00B25CC1" w:rsidRDefault="00B25CC1" w:rsidP="00465688">
      <w:pPr>
        <w:jc w:val="center"/>
        <w:rPr>
          <w:rFonts w:ascii="Arial" w:hAnsi="Arial" w:cs="Arial"/>
        </w:rPr>
      </w:pPr>
    </w:p>
    <w:p w14:paraId="17F21CAE" w14:textId="77777777" w:rsidR="006C455C" w:rsidRDefault="006C455C" w:rsidP="00465688">
      <w:pPr>
        <w:jc w:val="center"/>
        <w:rPr>
          <w:rFonts w:ascii="Arial" w:hAnsi="Arial" w:cs="Arial"/>
        </w:rPr>
      </w:pPr>
    </w:p>
    <w:p w14:paraId="3E42F71C" w14:textId="77777777" w:rsidR="006C455C" w:rsidRPr="007F546A" w:rsidRDefault="006C455C" w:rsidP="00465688">
      <w:pPr>
        <w:jc w:val="center"/>
        <w:rPr>
          <w:rFonts w:ascii="Arial" w:hAnsi="Arial" w:cs="Arial"/>
        </w:rPr>
      </w:pPr>
    </w:p>
    <w:p w14:paraId="2A0EB3FB" w14:textId="77777777" w:rsidR="00A354C7" w:rsidRPr="007F546A" w:rsidRDefault="00A354C7" w:rsidP="006C455C">
      <w:pPr>
        <w:spacing w:line="360" w:lineRule="auto"/>
        <w:jc w:val="center"/>
        <w:rPr>
          <w:rFonts w:ascii="Arial" w:hAnsi="Arial" w:cs="Arial"/>
        </w:rPr>
      </w:pPr>
      <w:r w:rsidRPr="007F546A">
        <w:rPr>
          <w:rFonts w:ascii="Arial" w:hAnsi="Arial" w:cs="Arial"/>
        </w:rPr>
        <w:t>GETTEL INTERNET LTDA</w:t>
      </w:r>
    </w:p>
    <w:p w14:paraId="111B709D" w14:textId="722FE0F6" w:rsidR="00A354C7" w:rsidRPr="007F546A" w:rsidRDefault="00465688" w:rsidP="006C455C">
      <w:pPr>
        <w:spacing w:line="360" w:lineRule="auto"/>
        <w:jc w:val="center"/>
        <w:rPr>
          <w:rFonts w:ascii="Arial" w:hAnsi="Arial" w:cs="Arial"/>
        </w:rPr>
      </w:pPr>
      <w:r w:rsidRPr="007F546A">
        <w:rPr>
          <w:rFonts w:ascii="Arial" w:hAnsi="Arial" w:cs="Arial"/>
        </w:rPr>
        <w:t xml:space="preserve">Ronaldo Aurelio </w:t>
      </w:r>
      <w:proofErr w:type="spellStart"/>
      <w:r w:rsidRPr="007F546A">
        <w:rPr>
          <w:rFonts w:ascii="Arial" w:hAnsi="Arial" w:cs="Arial"/>
        </w:rPr>
        <w:t>Osowski</w:t>
      </w:r>
      <w:proofErr w:type="spellEnd"/>
      <w:r w:rsidR="00814B06">
        <w:rPr>
          <w:rFonts w:ascii="Arial" w:hAnsi="Arial" w:cs="Arial"/>
        </w:rPr>
        <w:t>,</w:t>
      </w:r>
    </w:p>
    <w:p w14:paraId="64BBF500" w14:textId="31D62D63" w:rsidR="00A354C7" w:rsidRPr="007F546A" w:rsidRDefault="00A354C7" w:rsidP="006C455C">
      <w:pPr>
        <w:spacing w:line="360" w:lineRule="auto"/>
        <w:jc w:val="center"/>
        <w:rPr>
          <w:rFonts w:ascii="Arial" w:hAnsi="Arial" w:cs="Arial"/>
        </w:rPr>
      </w:pPr>
      <w:r w:rsidRPr="007F546A">
        <w:rPr>
          <w:rFonts w:ascii="Arial" w:hAnsi="Arial" w:cs="Arial"/>
        </w:rPr>
        <w:t>Sócio Administrador</w:t>
      </w:r>
      <w:r w:rsidR="00814B06">
        <w:rPr>
          <w:rFonts w:ascii="Arial" w:hAnsi="Arial" w:cs="Arial"/>
        </w:rPr>
        <w:t>.</w:t>
      </w:r>
    </w:p>
    <w:p w14:paraId="19B2E329" w14:textId="77777777" w:rsidR="00A354C7" w:rsidRDefault="00A354C7" w:rsidP="006C455C">
      <w:pPr>
        <w:spacing w:line="360" w:lineRule="auto"/>
        <w:jc w:val="center"/>
        <w:rPr>
          <w:rFonts w:ascii="Arial" w:hAnsi="Arial" w:cs="Arial"/>
        </w:rPr>
      </w:pPr>
    </w:p>
    <w:p w14:paraId="7EC14D6B" w14:textId="77777777" w:rsidR="006C455C" w:rsidRPr="007F546A" w:rsidRDefault="006C455C" w:rsidP="006C455C">
      <w:pPr>
        <w:spacing w:line="360" w:lineRule="auto"/>
        <w:jc w:val="center"/>
        <w:rPr>
          <w:rFonts w:ascii="Arial" w:hAnsi="Arial" w:cs="Arial"/>
        </w:rPr>
      </w:pPr>
    </w:p>
    <w:p w14:paraId="58C4048B" w14:textId="77777777" w:rsidR="00A354C7" w:rsidRPr="007F546A" w:rsidRDefault="00A354C7" w:rsidP="006C455C">
      <w:pPr>
        <w:spacing w:line="360" w:lineRule="auto"/>
        <w:jc w:val="center"/>
        <w:rPr>
          <w:rFonts w:ascii="Arial" w:hAnsi="Arial" w:cs="Arial"/>
        </w:rPr>
      </w:pPr>
    </w:p>
    <w:p w14:paraId="72EF404E" w14:textId="77777777" w:rsidR="007F546A" w:rsidRPr="007F546A" w:rsidRDefault="007F546A" w:rsidP="006C455C">
      <w:pPr>
        <w:spacing w:line="360" w:lineRule="auto"/>
        <w:jc w:val="center"/>
        <w:rPr>
          <w:rFonts w:ascii="Arial" w:hAnsi="Arial" w:cs="Arial"/>
        </w:rPr>
      </w:pPr>
    </w:p>
    <w:p w14:paraId="5F82DB2F" w14:textId="77777777" w:rsidR="00A354C7" w:rsidRPr="007F546A" w:rsidRDefault="00A354C7" w:rsidP="006C455C">
      <w:pPr>
        <w:spacing w:line="360" w:lineRule="auto"/>
        <w:jc w:val="center"/>
        <w:rPr>
          <w:rFonts w:ascii="Arial" w:hAnsi="Arial" w:cs="Arial"/>
        </w:rPr>
      </w:pPr>
      <w:r w:rsidRPr="007F546A">
        <w:rPr>
          <w:rFonts w:ascii="Arial" w:hAnsi="Arial" w:cs="Arial"/>
        </w:rPr>
        <w:t>CÂMARA DE VEREADORES DE GETÚLIO VARGAS,</w:t>
      </w:r>
    </w:p>
    <w:p w14:paraId="3A1F74D0" w14:textId="6F1ACCCE" w:rsidR="00A354C7" w:rsidRPr="007F546A" w:rsidRDefault="00A354C7" w:rsidP="006C455C">
      <w:pPr>
        <w:spacing w:line="360" w:lineRule="auto"/>
        <w:jc w:val="center"/>
        <w:rPr>
          <w:rFonts w:ascii="Arial" w:hAnsi="Arial" w:cs="Arial"/>
        </w:rPr>
      </w:pPr>
      <w:r w:rsidRPr="007F546A">
        <w:rPr>
          <w:rFonts w:ascii="Arial" w:hAnsi="Arial" w:cs="Arial"/>
        </w:rPr>
        <w:t>J</w:t>
      </w:r>
      <w:r w:rsidR="00814B06">
        <w:rPr>
          <w:rFonts w:ascii="Arial" w:hAnsi="Arial" w:cs="Arial"/>
        </w:rPr>
        <w:t>e</w:t>
      </w:r>
      <w:r w:rsidRPr="007F546A">
        <w:rPr>
          <w:rFonts w:ascii="Arial" w:hAnsi="Arial" w:cs="Arial"/>
        </w:rPr>
        <w:t xml:space="preserve">ferson Wilian </w:t>
      </w:r>
      <w:proofErr w:type="spellStart"/>
      <w:r w:rsidRPr="007F546A">
        <w:rPr>
          <w:rFonts w:ascii="Arial" w:hAnsi="Arial" w:cs="Arial"/>
        </w:rPr>
        <w:t>karpinski</w:t>
      </w:r>
      <w:proofErr w:type="spellEnd"/>
      <w:r w:rsidR="00814B06">
        <w:rPr>
          <w:rFonts w:ascii="Arial" w:hAnsi="Arial" w:cs="Arial"/>
        </w:rPr>
        <w:t>,</w:t>
      </w:r>
    </w:p>
    <w:p w14:paraId="63D12820" w14:textId="0097F7B9" w:rsidR="00A354C7" w:rsidRPr="007F546A" w:rsidRDefault="00A354C7" w:rsidP="006C455C">
      <w:pPr>
        <w:spacing w:line="360" w:lineRule="auto"/>
        <w:jc w:val="center"/>
        <w:rPr>
          <w:rFonts w:ascii="Arial" w:hAnsi="Arial" w:cs="Arial"/>
        </w:rPr>
      </w:pPr>
      <w:r w:rsidRPr="007F546A">
        <w:rPr>
          <w:rFonts w:ascii="Arial" w:hAnsi="Arial" w:cs="Arial"/>
        </w:rPr>
        <w:t>Presidente</w:t>
      </w:r>
      <w:r w:rsidR="00814B06">
        <w:rPr>
          <w:rFonts w:ascii="Arial" w:hAnsi="Arial" w:cs="Arial"/>
        </w:rPr>
        <w:t>.</w:t>
      </w:r>
    </w:p>
    <w:p w14:paraId="69FD4849" w14:textId="77777777" w:rsidR="00A354C7" w:rsidRPr="007F546A" w:rsidRDefault="00A354C7" w:rsidP="006C455C">
      <w:pPr>
        <w:spacing w:line="360" w:lineRule="auto"/>
        <w:jc w:val="center"/>
        <w:rPr>
          <w:rFonts w:ascii="Arial" w:hAnsi="Arial" w:cs="Arial"/>
        </w:rPr>
      </w:pPr>
    </w:p>
    <w:p w14:paraId="34CB119B" w14:textId="77777777" w:rsidR="00A354C7" w:rsidRPr="007F546A" w:rsidRDefault="00A354C7" w:rsidP="006C455C">
      <w:pPr>
        <w:spacing w:line="360" w:lineRule="auto"/>
        <w:jc w:val="center"/>
        <w:rPr>
          <w:rFonts w:ascii="Arial" w:hAnsi="Arial" w:cs="Arial"/>
        </w:rPr>
      </w:pPr>
    </w:p>
    <w:p w14:paraId="6D6F2F2A" w14:textId="77777777" w:rsidR="00A354C7" w:rsidRPr="007F546A" w:rsidRDefault="00A354C7" w:rsidP="006C455C">
      <w:pPr>
        <w:spacing w:line="360" w:lineRule="auto"/>
        <w:jc w:val="center"/>
        <w:rPr>
          <w:rFonts w:ascii="Arial" w:hAnsi="Arial" w:cs="Arial"/>
        </w:rPr>
      </w:pPr>
    </w:p>
    <w:p w14:paraId="5D713F83" w14:textId="77777777" w:rsidR="00A354C7" w:rsidRPr="007F546A" w:rsidRDefault="00A354C7" w:rsidP="006C455C">
      <w:pPr>
        <w:spacing w:line="360" w:lineRule="auto"/>
        <w:jc w:val="center"/>
        <w:rPr>
          <w:rFonts w:ascii="Arial" w:hAnsi="Arial" w:cs="Arial"/>
        </w:rPr>
      </w:pPr>
    </w:p>
    <w:p w14:paraId="5C9E7C19" w14:textId="77777777" w:rsidR="00A354C7" w:rsidRPr="007F546A" w:rsidRDefault="00A354C7" w:rsidP="006C455C">
      <w:pPr>
        <w:spacing w:line="360" w:lineRule="auto"/>
        <w:jc w:val="center"/>
        <w:rPr>
          <w:rFonts w:ascii="Arial" w:hAnsi="Arial" w:cs="Arial"/>
        </w:rPr>
      </w:pPr>
      <w:r w:rsidRPr="007F546A">
        <w:rPr>
          <w:rFonts w:ascii="Arial" w:hAnsi="Arial" w:cs="Arial"/>
        </w:rPr>
        <w:t>WILLIAM JORGE BARFKNECHT</w:t>
      </w:r>
    </w:p>
    <w:p w14:paraId="470BC06B" w14:textId="77777777" w:rsidR="00A354C7" w:rsidRPr="007F546A" w:rsidRDefault="00A354C7" w:rsidP="006C455C">
      <w:pPr>
        <w:spacing w:line="360" w:lineRule="auto"/>
        <w:jc w:val="center"/>
        <w:rPr>
          <w:rFonts w:ascii="Arial" w:hAnsi="Arial" w:cs="Arial"/>
        </w:rPr>
      </w:pPr>
      <w:r w:rsidRPr="007F546A">
        <w:rPr>
          <w:rFonts w:ascii="Arial" w:hAnsi="Arial" w:cs="Arial"/>
        </w:rPr>
        <w:t>OAB/RS 128.146</w:t>
      </w:r>
    </w:p>
    <w:p w14:paraId="28E1B3F2" w14:textId="610735FE" w:rsidR="00A354C7" w:rsidRPr="007F546A" w:rsidRDefault="00A354C7" w:rsidP="006C455C">
      <w:pPr>
        <w:spacing w:line="360" w:lineRule="auto"/>
        <w:jc w:val="center"/>
        <w:rPr>
          <w:rFonts w:ascii="Arial" w:hAnsi="Arial" w:cs="Arial"/>
        </w:rPr>
      </w:pPr>
      <w:r w:rsidRPr="007F546A">
        <w:rPr>
          <w:rFonts w:ascii="Arial" w:hAnsi="Arial" w:cs="Arial"/>
        </w:rPr>
        <w:t>Assessor Jurídico</w:t>
      </w:r>
      <w:r w:rsidR="00814B06">
        <w:rPr>
          <w:rFonts w:ascii="Arial" w:hAnsi="Arial" w:cs="Arial"/>
        </w:rPr>
        <w:t>.</w:t>
      </w:r>
    </w:p>
    <w:p w14:paraId="75C1140B" w14:textId="77777777" w:rsidR="00A354C7" w:rsidRPr="007F546A" w:rsidRDefault="00A354C7" w:rsidP="00A354C7">
      <w:pPr>
        <w:rPr>
          <w:rFonts w:ascii="Arial" w:hAnsi="Arial" w:cs="Arial"/>
        </w:rPr>
      </w:pPr>
    </w:p>
    <w:p w14:paraId="0B2ACEA1" w14:textId="77777777" w:rsidR="00A354C7" w:rsidRPr="007F546A" w:rsidRDefault="00A354C7" w:rsidP="00A354C7">
      <w:pPr>
        <w:rPr>
          <w:rFonts w:ascii="Arial" w:hAnsi="Arial" w:cs="Arial"/>
        </w:rPr>
      </w:pPr>
    </w:p>
    <w:p w14:paraId="0445A7DF" w14:textId="77777777" w:rsidR="00A354C7" w:rsidRPr="007F546A" w:rsidRDefault="00A354C7" w:rsidP="00465688">
      <w:pPr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>Testemunhas:</w:t>
      </w:r>
    </w:p>
    <w:p w14:paraId="7F45BE05" w14:textId="77777777" w:rsidR="00A354C7" w:rsidRPr="007F546A" w:rsidRDefault="00A354C7" w:rsidP="00465688">
      <w:pPr>
        <w:ind w:firstLine="708"/>
        <w:jc w:val="both"/>
        <w:rPr>
          <w:rFonts w:ascii="Arial" w:hAnsi="Arial" w:cs="Arial"/>
        </w:rPr>
      </w:pPr>
    </w:p>
    <w:p w14:paraId="3197C5DF" w14:textId="77777777" w:rsidR="00A354C7" w:rsidRPr="007F546A" w:rsidRDefault="00A354C7" w:rsidP="00465688">
      <w:pPr>
        <w:jc w:val="both"/>
        <w:rPr>
          <w:rFonts w:ascii="Arial" w:hAnsi="Arial" w:cs="Arial"/>
        </w:rPr>
      </w:pPr>
    </w:p>
    <w:p w14:paraId="268EBFD3" w14:textId="77777777" w:rsidR="00A354C7" w:rsidRPr="007F546A" w:rsidRDefault="00A354C7" w:rsidP="00465688">
      <w:pPr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 xml:space="preserve">Cristiane Piccoli </w:t>
      </w:r>
      <w:proofErr w:type="spellStart"/>
      <w:r w:rsidRPr="007F546A">
        <w:rPr>
          <w:rFonts w:ascii="Arial" w:hAnsi="Arial" w:cs="Arial"/>
        </w:rPr>
        <w:t>Dalapria</w:t>
      </w:r>
      <w:proofErr w:type="spellEnd"/>
      <w:r w:rsidRPr="007F546A">
        <w:rPr>
          <w:rFonts w:ascii="Arial" w:hAnsi="Arial" w:cs="Arial"/>
        </w:rPr>
        <w:t xml:space="preserve">                                       Cristiane F. </w:t>
      </w:r>
      <w:proofErr w:type="spellStart"/>
      <w:r w:rsidRPr="007F546A">
        <w:rPr>
          <w:rFonts w:ascii="Arial" w:hAnsi="Arial" w:cs="Arial"/>
        </w:rPr>
        <w:t>Garcias</w:t>
      </w:r>
      <w:proofErr w:type="spellEnd"/>
      <w:r w:rsidRPr="007F546A">
        <w:rPr>
          <w:rFonts w:ascii="Arial" w:hAnsi="Arial" w:cs="Arial"/>
        </w:rPr>
        <w:t xml:space="preserve"> Saudade</w:t>
      </w:r>
    </w:p>
    <w:p w14:paraId="4D61C3E3" w14:textId="77777777" w:rsidR="006E2039" w:rsidRPr="007F546A" w:rsidRDefault="00A354C7" w:rsidP="00465688">
      <w:pPr>
        <w:jc w:val="both"/>
        <w:rPr>
          <w:rFonts w:ascii="Arial" w:hAnsi="Arial" w:cs="Arial"/>
        </w:rPr>
      </w:pPr>
      <w:r w:rsidRPr="007F546A">
        <w:rPr>
          <w:rFonts w:ascii="Arial" w:hAnsi="Arial" w:cs="Arial"/>
        </w:rPr>
        <w:t xml:space="preserve">    CPF: 011.961.450-24</w:t>
      </w:r>
      <w:r w:rsidRPr="007F546A">
        <w:rPr>
          <w:rFonts w:ascii="Arial" w:hAnsi="Arial" w:cs="Arial"/>
        </w:rPr>
        <w:tab/>
        <w:t xml:space="preserve">                              </w:t>
      </w:r>
      <w:r w:rsidRPr="007F546A">
        <w:rPr>
          <w:rFonts w:ascii="Arial" w:hAnsi="Arial" w:cs="Arial"/>
        </w:rPr>
        <w:tab/>
      </w:r>
      <w:r w:rsidRPr="007F546A">
        <w:rPr>
          <w:rFonts w:ascii="Arial" w:hAnsi="Arial" w:cs="Arial"/>
        </w:rPr>
        <w:tab/>
        <w:t xml:space="preserve"> CPF: 009.610.380-98</w:t>
      </w:r>
    </w:p>
    <w:sectPr w:rsidR="006E2039" w:rsidRPr="007F546A">
      <w:headerReference w:type="default" r:id="rId8"/>
      <w:footerReference w:type="even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C02523" w14:textId="77777777" w:rsidR="00525494" w:rsidRDefault="00525494">
      <w:r>
        <w:separator/>
      </w:r>
    </w:p>
  </w:endnote>
  <w:endnote w:type="continuationSeparator" w:id="0">
    <w:p w14:paraId="1F781B79" w14:textId="77777777" w:rsidR="00525494" w:rsidRDefault="005254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54EBFB" w14:textId="77777777" w:rsidR="002A5FE1" w:rsidRDefault="00C80D04" w:rsidP="00A119B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3FEDDB58" w14:textId="77777777" w:rsidR="002A5FE1" w:rsidRDefault="002A5FE1" w:rsidP="008F325D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563D3" w14:textId="77777777" w:rsidR="002A5FE1" w:rsidRDefault="00C80D04" w:rsidP="00A119B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1500DB">
      <w:rPr>
        <w:rStyle w:val="Nmerodepgina"/>
        <w:noProof/>
      </w:rPr>
      <w:t>3</w:t>
    </w:r>
    <w:r>
      <w:rPr>
        <w:rStyle w:val="Nmerodepgina"/>
      </w:rPr>
      <w:fldChar w:fldCharType="end"/>
    </w:r>
  </w:p>
  <w:p w14:paraId="7E23581C" w14:textId="77777777" w:rsidR="002A5FE1" w:rsidRDefault="002A5FE1" w:rsidP="008F325D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5F8A90" w14:textId="77777777" w:rsidR="00525494" w:rsidRDefault="00525494">
      <w:r>
        <w:separator/>
      </w:r>
    </w:p>
  </w:footnote>
  <w:footnote w:type="continuationSeparator" w:id="0">
    <w:p w14:paraId="2969077F" w14:textId="77777777" w:rsidR="00525494" w:rsidRDefault="005254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EC6BB" w14:textId="77777777" w:rsidR="002A5FE1" w:rsidRDefault="001E2F69" w:rsidP="003C5FC3">
    <w:pPr>
      <w:pStyle w:val="Cabealho"/>
      <w:jc w:val="right"/>
    </w:pPr>
    <w:r>
      <w:rPr>
        <w:noProof/>
      </w:rPr>
      <w:drawing>
        <wp:inline distT="0" distB="0" distL="0" distR="0" wp14:anchorId="458BC5E2" wp14:editId="1E333E9A">
          <wp:extent cx="3171825" cy="1181100"/>
          <wp:effectExtent l="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1825" cy="11811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4AFABA24" w14:textId="77777777" w:rsidR="002A5FE1" w:rsidRDefault="002A5FE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C148A4"/>
    <w:multiLevelType w:val="multilevel"/>
    <w:tmpl w:val="E08A9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270595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F69"/>
    <w:rsid w:val="00006E6B"/>
    <w:rsid w:val="00023276"/>
    <w:rsid w:val="00026C4C"/>
    <w:rsid w:val="0003628A"/>
    <w:rsid w:val="000949BC"/>
    <w:rsid w:val="000D0DAD"/>
    <w:rsid w:val="0011271E"/>
    <w:rsid w:val="00114763"/>
    <w:rsid w:val="001355D9"/>
    <w:rsid w:val="00142BCA"/>
    <w:rsid w:val="001500DB"/>
    <w:rsid w:val="00157433"/>
    <w:rsid w:val="00190E40"/>
    <w:rsid w:val="001C2841"/>
    <w:rsid w:val="001E2F69"/>
    <w:rsid w:val="00234F88"/>
    <w:rsid w:val="00250A09"/>
    <w:rsid w:val="00255461"/>
    <w:rsid w:val="00285DBA"/>
    <w:rsid w:val="002A5FE1"/>
    <w:rsid w:val="002E34C9"/>
    <w:rsid w:val="002F148B"/>
    <w:rsid w:val="00302F8F"/>
    <w:rsid w:val="00304AD6"/>
    <w:rsid w:val="00343898"/>
    <w:rsid w:val="00380E87"/>
    <w:rsid w:val="003D4A85"/>
    <w:rsid w:val="003E472D"/>
    <w:rsid w:val="004513E6"/>
    <w:rsid w:val="00461EB8"/>
    <w:rsid w:val="00465688"/>
    <w:rsid w:val="004875D1"/>
    <w:rsid w:val="004E5C5D"/>
    <w:rsid w:val="00525494"/>
    <w:rsid w:val="005F5F9A"/>
    <w:rsid w:val="005F762A"/>
    <w:rsid w:val="0061081B"/>
    <w:rsid w:val="0064547D"/>
    <w:rsid w:val="00667039"/>
    <w:rsid w:val="006724AD"/>
    <w:rsid w:val="006802F9"/>
    <w:rsid w:val="006A69F3"/>
    <w:rsid w:val="006A789D"/>
    <w:rsid w:val="006B2CD9"/>
    <w:rsid w:val="006B4198"/>
    <w:rsid w:val="006B58F1"/>
    <w:rsid w:val="006C455C"/>
    <w:rsid w:val="006D0A08"/>
    <w:rsid w:val="006E2039"/>
    <w:rsid w:val="006F2C69"/>
    <w:rsid w:val="00701A95"/>
    <w:rsid w:val="007045CB"/>
    <w:rsid w:val="00705C26"/>
    <w:rsid w:val="00707146"/>
    <w:rsid w:val="007106FF"/>
    <w:rsid w:val="007229EA"/>
    <w:rsid w:val="0075448C"/>
    <w:rsid w:val="0075711D"/>
    <w:rsid w:val="00780103"/>
    <w:rsid w:val="007B4E0B"/>
    <w:rsid w:val="007D5159"/>
    <w:rsid w:val="007E327D"/>
    <w:rsid w:val="007F546A"/>
    <w:rsid w:val="00814B06"/>
    <w:rsid w:val="008206B5"/>
    <w:rsid w:val="00821D46"/>
    <w:rsid w:val="008341CF"/>
    <w:rsid w:val="00890988"/>
    <w:rsid w:val="0089716C"/>
    <w:rsid w:val="008E28B0"/>
    <w:rsid w:val="008F62DA"/>
    <w:rsid w:val="00982F5E"/>
    <w:rsid w:val="009D190D"/>
    <w:rsid w:val="009D544E"/>
    <w:rsid w:val="00A354C7"/>
    <w:rsid w:val="00A43733"/>
    <w:rsid w:val="00A60BDD"/>
    <w:rsid w:val="00AF18BF"/>
    <w:rsid w:val="00B25CC1"/>
    <w:rsid w:val="00B37567"/>
    <w:rsid w:val="00B524F4"/>
    <w:rsid w:val="00B57EF8"/>
    <w:rsid w:val="00B74B15"/>
    <w:rsid w:val="00B9078E"/>
    <w:rsid w:val="00B91645"/>
    <w:rsid w:val="00BA5504"/>
    <w:rsid w:val="00BA5C99"/>
    <w:rsid w:val="00C35890"/>
    <w:rsid w:val="00C45DB8"/>
    <w:rsid w:val="00C80D04"/>
    <w:rsid w:val="00C92172"/>
    <w:rsid w:val="00CD6C46"/>
    <w:rsid w:val="00D33938"/>
    <w:rsid w:val="00D713CE"/>
    <w:rsid w:val="00DB74F7"/>
    <w:rsid w:val="00E23425"/>
    <w:rsid w:val="00E2699F"/>
    <w:rsid w:val="00E355E0"/>
    <w:rsid w:val="00E54D28"/>
    <w:rsid w:val="00E74DD2"/>
    <w:rsid w:val="00EA20E3"/>
    <w:rsid w:val="00EA3A4E"/>
    <w:rsid w:val="00EF2599"/>
    <w:rsid w:val="00F14428"/>
    <w:rsid w:val="00F74B6D"/>
    <w:rsid w:val="00FB2604"/>
    <w:rsid w:val="00FD0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CAA30"/>
  <w15:docId w15:val="{55AC3271-8CC2-4181-98E7-D88C68B9A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F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western">
    <w:name w:val="western"/>
    <w:basedOn w:val="Normal"/>
    <w:rsid w:val="001E2F69"/>
    <w:pPr>
      <w:spacing w:before="100" w:beforeAutospacing="1" w:after="119"/>
    </w:pPr>
    <w:rPr>
      <w:color w:val="000000"/>
    </w:rPr>
  </w:style>
  <w:style w:type="paragraph" w:styleId="Rodap">
    <w:name w:val="footer"/>
    <w:basedOn w:val="Normal"/>
    <w:link w:val="RodapChar"/>
    <w:rsid w:val="001E2F6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1E2F6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1E2F69"/>
  </w:style>
  <w:style w:type="paragraph" w:styleId="Cabealho">
    <w:name w:val="header"/>
    <w:basedOn w:val="Normal"/>
    <w:link w:val="CabealhoChar"/>
    <w:uiPriority w:val="99"/>
    <w:rsid w:val="001E2F6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E2F6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E2F6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E2F69"/>
    <w:rPr>
      <w:rFonts w:ascii="Tahoma" w:eastAsia="Times New Roman" w:hAnsi="Tahoma" w:cs="Tahoma"/>
      <w:sz w:val="16"/>
      <w:szCs w:val="16"/>
      <w:lang w:eastAsia="pt-BR"/>
    </w:rPr>
  </w:style>
  <w:style w:type="paragraph" w:styleId="Recuodecorpodetexto">
    <w:name w:val="Body Text Indent"/>
    <w:basedOn w:val="Normal"/>
    <w:link w:val="RecuodecorpodetextoChar"/>
    <w:rsid w:val="00BA5C99"/>
    <w:pPr>
      <w:ind w:left="4114" w:firstLine="935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BA5C9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C284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06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EE8627-C4A6-4B34-BFAB-D79A77A0B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1534</Words>
  <Characters>8289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2</cp:revision>
  <cp:lastPrinted>2025-05-30T16:44:00Z</cp:lastPrinted>
  <dcterms:created xsi:type="dcterms:W3CDTF">2025-06-05T14:23:00Z</dcterms:created>
  <dcterms:modified xsi:type="dcterms:W3CDTF">2025-06-05T14:23:00Z</dcterms:modified>
</cp:coreProperties>
</file>