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925" w:right="930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925" w:right="921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241/2025 Dispensa de Licitação 184/2025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ind w:left="140"/>
      </w:pPr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-1"/>
        </w:rPr>
        <w:t> </w:t>
      </w:r>
      <w:r>
        <w:rPr/>
        <w:t>Aquisição</w:t>
      </w:r>
      <w:r>
        <w:rPr>
          <w:spacing w:val="-1"/>
        </w:rPr>
        <w:t> </w:t>
      </w:r>
      <w:r>
        <w:rPr/>
        <w:t>de</w:t>
      </w:r>
      <w:r>
        <w:rPr>
          <w:spacing w:val="-5"/>
        </w:rPr>
        <w:t> </w:t>
      </w:r>
      <w:r>
        <w:rPr/>
        <w:t>itens</w:t>
      </w:r>
      <w:r>
        <w:rPr>
          <w:spacing w:val="-2"/>
        </w:rPr>
        <w:t> </w:t>
      </w:r>
      <w:r>
        <w:rPr/>
        <w:t>e materiais</w:t>
      </w:r>
      <w:r>
        <w:rPr>
          <w:spacing w:val="-6"/>
        </w:rPr>
        <w:t> </w:t>
      </w:r>
      <w:r>
        <w:rPr/>
        <w:t>para</w:t>
      </w:r>
      <w:r>
        <w:rPr>
          <w:spacing w:val="-10"/>
        </w:rPr>
        <w:t> </w:t>
      </w:r>
      <w:r>
        <w:rPr>
          <w:spacing w:val="-2"/>
        </w:rPr>
        <w:t>limpeza.</w:t>
      </w:r>
    </w:p>
    <w:p>
      <w:pPr>
        <w:pStyle w:val="BodyText"/>
        <w:spacing w:after="0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BodyText"/>
        <w:spacing w:before="260"/>
      </w:pPr>
    </w:p>
    <w:p>
      <w:pPr>
        <w:pStyle w:val="Heading1"/>
        <w:ind w:left="3055"/>
        <w:jc w:val="left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360" w:lineRule="auto"/>
        <w:ind w:left="140" w:right="143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compra de material, consistente em:</w:t>
      </w:r>
    </w:p>
    <w:p>
      <w:pPr>
        <w:pStyle w:val="BodyText"/>
        <w:spacing w:before="134"/>
      </w:pPr>
    </w:p>
    <w:p>
      <w:pPr>
        <w:spacing w:before="0"/>
        <w:ind w:left="2979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Aquisição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itens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materiais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-2"/>
          <w:sz w:val="24"/>
        </w:rPr>
        <w:t> limpeza.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360" w:lineRule="auto"/>
        <w:ind w:left="140" w:right="188" w:firstLine="1133"/>
        <w:jc w:val="both"/>
      </w:pPr>
      <w:r>
        <w:rPr/>
        <w:t>A presente aquisição tem por finalidade garantir as condições adequadas de higiene nas dependências desta Casa Legislativa, assegurando a continuidade e a regularidade dos serviços administrativos e legislativos prestados ao público e aos servidores.</w:t>
      </w:r>
    </w:p>
    <w:p>
      <w:pPr>
        <w:pStyle w:val="BodyText"/>
        <w:spacing w:line="360" w:lineRule="auto" w:before="1"/>
        <w:ind w:left="140" w:right="191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 w:before="2"/>
        <w:ind w:left="140" w:right="144" w:firstLine="1133"/>
        <w:jc w:val="both"/>
      </w:pPr>
      <w:r>
        <w:rPr/>
        <w:t>Para a aquisição acima relacionada, será utilizada a seguinte dotação orçamentária:</w:t>
      </w:r>
    </w:p>
    <w:p>
      <w:pPr>
        <w:pStyle w:val="BodyText"/>
        <w:spacing w:before="135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42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37"/>
        <w:ind w:left="1221" w:right="880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</w:t>
      </w:r>
    </w:p>
    <w:p>
      <w:pPr>
        <w:pStyle w:val="BodyText"/>
        <w:spacing w:line="274" w:lineRule="exact"/>
        <w:ind w:left="1221"/>
      </w:pPr>
      <w:r>
        <w:rPr/>
        <w:t>3.3.90.30.22.0000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Material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Limpeza</w:t>
      </w:r>
      <w:r>
        <w:rPr>
          <w:spacing w:val="-6"/>
        </w:rPr>
        <w:t> </w:t>
      </w:r>
      <w:r>
        <w:rPr/>
        <w:t>e</w:t>
      </w:r>
      <w:r>
        <w:rPr>
          <w:spacing w:val="-4"/>
        </w:rPr>
        <w:t> </w:t>
      </w:r>
      <w:r>
        <w:rPr/>
        <w:t>Produtos</w:t>
      </w:r>
      <w:r>
        <w:rPr>
          <w:spacing w:val="-5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Higiene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1441" w:right="921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08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Abril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1441" w:right="921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7"/>
        <w:ind w:left="1452" w:right="921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923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925" w:right="922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5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184/2025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241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241/2025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/>
        <w:jc w:val="left"/>
        <w:rPr>
          <w:u w:val="none"/>
        </w:rPr>
      </w:pPr>
      <w:bookmarkStart w:name="DISPENSA DE LICITAÇÃO: 184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4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184/2025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ind w:left="140"/>
        <w:jc w:val="both"/>
      </w:pPr>
      <w:r>
        <w:rPr>
          <w:rFonts w:ascii="Arial" w:hAnsi="Arial"/>
          <w:b/>
        </w:rPr>
        <w:t>OBJETO:</w:t>
      </w:r>
      <w:r>
        <w:rPr>
          <w:rFonts w:ascii="Arial" w:hAnsi="Arial"/>
          <w:b/>
          <w:spacing w:val="-2"/>
        </w:rPr>
        <w:t> </w:t>
      </w:r>
      <w:r>
        <w:rPr/>
        <w:t>Aquisição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material</w:t>
      </w:r>
      <w:r>
        <w:rPr>
          <w:spacing w:val="1"/>
        </w:rPr>
        <w:t> </w:t>
      </w:r>
      <w:r>
        <w:rPr/>
        <w:t>de</w:t>
      </w:r>
      <w:r>
        <w:rPr>
          <w:spacing w:val="-6"/>
        </w:rPr>
        <w:t> </w:t>
      </w:r>
      <w:r>
        <w:rPr/>
        <w:t>limpeza</w:t>
      </w:r>
      <w:r>
        <w:rPr>
          <w:spacing w:val="-3"/>
        </w:rPr>
        <w:t> </w:t>
      </w:r>
      <w:r>
        <w:rPr/>
        <w:t>e</w:t>
      </w:r>
      <w:r>
        <w:rPr>
          <w:spacing w:val="-6"/>
        </w:rPr>
        <w:t> </w:t>
      </w:r>
      <w:r>
        <w:rPr/>
        <w:t>produtos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higiene.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tabs>
          <w:tab w:pos="2488" w:val="left" w:leader="none"/>
          <w:tab w:pos="3919" w:val="left" w:leader="none"/>
          <w:tab w:pos="7929" w:val="left" w:leader="none"/>
        </w:tabs>
        <w:spacing w:line="360" w:lineRule="auto" w:before="1"/>
        <w:ind w:left="140" w:right="133"/>
        <w:jc w:val="both"/>
      </w:pPr>
      <w:r>
        <w:rPr/>
        <w:t>Os esclarecimentos poderão ser obtidos no seguinte endereço: Rua Irmão Gabriel Leão,</w:t>
      </w:r>
      <w:r>
        <w:rPr>
          <w:spacing w:val="-1"/>
        </w:rPr>
        <w:t> </w:t>
      </w:r>
      <w:r>
        <w:rPr/>
        <w:t>nº</w:t>
      </w:r>
      <w:r>
        <w:rPr>
          <w:spacing w:val="-3"/>
        </w:rPr>
        <w:t> </w:t>
      </w:r>
      <w:r>
        <w:rPr/>
        <w:t>681</w:t>
      </w:r>
      <w:r>
        <w:rPr>
          <w:spacing w:val="-1"/>
        </w:rPr>
        <w:t> </w:t>
      </w:r>
      <w:r>
        <w:rPr/>
        <w:t>CEP</w:t>
      </w:r>
      <w:r>
        <w:rPr>
          <w:spacing w:val="-3"/>
        </w:rPr>
        <w:t> </w:t>
      </w:r>
      <w:r>
        <w:rPr/>
        <w:t>99.900-000 – Getúlio</w:t>
      </w:r>
      <w:r>
        <w:rPr>
          <w:spacing w:val="-1"/>
        </w:rPr>
        <w:t> </w:t>
      </w:r>
      <w:r>
        <w:rPr/>
        <w:t>Vargas – RS,</w:t>
      </w:r>
      <w:r>
        <w:rPr>
          <w:spacing w:val="-1"/>
        </w:rPr>
        <w:t> </w:t>
      </w:r>
      <w:r>
        <w:rPr/>
        <w:t>Fone/Whats:</w:t>
      </w:r>
      <w:r>
        <w:rPr>
          <w:spacing w:val="-1"/>
        </w:rPr>
        <w:t> </w:t>
      </w:r>
      <w:r>
        <w:rPr/>
        <w:t>(54) </w:t>
      </w:r>
      <w:r>
        <w:rPr>
          <w:spacing w:val="-2"/>
        </w:rPr>
        <w:t>99635-6185,</w:t>
      </w:r>
      <w:r>
        <w:rPr/>
        <w:tab/>
      </w:r>
      <w:r>
        <w:rPr>
          <w:spacing w:val="-4"/>
        </w:rPr>
        <w:t>site:</w:t>
      </w:r>
      <w:r>
        <w:rPr/>
        <w:tab/>
      </w:r>
      <w:hyperlink r:id="rId6">
        <w:r>
          <w:rPr>
            <w:color w:val="0000FF"/>
            <w:spacing w:val="-2"/>
            <w:u w:val="single" w:color="0000FF"/>
          </w:rPr>
          <w:t>www.getuliovargas.rs.leg.br</w:t>
        </w:r>
      </w:hyperlink>
      <w:r>
        <w:rPr>
          <w:spacing w:val="-2"/>
        </w:rPr>
        <w:t>,</w:t>
      </w:r>
      <w:r>
        <w:rPr/>
        <w:tab/>
      </w:r>
      <w:r>
        <w:rPr>
          <w:spacing w:val="-2"/>
        </w:rPr>
        <w:t>e-</w:t>
      </w:r>
      <w:r>
        <w:rPr>
          <w:spacing w:val="-2"/>
        </w:rPr>
        <w:t>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40"/>
      </w:pPr>
    </w:p>
    <w:p>
      <w:pPr>
        <w:pStyle w:val="BodyText"/>
        <w:ind w:left="1448" w:right="921"/>
        <w:jc w:val="center"/>
      </w:pPr>
      <w:r>
        <w:rPr/>
        <w:t>Getúlio</w:t>
      </w:r>
      <w:r>
        <w:rPr>
          <w:spacing w:val="-4"/>
        </w:rPr>
        <w:t> </w:t>
      </w:r>
      <w:r>
        <w:rPr/>
        <w:t>Vargas/RS, 08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abril de</w:t>
      </w:r>
      <w:r>
        <w:rPr>
          <w:spacing w:val="-7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9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0" w:lineRule="auto" w:before="138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798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16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Abril 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ind w:right="922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32" w:firstLine="706"/>
        <w:jc w:val="both"/>
      </w:pPr>
      <w:r>
        <w:rPr/>
        <w:t>A aquisição de itens e materiais para limpeza justifica-se pela necessidade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assegurar</w:t>
      </w:r>
      <w:r>
        <w:rPr>
          <w:spacing w:val="-2"/>
        </w:rPr>
        <w:t> </w:t>
      </w:r>
      <w:r>
        <w:rPr/>
        <w:t>condições</w:t>
      </w:r>
      <w:r>
        <w:rPr>
          <w:spacing w:val="-3"/>
        </w:rPr>
        <w:t> </w:t>
      </w:r>
      <w:r>
        <w:rPr/>
        <w:t>adequadas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salubridade,</w:t>
      </w:r>
      <w:r>
        <w:rPr>
          <w:spacing w:val="-6"/>
        </w:rPr>
        <w:t> </w:t>
      </w:r>
      <w:r>
        <w:rPr/>
        <w:t>organização</w:t>
      </w:r>
      <w:r>
        <w:rPr>
          <w:spacing w:val="-3"/>
        </w:rPr>
        <w:t> </w:t>
      </w:r>
      <w:r>
        <w:rPr/>
        <w:t>e pleno funcionamento dos espaços físicos desta Casa Legislativa, contribuindo para a continuidade eficiente dos serviços públicos prestados.</w:t>
      </w:r>
    </w:p>
    <w:p>
      <w:pPr>
        <w:pStyle w:val="BodyText"/>
        <w:spacing w:line="360" w:lineRule="auto"/>
        <w:ind w:left="140" w:right="133" w:firstLine="706"/>
        <w:jc w:val="both"/>
      </w:pPr>
      <w:r>
        <w:rPr/>
        <w:t>Trata-se de materiais indispensáveis ao uso cotidiano, cujas especificações técnicas e respectivas quantidades encontram-se detalhadamente descritas na documentação constante nos autos do processo de dispensa de licitação. Assim, a contratação revela-se necessária, pertinente e alinhada às demandas operacionais da Câmara Municipal.</w:t>
      </w:r>
    </w:p>
    <w:p>
      <w:pPr>
        <w:pStyle w:val="BodyText"/>
        <w:spacing w:line="360" w:lineRule="auto"/>
        <w:ind w:left="140" w:right="132" w:firstLine="706"/>
        <w:jc w:val="both"/>
      </w:pPr>
      <w:r>
        <w:rPr/>
        <w:t>Diante desta necessidade, foi aberto processo administrativo 241/2025, dispensa de licitação n°. 184/2025,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4"/>
        <w:ind w:left="140" w:right="141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6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48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spacing w:line="362" w:lineRule="auto" w:before="0"/>
        <w:ind w:left="140" w:right="137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/>
        <w:ind w:left="140" w:right="136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</w:tabs>
        <w:spacing w:line="240" w:lineRule="auto" w:before="127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z w:val="24"/>
        </w:rPr>
        <w:t>NAIR</w:t>
      </w:r>
      <w:r>
        <w:rPr>
          <w:rFonts w:ascii="Arial" w:hAnsi="Arial"/>
          <w:b/>
          <w:spacing w:val="46"/>
          <w:sz w:val="24"/>
        </w:rPr>
        <w:t> </w:t>
      </w:r>
      <w:r>
        <w:rPr>
          <w:rFonts w:ascii="Arial" w:hAnsi="Arial"/>
          <w:b/>
          <w:sz w:val="24"/>
        </w:rPr>
        <w:t>CRISTINA</w:t>
      </w:r>
      <w:r>
        <w:rPr>
          <w:rFonts w:ascii="Arial" w:hAnsi="Arial"/>
          <w:b/>
          <w:spacing w:val="42"/>
          <w:sz w:val="24"/>
        </w:rPr>
        <w:t> </w:t>
      </w:r>
      <w:r>
        <w:rPr>
          <w:rFonts w:ascii="Arial" w:hAnsi="Arial"/>
          <w:b/>
          <w:sz w:val="24"/>
        </w:rPr>
        <w:t>KLITZKE,</w:t>
      </w:r>
      <w:r>
        <w:rPr>
          <w:rFonts w:ascii="Arial" w:hAnsi="Arial"/>
          <w:b/>
          <w:spacing w:val="51"/>
          <w:sz w:val="24"/>
        </w:rPr>
        <w:t> </w:t>
      </w:r>
      <w:r>
        <w:rPr>
          <w:sz w:val="24"/>
        </w:rPr>
        <w:t>nome</w:t>
      </w:r>
      <w:r>
        <w:rPr>
          <w:spacing w:val="48"/>
          <w:sz w:val="24"/>
        </w:rPr>
        <w:t> </w:t>
      </w:r>
      <w:r>
        <w:rPr>
          <w:sz w:val="24"/>
        </w:rPr>
        <w:t>fantasia</w:t>
      </w:r>
      <w:r>
        <w:rPr>
          <w:spacing w:val="46"/>
          <w:sz w:val="24"/>
        </w:rPr>
        <w:t> </w:t>
      </w:r>
      <w:r>
        <w:rPr>
          <w:rFonts w:ascii="Arial" w:hAnsi="Arial"/>
          <w:b/>
          <w:sz w:val="24"/>
        </w:rPr>
        <w:t>LIMPBEM,</w:t>
      </w:r>
      <w:r>
        <w:rPr>
          <w:rFonts w:ascii="Arial" w:hAnsi="Arial"/>
          <w:b/>
          <w:spacing w:val="49"/>
          <w:sz w:val="24"/>
        </w:rPr>
        <w:t> </w:t>
      </w:r>
      <w:r>
        <w:rPr>
          <w:sz w:val="24"/>
        </w:rPr>
        <w:t>CNPJ</w:t>
      </w:r>
      <w:r>
        <w:rPr>
          <w:spacing w:val="47"/>
          <w:sz w:val="24"/>
        </w:rPr>
        <w:t> </w:t>
      </w:r>
      <w:r>
        <w:rPr>
          <w:spacing w:val="-5"/>
          <w:sz w:val="24"/>
        </w:rPr>
        <w:t>nº</w:t>
      </w:r>
    </w:p>
    <w:p>
      <w:pPr>
        <w:pStyle w:val="BodyText"/>
        <w:spacing w:before="142"/>
        <w:ind w:left="851"/>
        <w:jc w:val="both"/>
      </w:pPr>
      <w:r>
        <w:rPr/>
        <w:t>20.032.864/0001-00</w:t>
      </w:r>
      <w:r>
        <w:rPr>
          <w:spacing w:val="-11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R$</w:t>
      </w:r>
      <w:r>
        <w:rPr>
          <w:spacing w:val="-7"/>
        </w:rPr>
        <w:t> </w:t>
      </w:r>
      <w:r>
        <w:rPr>
          <w:spacing w:val="-2"/>
        </w:rPr>
        <w:t>254,51;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  <w:tab w:pos="3308" w:val="left" w:leader="none"/>
          <w:tab w:pos="4465" w:val="left" w:leader="none"/>
          <w:tab w:pos="6475" w:val="left" w:leader="none"/>
          <w:tab w:pos="7487" w:val="left" w:leader="none"/>
          <w:tab w:pos="8413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pacing w:val="-2"/>
          <w:sz w:val="24"/>
        </w:rPr>
        <w:t>COMERCIAL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4"/>
          <w:sz w:val="24"/>
        </w:rPr>
        <w:t>BREDA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EMBALAGENS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LTDA,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nº</w:t>
      </w:r>
    </w:p>
    <w:p>
      <w:pPr>
        <w:pStyle w:val="BodyText"/>
        <w:spacing w:before="146"/>
        <w:ind w:left="851"/>
        <w:jc w:val="both"/>
      </w:pPr>
      <w:r>
        <w:rPr/>
        <w:t>14.023.084/0001-93</w:t>
      </w:r>
      <w:r>
        <w:rPr>
          <w:spacing w:val="-10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R$</w:t>
      </w:r>
      <w:r>
        <w:rPr>
          <w:spacing w:val="-4"/>
        </w:rPr>
        <w:t> </w:t>
      </w:r>
      <w:r>
        <w:rPr>
          <w:spacing w:val="-2"/>
        </w:rPr>
        <w:t>344,80;</w:t>
      </w:r>
    </w:p>
    <w:p>
      <w:pPr>
        <w:pStyle w:val="ListParagraph"/>
        <w:numPr>
          <w:ilvl w:val="0"/>
          <w:numId w:val="1"/>
        </w:numPr>
        <w:tabs>
          <w:tab w:pos="1557" w:val="left" w:leader="none"/>
          <w:tab w:pos="3015" w:val="left" w:leader="none"/>
          <w:tab w:pos="4661" w:val="left" w:leader="none"/>
          <w:tab w:pos="5443" w:val="left" w:leader="none"/>
          <w:tab w:pos="7343" w:val="left" w:leader="none"/>
          <w:tab w:pos="8418" w:val="left" w:leader="none"/>
        </w:tabs>
        <w:spacing w:line="240" w:lineRule="auto" w:before="132" w:after="0"/>
        <w:ind w:left="1557" w:right="0" w:hanging="706"/>
        <w:jc w:val="left"/>
        <w:rPr>
          <w:sz w:val="24"/>
        </w:rPr>
      </w:pPr>
      <w:r>
        <w:rPr>
          <w:rFonts w:ascii="Arial" w:hAnsi="Arial"/>
          <w:b/>
          <w:spacing w:val="-2"/>
          <w:sz w:val="24"/>
        </w:rPr>
        <w:t>HELPFIX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ATACADO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5"/>
          <w:sz w:val="24"/>
        </w:rPr>
        <w:t>DE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PAPELARIA,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nº</w:t>
      </w:r>
    </w:p>
    <w:p>
      <w:pPr>
        <w:pStyle w:val="BodyText"/>
        <w:spacing w:before="142"/>
        <w:ind w:left="851"/>
        <w:jc w:val="both"/>
      </w:pPr>
      <w:r>
        <w:rPr/>
        <w:t>20.992.564/0001-65</w:t>
      </w:r>
      <w:r>
        <w:rPr>
          <w:spacing w:val="-11"/>
        </w:rPr>
        <w:t> </w:t>
      </w:r>
      <w:r>
        <w:rPr/>
        <w:t>valor</w:t>
      </w:r>
      <w:r>
        <w:rPr>
          <w:spacing w:val="-6"/>
        </w:rPr>
        <w:t> </w:t>
      </w:r>
      <w:r>
        <w:rPr/>
        <w:t>total</w:t>
      </w:r>
      <w:r>
        <w:rPr>
          <w:spacing w:val="-3"/>
        </w:rPr>
        <w:t> </w:t>
      </w:r>
      <w:r>
        <w:rPr/>
        <w:t>de</w:t>
      </w:r>
      <w:r>
        <w:rPr>
          <w:spacing w:val="-7"/>
        </w:rPr>
        <w:t> </w:t>
      </w:r>
      <w:r>
        <w:rPr/>
        <w:t>R$</w:t>
      </w:r>
      <w:r>
        <w:rPr>
          <w:spacing w:val="-7"/>
        </w:rPr>
        <w:t> </w:t>
      </w:r>
      <w:r>
        <w:rPr>
          <w:spacing w:val="-2"/>
        </w:rPr>
        <w:t>412,30;</w:t>
      </w:r>
    </w:p>
    <w:p>
      <w:pPr>
        <w:pStyle w:val="BodyText"/>
        <w:spacing w:line="362" w:lineRule="auto" w:before="132"/>
        <w:ind w:left="140" w:right="137" w:firstLine="710"/>
        <w:jc w:val="both"/>
      </w:pPr>
      <w:r>
        <w:rPr/>
        <w:t>A Empresa </w:t>
      </w:r>
      <w:r>
        <w:rPr>
          <w:rFonts w:ascii="Arial" w:hAnsi="Arial"/>
          <w:b/>
        </w:rPr>
        <w:t>LIMPBEM, </w:t>
      </w:r>
      <w:r>
        <w:rPr/>
        <w:t>CNPJ nº 20.032.864/0001-00, Rua Irmão Gabriel Leão, nº 772, Centro, Getúlio Vargas - RS, apresentou o menor valor pelo serviço solicitado, sendo o valor total de R$ 254,51 (duzentos e cinquenta e quatro reais com cinquenta e um centavos), dentro da especificação exigida.</w:t>
      </w:r>
    </w:p>
    <w:p>
      <w:pPr>
        <w:pStyle w:val="BodyText"/>
        <w:spacing w:line="362" w:lineRule="auto"/>
        <w:ind w:left="140" w:right="136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0" w:lineRule="auto"/>
        <w:ind w:left="140" w:right="147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</w:pPr>
    </w:p>
    <w:p>
      <w:pPr>
        <w:pStyle w:val="BodyText"/>
        <w:spacing w:before="262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16/04/2025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241/2025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184/2025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ind w:left="2979"/>
      </w:pPr>
      <w:r>
        <w:rPr/>
        <w:t>Aquisição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itens</w:t>
      </w:r>
      <w:r>
        <w:rPr>
          <w:spacing w:val="-5"/>
        </w:rPr>
        <w:t> </w:t>
      </w:r>
      <w:r>
        <w:rPr/>
        <w:t>e materiais para</w:t>
      </w:r>
      <w:r>
        <w:rPr>
          <w:spacing w:val="-4"/>
        </w:rPr>
        <w:t> </w:t>
      </w:r>
      <w:r>
        <w:rPr>
          <w:spacing w:val="-2"/>
        </w:rPr>
        <w:t>limpeza.</w:t>
      </w:r>
    </w:p>
    <w:p>
      <w:pPr>
        <w:pStyle w:val="BodyText"/>
        <w:spacing w:before="260"/>
      </w:pPr>
    </w:p>
    <w:p>
      <w:pPr>
        <w:pStyle w:val="BodyText"/>
        <w:spacing w:line="360" w:lineRule="auto"/>
        <w:ind w:left="140" w:right="140" w:firstLine="706"/>
        <w:jc w:val="both"/>
      </w:pPr>
      <w:r>
        <w:rPr/>
        <w:t>Tendo em vista a solicitação do Presidente desta Casa Legislativa de abertura de processo para aquisição de itens e materiais para limpeza, o parecer é no seguinte sentido.</w:t>
      </w:r>
    </w:p>
    <w:p>
      <w:pPr>
        <w:pStyle w:val="BodyText"/>
        <w:spacing w:line="360" w:lineRule="auto" w:before="2"/>
        <w:ind w:left="140" w:right="134" w:firstLine="710"/>
        <w:jc w:val="both"/>
      </w:pPr>
      <w:r>
        <w:rPr/>
        <w:t>A aquisição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2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2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</w:t>
      </w:r>
      <w:r>
        <w:rPr>
          <w:spacing w:val="-5"/>
        </w:rPr>
        <w:t> </w:t>
      </w:r>
      <w:r>
        <w:rPr/>
        <w:t>para</w:t>
      </w:r>
      <w:r>
        <w:rPr>
          <w:spacing w:val="-2"/>
        </w:rPr>
        <w:t> </w:t>
      </w:r>
      <w:r>
        <w:rPr/>
        <w:t>contratação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 compras</w:t>
      </w:r>
      <w:r>
        <w:rPr>
          <w:spacing w:val="-2"/>
        </w:rPr>
        <w:t> </w:t>
      </w:r>
      <w:r>
        <w:rPr/>
        <w:t>até</w:t>
      </w:r>
      <w:r>
        <w:rPr>
          <w:spacing w:val="-1"/>
        </w:rPr>
        <w:t> </w:t>
      </w:r>
      <w:r>
        <w:rPr/>
        <w:t>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 w:before="2"/>
        <w:ind w:left="140" w:right="141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Foi respeitado o art. 75, paragrafo 3° da Lei 14.133/2021.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 propostas adicionais de eventuais interessados, visando à seleção da proposta mais vantajosa.</w:t>
      </w:r>
    </w:p>
    <w:p>
      <w:pPr>
        <w:pStyle w:val="BodyText"/>
        <w:spacing w:line="360" w:lineRule="auto" w:before="1"/>
        <w:ind w:left="140" w:right="142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33" w:firstLine="710"/>
        <w:jc w:val="both"/>
      </w:pPr>
      <w:r>
        <w:rPr/>
        <w:t>Em relação ao valor da contratação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8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052"/>
        <w:gridCol w:w="2906"/>
      </w:tblGrid>
      <w:tr>
        <w:trPr>
          <w:trHeight w:val="417" w:hRule="atLeast"/>
        </w:trPr>
        <w:tc>
          <w:tcPr>
            <w:tcW w:w="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2" w:type="dxa"/>
          </w:tcPr>
          <w:p>
            <w:pPr>
              <w:pStyle w:val="TableParagraph"/>
              <w:spacing w:line="271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906" w:type="dxa"/>
          </w:tcPr>
          <w:p>
            <w:pPr>
              <w:pStyle w:val="TableParagraph"/>
              <w:spacing w:line="271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NAIR</w:t>
            </w:r>
            <w:r>
              <w:rPr>
                <w:rFonts w:ascii="Arial"/>
                <w:b/>
                <w:spacing w:val="7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CRISTINA</w:t>
            </w:r>
            <w:r>
              <w:rPr>
                <w:rFonts w:ascii="Arial"/>
                <w:b/>
                <w:spacing w:val="72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KLITZKE,</w:t>
            </w:r>
            <w:r>
              <w:rPr>
                <w:rFonts w:ascii="Arial"/>
                <w:b/>
                <w:spacing w:val="49"/>
                <w:w w:val="150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78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before="137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LIMPBEM,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20.032.864/0001-</w:t>
            </w:r>
            <w:r>
              <w:rPr>
                <w:spacing w:val="-5"/>
                <w:sz w:val="24"/>
              </w:rPr>
              <w:t>00</w:t>
            </w:r>
          </w:p>
        </w:tc>
        <w:tc>
          <w:tcPr>
            <w:tcW w:w="2906" w:type="dxa"/>
          </w:tcPr>
          <w:p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254,51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971" w:val="left" w:leader="none"/>
                <w:tab w:pos="3233" w:val="left" w:leader="none"/>
              </w:tabs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COMERCIAL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4"/>
                <w:sz w:val="24"/>
              </w:rPr>
              <w:t>BREDA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EMBALAGENS</w:t>
            </w:r>
          </w:p>
          <w:p>
            <w:pPr>
              <w:pStyle w:val="TableParagraph"/>
              <w:spacing w:before="141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LTDA,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14.023.084/0001-</w:t>
            </w: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906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344,80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400" w:val="left" w:leader="none"/>
                <w:tab w:pos="2873" w:val="left" w:leader="none"/>
                <w:tab w:pos="3487" w:val="left" w:leader="none"/>
              </w:tabs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HELPFIX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ATACADO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5"/>
                <w:sz w:val="24"/>
              </w:rPr>
              <w:t>DE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PAPELARIA,</w:t>
            </w:r>
          </w:p>
          <w:p>
            <w:pPr>
              <w:pStyle w:val="TableParagraph"/>
              <w:spacing w:before="141"/>
              <w:rPr>
                <w:sz w:val="24"/>
              </w:rPr>
            </w:pPr>
            <w:r>
              <w:rPr>
                <w:sz w:val="24"/>
              </w:rPr>
              <w:t>CNPJ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20.992.564/0001-</w:t>
            </w: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906" w:type="dxa"/>
          </w:tcPr>
          <w:p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412,30</w:t>
            </w:r>
          </w:p>
        </w:tc>
      </w:tr>
    </w:tbl>
    <w:p>
      <w:pPr>
        <w:pStyle w:val="BodyText"/>
        <w:spacing w:before="133"/>
      </w:pPr>
    </w:p>
    <w:p>
      <w:pPr>
        <w:pStyle w:val="BodyText"/>
        <w:ind w:left="851"/>
        <w:jc w:val="both"/>
      </w:pPr>
      <w:r>
        <w:rPr/>
        <w:t>Portanto</w:t>
      </w:r>
      <w:r>
        <w:rPr>
          <w:spacing w:val="-4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2"/>
        </w:rPr>
        <w:t> </w:t>
      </w:r>
      <w:r>
        <w:rPr/>
        <w:t>(três)</w:t>
      </w:r>
      <w:r>
        <w:rPr>
          <w:spacing w:val="-3"/>
        </w:rPr>
        <w:t> </w:t>
      </w:r>
      <w:r>
        <w:rPr/>
        <w:t>orçamentos</w:t>
      </w:r>
      <w:r>
        <w:rPr>
          <w:spacing w:val="-4"/>
        </w:rPr>
        <w:t> </w:t>
      </w:r>
      <w:r>
        <w:rPr>
          <w:spacing w:val="-2"/>
        </w:rPr>
        <w:t>analisados.</w:t>
      </w:r>
    </w:p>
    <w:p>
      <w:pPr>
        <w:pStyle w:val="BodyText"/>
        <w:spacing w:line="360" w:lineRule="auto" w:before="132"/>
        <w:ind w:left="140" w:right="132" w:firstLine="710"/>
        <w:jc w:val="both"/>
      </w:pPr>
      <w:r>
        <w:rPr/>
        <w:t>A Empresa </w:t>
      </w:r>
      <w:r>
        <w:rPr>
          <w:rFonts w:ascii="Arial" w:hAnsi="Arial"/>
          <w:b/>
        </w:rPr>
        <w:t>LIMPBEM, </w:t>
      </w:r>
      <w:r>
        <w:rPr/>
        <w:t>CNPJ nº 20.032.864/0001-00, Rua Irmão Gabriel Leão, nº 772, Centro, Getúlio Vargas - RS, apresentou o menor valor pelo serviço solicitado, sendo o valor total de R$ 254,51 (duzentos e cinquenta e quatro reais com cinquenta e um centavos), com as especificações</w:t>
      </w:r>
      <w:r>
        <w:rPr>
          <w:spacing w:val="80"/>
        </w:rPr>
        <w:t> </w:t>
      </w:r>
      <w:r>
        <w:rPr>
          <w:spacing w:val="-2"/>
        </w:rPr>
        <w:t>pretendidas.</w:t>
      </w:r>
    </w:p>
    <w:p>
      <w:pPr>
        <w:pStyle w:val="BodyText"/>
        <w:spacing w:line="360" w:lineRule="auto" w:before="4"/>
        <w:ind w:left="140" w:right="138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line="360" w:lineRule="auto" w:before="1"/>
        <w:ind w:left="140" w:right="138" w:firstLine="710"/>
        <w:jc w:val="right"/>
      </w:pPr>
      <w:r>
        <w:rPr/>
        <w:t>Em</w:t>
      </w:r>
      <w:r>
        <w:rPr>
          <w:spacing w:val="40"/>
        </w:rPr>
        <w:t> </w:t>
      </w:r>
      <w:r>
        <w:rPr/>
        <w:t>consideração</w:t>
      </w:r>
      <w:r>
        <w:rPr>
          <w:spacing w:val="40"/>
        </w:rPr>
        <w:t> </w:t>
      </w:r>
      <w:r>
        <w:rPr/>
        <w:t>ao</w:t>
      </w:r>
      <w:r>
        <w:rPr>
          <w:spacing w:val="40"/>
        </w:rPr>
        <w:t> </w:t>
      </w:r>
      <w:r>
        <w:rPr/>
        <w:t>art.</w:t>
      </w:r>
      <w:r>
        <w:rPr>
          <w:spacing w:val="40"/>
        </w:rPr>
        <w:t> </w:t>
      </w:r>
      <w:r>
        <w:rPr/>
        <w:t>72,</w:t>
      </w:r>
      <w:r>
        <w:rPr>
          <w:spacing w:val="40"/>
        </w:rPr>
        <w:t> </w:t>
      </w:r>
      <w:r>
        <w:rPr/>
        <w:t>incisos</w:t>
      </w:r>
      <w:r>
        <w:rPr>
          <w:spacing w:val="40"/>
        </w:rPr>
        <w:t> </w:t>
      </w:r>
      <w:r>
        <w:rPr/>
        <w:t>VI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VII</w:t>
      </w:r>
      <w:r>
        <w:rPr>
          <w:spacing w:val="40"/>
        </w:rPr>
        <w:t> </w:t>
      </w:r>
      <w:r>
        <w:rPr/>
        <w:t>da</w:t>
      </w:r>
      <w:r>
        <w:rPr>
          <w:spacing w:val="40"/>
        </w:rPr>
        <w:t> </w:t>
      </w:r>
      <w:r>
        <w:rPr/>
        <w:t>Lei</w:t>
      </w:r>
      <w:r>
        <w:rPr>
          <w:spacing w:val="40"/>
        </w:rPr>
        <w:t> </w:t>
      </w:r>
      <w:r>
        <w:rPr/>
        <w:t>14.133/2021,</w:t>
      </w:r>
      <w:r>
        <w:rPr>
          <w:spacing w:val="40"/>
        </w:rPr>
        <w:t> </w:t>
      </w:r>
      <w:r>
        <w:rPr/>
        <w:t>foi apresentada justificativa demonstrando</w:t>
      </w:r>
      <w:r>
        <w:rPr>
          <w:spacing w:val="34"/>
        </w:rPr>
        <w:t> </w:t>
      </w:r>
      <w:r>
        <w:rPr/>
        <w:t>a razão da escolha da empresa a ser contratada,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função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melhor</w:t>
      </w:r>
      <w:r>
        <w:rPr>
          <w:spacing w:val="40"/>
        </w:rPr>
        <w:t> </w:t>
      </w:r>
      <w:r>
        <w:rPr/>
        <w:t>valor</w:t>
      </w:r>
      <w:r>
        <w:rPr>
          <w:spacing w:val="40"/>
        </w:rPr>
        <w:t> </w:t>
      </w:r>
      <w:r>
        <w:rPr/>
        <w:t>ofertado,</w:t>
      </w:r>
      <w:r>
        <w:rPr>
          <w:spacing w:val="40"/>
        </w:rPr>
        <w:t> </w:t>
      </w:r>
      <w:r>
        <w:rPr/>
        <w:t>tendo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pesquisado</w:t>
      </w:r>
      <w:r>
        <w:rPr>
          <w:spacing w:val="40"/>
        </w:rPr>
        <w:t> </w:t>
      </w:r>
      <w:r>
        <w:rPr/>
        <w:t>em diferentes</w:t>
      </w:r>
      <w:r>
        <w:rPr>
          <w:spacing w:val="-5"/>
        </w:rPr>
        <w:t> </w:t>
      </w:r>
      <w:r>
        <w:rPr/>
        <w:t>empresas, sendo que todas atuam</w:t>
      </w:r>
      <w:r>
        <w:rPr>
          <w:spacing w:val="-8"/>
        </w:rPr>
        <w:t> </w:t>
      </w:r>
      <w:r>
        <w:rPr/>
        <w:t>de forma satisfatória,</w:t>
      </w:r>
      <w:r>
        <w:rPr>
          <w:spacing w:val="-4"/>
        </w:rPr>
        <w:t> </w:t>
      </w:r>
      <w:r>
        <w:rPr/>
        <w:t>neste nicho. Portanto,</w:t>
      </w:r>
      <w:r>
        <w:rPr>
          <w:spacing w:val="80"/>
        </w:rPr>
        <w:t> </w:t>
      </w:r>
      <w:r>
        <w:rPr/>
        <w:t>conclui-se</w:t>
      </w:r>
      <w:r>
        <w:rPr>
          <w:spacing w:val="80"/>
        </w:rPr>
        <w:t> </w:t>
      </w:r>
      <w:r>
        <w:rPr/>
        <w:t>que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aquisição</w:t>
      </w:r>
      <w:r>
        <w:rPr>
          <w:spacing w:val="80"/>
        </w:rPr>
        <w:t> </w:t>
      </w:r>
      <w:r>
        <w:rPr/>
        <w:t>pretendida,</w:t>
      </w:r>
      <w:r>
        <w:rPr>
          <w:spacing w:val="80"/>
        </w:rPr>
        <w:t> </w:t>
      </w:r>
      <w:r>
        <w:rPr/>
        <w:t>desde</w:t>
      </w:r>
      <w:r>
        <w:rPr>
          <w:spacing w:val="80"/>
        </w:rPr>
        <w:t> </w:t>
      </w:r>
      <w:r>
        <w:rPr/>
        <w:t>que</w:t>
      </w:r>
      <w:r>
        <w:rPr>
          <w:spacing w:val="40"/>
        </w:rPr>
        <w:t> </w:t>
      </w:r>
      <w:r>
        <w:rPr/>
        <w:t>permaneça</w:t>
      </w:r>
      <w:r>
        <w:rPr>
          <w:spacing w:val="37"/>
        </w:rPr>
        <w:t> </w:t>
      </w:r>
      <w:r>
        <w:rPr/>
        <w:t>dentro</w:t>
      </w:r>
      <w:r>
        <w:rPr>
          <w:spacing w:val="37"/>
        </w:rPr>
        <w:t> </w:t>
      </w:r>
      <w:r>
        <w:rPr/>
        <w:t>dos</w:t>
      </w:r>
      <w:r>
        <w:rPr>
          <w:spacing w:val="37"/>
        </w:rPr>
        <w:t> </w:t>
      </w:r>
      <w:r>
        <w:rPr/>
        <w:t>parâmetros</w:t>
      </w:r>
      <w:r>
        <w:rPr>
          <w:spacing w:val="37"/>
        </w:rPr>
        <w:t> </w:t>
      </w:r>
      <w:r>
        <w:rPr/>
        <w:t>acima</w:t>
      </w:r>
      <w:r>
        <w:rPr>
          <w:spacing w:val="37"/>
        </w:rPr>
        <w:t> </w:t>
      </w:r>
      <w:r>
        <w:rPr/>
        <w:t>citados,</w:t>
      </w:r>
      <w:r>
        <w:rPr>
          <w:spacing w:val="37"/>
        </w:rPr>
        <w:t> </w:t>
      </w:r>
      <w:r>
        <w:rPr/>
        <w:t>inclusive</w:t>
      </w:r>
      <w:r>
        <w:rPr>
          <w:spacing w:val="37"/>
        </w:rPr>
        <w:t> </w:t>
      </w:r>
      <w:r>
        <w:rPr/>
        <w:t>valor,</w:t>
      </w:r>
      <w:r>
        <w:rPr>
          <w:spacing w:val="37"/>
        </w:rPr>
        <w:t> </w:t>
      </w:r>
      <w:r>
        <w:rPr/>
        <w:t>e</w:t>
      </w:r>
      <w:r>
        <w:rPr>
          <w:spacing w:val="37"/>
        </w:rPr>
        <w:t> </w:t>
      </w:r>
      <w:r>
        <w:rPr/>
        <w:t>existindo dotação</w:t>
      </w:r>
      <w:r>
        <w:rPr>
          <w:spacing w:val="80"/>
        </w:rPr>
        <w:t> </w:t>
      </w:r>
      <w:r>
        <w:rPr/>
        <w:t>orçamentária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tanto,</w:t>
      </w:r>
      <w:r>
        <w:rPr>
          <w:spacing w:val="80"/>
        </w:rPr>
        <w:t> </w:t>
      </w:r>
      <w:r>
        <w:rPr/>
        <w:t>bem</w:t>
      </w:r>
      <w:r>
        <w:rPr>
          <w:spacing w:val="80"/>
        </w:rPr>
        <w:t> </w:t>
      </w:r>
      <w:r>
        <w:rPr/>
        <w:t>como</w:t>
      </w:r>
      <w:r>
        <w:rPr>
          <w:spacing w:val="80"/>
        </w:rPr>
        <w:t> </w:t>
      </w:r>
      <w:r>
        <w:rPr/>
        <w:t>não</w:t>
      </w:r>
      <w:r>
        <w:rPr>
          <w:spacing w:val="80"/>
        </w:rPr>
        <w:t> </w:t>
      </w:r>
      <w:r>
        <w:rPr/>
        <w:t>tenha</w:t>
      </w:r>
      <w:r>
        <w:rPr>
          <w:spacing w:val="80"/>
        </w:rPr>
        <w:t> </w:t>
      </w:r>
      <w:r>
        <w:rPr/>
        <w:t>ocorrido</w:t>
      </w:r>
      <w:r>
        <w:rPr>
          <w:spacing w:val="80"/>
        </w:rPr>
        <w:t> </w:t>
      </w:r>
      <w:r>
        <w:rPr/>
        <w:t>outras contratações</w:t>
      </w:r>
      <w:r>
        <w:rPr>
          <w:spacing w:val="34"/>
        </w:rPr>
        <w:t> </w:t>
      </w:r>
      <w:r>
        <w:rPr/>
        <w:t>de</w:t>
      </w:r>
      <w:r>
        <w:rPr>
          <w:spacing w:val="35"/>
        </w:rPr>
        <w:t> </w:t>
      </w:r>
      <w:r>
        <w:rPr/>
        <w:t>objetos</w:t>
      </w:r>
      <w:r>
        <w:rPr>
          <w:spacing w:val="35"/>
        </w:rPr>
        <w:t> </w:t>
      </w:r>
      <w:r>
        <w:rPr/>
        <w:t>de</w:t>
      </w:r>
      <w:r>
        <w:rPr>
          <w:spacing w:val="35"/>
        </w:rPr>
        <w:t> </w:t>
      </w:r>
      <w:r>
        <w:rPr/>
        <w:t>mesma</w:t>
      </w:r>
      <w:r>
        <w:rPr>
          <w:spacing w:val="35"/>
        </w:rPr>
        <w:t> </w:t>
      </w:r>
      <w:r>
        <w:rPr/>
        <w:t>natureza</w:t>
      </w:r>
      <w:r>
        <w:rPr>
          <w:spacing w:val="35"/>
        </w:rPr>
        <w:t> </w:t>
      </w:r>
      <w:r>
        <w:rPr/>
        <w:t>que</w:t>
      </w:r>
      <w:r>
        <w:rPr>
          <w:spacing w:val="35"/>
        </w:rPr>
        <w:t> </w:t>
      </w:r>
      <w:r>
        <w:rPr/>
        <w:t>no</w:t>
      </w:r>
      <w:r>
        <w:rPr>
          <w:spacing w:val="34"/>
        </w:rPr>
        <w:t> </w:t>
      </w:r>
      <w:r>
        <w:rPr/>
        <w:t>somatório</w:t>
      </w:r>
      <w:r>
        <w:rPr>
          <w:spacing w:val="30"/>
        </w:rPr>
        <w:t> </w:t>
      </w:r>
      <w:r>
        <w:rPr/>
        <w:t>extrapolem</w:t>
      </w:r>
      <w:r>
        <w:rPr>
          <w:spacing w:val="28"/>
        </w:rPr>
        <w:t> </w:t>
      </w:r>
      <w:r>
        <w:rPr>
          <w:spacing w:val="-10"/>
        </w:rPr>
        <w:t>o</w:t>
      </w:r>
    </w:p>
    <w:p>
      <w:pPr>
        <w:pStyle w:val="BodyText"/>
        <w:spacing w:after="0" w:line="360" w:lineRule="auto"/>
        <w:jc w:val="right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42"/>
        <w:jc w:val="both"/>
      </w:pPr>
      <w:r>
        <w:rPr/>
        <w:t>limite legal, a licitação é dispensável de acordo com o art. 75 inciso II, da Lei 14.133/2021, podendo o Administrador contratar com a empresa que apresentou o menor valor de orçamento.</w:t>
      </w:r>
    </w:p>
    <w:p>
      <w:pPr>
        <w:pStyle w:val="BodyText"/>
        <w:spacing w:line="360" w:lineRule="auto" w:before="2"/>
        <w:ind w:left="140" w:right="141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4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41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</w:t>
      </w:r>
      <w:r>
        <w:rPr>
          <w:spacing w:val="-1"/>
        </w:rPr>
        <w:t> </w:t>
      </w:r>
      <w:r>
        <w:rPr/>
        <w:t>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2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ind w:left="928" w:right="921"/>
        <w:jc w:val="center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16</w:t>
      </w:r>
      <w:r>
        <w:rPr>
          <w:spacing w:val="-12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3"/>
        <w:ind w:left="925" w:right="92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6"/>
        <w:ind w:left="925" w:right="92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381"/>
      </w:pPr>
      <w:r>
        <w:rPr/>
        <w:t>Getúlio</w:t>
      </w:r>
      <w:r>
        <w:rPr>
          <w:spacing w:val="-4"/>
        </w:rPr>
        <w:t> </w:t>
      </w:r>
      <w:r>
        <w:rPr/>
        <w:t>Vargas/RS, 16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8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5" w:firstLine="710"/>
        <w:jc w:val="both"/>
      </w:pPr>
      <w:r>
        <w:rPr/>
        <w:t>Tendo em vista a necessidade de aquisição de itens e materiais para limpeza, e analisando os orçamentos apresentados no presente processo, determino a contratação, com dispensa de licitação, da Empresa LIMPBEM, CNPJ nº 20.032.864/0001-00, Rua Irmão Gabriel Leão, nº 772, Centro, Getúlio Vargas - RS, tendo em vista o menor valor orçado por esta empresa.</w:t>
      </w:r>
    </w:p>
    <w:p>
      <w:pPr>
        <w:pStyle w:val="BodyText"/>
        <w:spacing w:line="360" w:lineRule="auto"/>
        <w:ind w:left="140" w:right="152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seguintes:</w:t>
      </w:r>
    </w:p>
    <w:p>
      <w:pPr>
        <w:pStyle w:val="BodyText"/>
        <w:spacing w:before="189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052"/>
        <w:gridCol w:w="2906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Empresa</w:t>
            </w:r>
          </w:p>
        </w:tc>
        <w:tc>
          <w:tcPr>
            <w:tcW w:w="2906" w:type="dxa"/>
          </w:tcPr>
          <w:p>
            <w:pPr>
              <w:pStyle w:val="TableParagraph"/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Valor</w:t>
            </w:r>
            <w:r>
              <w:rPr>
                <w:rFonts w:ascii="Arial"/>
                <w:b/>
                <w:spacing w:val="-7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Total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052" w:type="dxa"/>
          </w:tcPr>
          <w:p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rFonts w:ascii="Arial"/>
                <w:b/>
                <w:sz w:val="24"/>
              </w:rPr>
              <w:t>NAIR</w:t>
            </w:r>
            <w:r>
              <w:rPr>
                <w:rFonts w:ascii="Arial"/>
                <w:b/>
                <w:spacing w:val="7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CRISTINA</w:t>
            </w:r>
            <w:r>
              <w:rPr>
                <w:rFonts w:ascii="Arial"/>
                <w:b/>
                <w:spacing w:val="72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KLITZKE,</w:t>
            </w:r>
            <w:r>
              <w:rPr>
                <w:rFonts w:ascii="Arial"/>
                <w:b/>
                <w:spacing w:val="49"/>
                <w:w w:val="150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78"/>
                <w:sz w:val="24"/>
              </w:rPr>
              <w:t> </w:t>
            </w:r>
            <w:r>
              <w:rPr>
                <w:spacing w:val="-2"/>
                <w:sz w:val="24"/>
              </w:rPr>
              <w:t>fantasia</w:t>
            </w:r>
          </w:p>
          <w:p>
            <w:pPr>
              <w:pStyle w:val="TableParagraph"/>
              <w:spacing w:before="137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LIMPBEM,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20.032.864/0001-</w:t>
            </w:r>
            <w:r>
              <w:rPr>
                <w:spacing w:val="-5"/>
                <w:sz w:val="24"/>
              </w:rPr>
              <w:t>00</w:t>
            </w:r>
          </w:p>
        </w:tc>
        <w:tc>
          <w:tcPr>
            <w:tcW w:w="2906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254,51</w:t>
            </w:r>
          </w:p>
        </w:tc>
      </w:tr>
      <w:tr>
        <w:trPr>
          <w:trHeight w:val="825" w:hRule="atLeast"/>
        </w:trPr>
        <w:tc>
          <w:tcPr>
            <w:tcW w:w="769" w:type="dxa"/>
          </w:tcPr>
          <w:p>
            <w:pPr>
              <w:pStyle w:val="TableParagraph"/>
              <w:spacing w:line="271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971" w:val="left" w:leader="none"/>
                <w:tab w:pos="3233" w:val="left" w:leader="none"/>
              </w:tabs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COMERCIAL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4"/>
                <w:sz w:val="24"/>
              </w:rPr>
              <w:t>BREDA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EMBALAGENS</w:t>
            </w:r>
          </w:p>
          <w:p>
            <w:pPr>
              <w:pStyle w:val="TableParagraph"/>
              <w:spacing w:before="137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LTDA,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sz w:val="24"/>
              </w:rPr>
              <w:t>CNPJ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14.023.084/0001-</w:t>
            </w: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906" w:type="dxa"/>
          </w:tcPr>
          <w:p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344,80</w:t>
            </w:r>
          </w:p>
        </w:tc>
      </w:tr>
      <w:tr>
        <w:trPr>
          <w:trHeight w:val="830" w:hRule="atLeast"/>
        </w:trPr>
        <w:tc>
          <w:tcPr>
            <w:tcW w:w="769" w:type="dxa"/>
          </w:tcPr>
          <w:p>
            <w:pPr>
              <w:pStyle w:val="TableParagraph"/>
              <w:spacing w:line="272" w:lineRule="exact"/>
              <w:ind w:left="0" w:right="8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052" w:type="dxa"/>
          </w:tcPr>
          <w:p>
            <w:pPr>
              <w:pStyle w:val="TableParagraph"/>
              <w:tabs>
                <w:tab w:pos="1400" w:val="left" w:leader="none"/>
                <w:tab w:pos="2873" w:val="left" w:leader="none"/>
                <w:tab w:pos="3487" w:val="left" w:leader="none"/>
              </w:tabs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HELPFIX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ATACADO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5"/>
                <w:sz w:val="24"/>
              </w:rPr>
              <w:t>DE</w:t>
            </w:r>
            <w:r>
              <w:rPr>
                <w:rFonts w:ascii="Arial"/>
                <w:b/>
                <w:sz w:val="24"/>
              </w:rPr>
              <w:tab/>
            </w:r>
            <w:r>
              <w:rPr>
                <w:rFonts w:ascii="Arial"/>
                <w:b/>
                <w:spacing w:val="-2"/>
                <w:sz w:val="24"/>
              </w:rPr>
              <w:t>PAPELARIA,</w:t>
            </w:r>
          </w:p>
          <w:p>
            <w:pPr>
              <w:pStyle w:val="TableParagraph"/>
              <w:spacing w:before="141"/>
              <w:rPr>
                <w:sz w:val="24"/>
              </w:rPr>
            </w:pPr>
            <w:r>
              <w:rPr>
                <w:sz w:val="24"/>
              </w:rPr>
              <w:t>CNPJ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nº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20.992.564/0001-</w:t>
            </w: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906" w:type="dxa"/>
          </w:tcPr>
          <w:p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412,30</w:t>
            </w:r>
          </w:p>
        </w:tc>
      </w:tr>
    </w:tbl>
    <w:p>
      <w:pPr>
        <w:pStyle w:val="BodyText"/>
        <w:spacing w:before="133"/>
      </w:pPr>
    </w:p>
    <w:p>
      <w:pPr>
        <w:pStyle w:val="BodyText"/>
        <w:spacing w:line="360" w:lineRule="auto"/>
        <w:ind w:left="140" w:right="131" w:firstLine="710"/>
        <w:jc w:val="both"/>
      </w:pPr>
      <w:r>
        <w:rPr/>
        <w:t>Pela análise dos orçamentos apresentados percebe-se que o menor valor para a compra visada é o da Empresa </w:t>
      </w:r>
      <w:r>
        <w:rPr>
          <w:rFonts w:ascii="Arial" w:hAnsi="Arial"/>
          <w:b/>
        </w:rPr>
        <w:t>LIMPBEM, </w:t>
      </w:r>
      <w:r>
        <w:rPr/>
        <w:t>CNPJ nº 20.032.864/0001-00, Rua Irmão Gabriel Leão, nº 772, Centro, Getúlio Vargas - RS, que apresentou o menor valor pelo serviço solicitado, sendo o valor total</w:t>
      </w:r>
      <w:r>
        <w:rPr>
          <w:spacing w:val="80"/>
        </w:rPr>
        <w:t> </w:t>
      </w:r>
      <w:r>
        <w:rPr/>
        <w:t>de R$ 254,51 (duzentos e cinquenta e quatro reais com cinquenta e um centavos), contemplando as especificações pretendidas, motivo pelo qual se define sua contratação.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line="360" w:lineRule="auto" w:before="128"/>
        <w:ind w:left="140" w:right="142" w:firstLine="710"/>
        <w:jc w:val="both"/>
      </w:pPr>
      <w:r>
        <w:rPr/>
        <w:t>Salienta-se de que a presente contratação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0" w:lineRule="auto"/>
        <w:ind w:left="140" w:right="130" w:firstLine="710"/>
        <w:jc w:val="both"/>
      </w:pPr>
      <w:r>
        <w:rPr/>
        <w:t>Comunique-se a Empresa </w:t>
      </w:r>
      <w:r>
        <w:rPr>
          <w:rFonts w:ascii="Arial" w:hAnsi="Arial"/>
          <w:b/>
        </w:rPr>
        <w:t>LIMPBEM, </w:t>
      </w:r>
      <w:r>
        <w:rPr/>
        <w:t>CNPJ nº 20.032.864/0001-00</w:t>
      </w:r>
      <w:r>
        <w:rPr>
          <w:rFonts w:ascii="Arial" w:hAnsi="Arial"/>
          <w:b/>
        </w:rPr>
        <w:t>,</w:t>
      </w:r>
      <w:r>
        <w:rPr>
          <w:rFonts w:ascii="Arial" w:hAnsi="Arial"/>
          <w:b/>
          <w:spacing w:val="40"/>
        </w:rPr>
        <w:t> </w:t>
      </w:r>
      <w:r>
        <w:rPr/>
        <w:t>para que apresente a documentação necessária para a realização da </w:t>
      </w:r>
      <w:r>
        <w:rPr>
          <w:spacing w:val="-2"/>
        </w:rPr>
        <w:t>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226540</wp:posOffset>
                </wp:positionV>
                <wp:extent cx="186563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837862pt;width:146.9pt;height:.1pt;mso-position-horizontal-relative:page;mso-position-vertical-relative:paragraph;z-index:-15727616;mso-wrap-distance-left:0;mso-wrap-distance-right:0" id="docshape3" coordorigin="4485,357" coordsize="2938,0" path="m4485,357l7422,35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4"/>
        <w:ind w:left="2524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6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8"/>
          <w:sz w:val="22"/>
        </w:rPr>
        <w:t> </w:t>
      </w:r>
      <w:r>
        <w:rPr>
          <w:sz w:val="22"/>
        </w:rPr>
        <w:t>Vargas,</w:t>
      </w:r>
      <w:r>
        <w:rPr>
          <w:spacing w:val="7"/>
          <w:sz w:val="22"/>
        </w:rPr>
        <w:t> </w:t>
      </w:r>
      <w:r>
        <w:rPr>
          <w:sz w:val="22"/>
        </w:rPr>
        <w:t>23</w:t>
      </w:r>
      <w:r>
        <w:rPr>
          <w:spacing w:val="13"/>
          <w:sz w:val="22"/>
        </w:rPr>
        <w:t> </w:t>
      </w:r>
      <w:r>
        <w:rPr>
          <w:sz w:val="22"/>
        </w:rPr>
        <w:t>de</w:t>
      </w:r>
      <w:r>
        <w:rPr>
          <w:spacing w:val="13"/>
          <w:sz w:val="22"/>
        </w:rPr>
        <w:t> </w:t>
      </w:r>
      <w:r>
        <w:rPr>
          <w:sz w:val="22"/>
        </w:rPr>
        <w:t>Abril</w:t>
      </w:r>
      <w:r>
        <w:rPr>
          <w:spacing w:val="25"/>
          <w:sz w:val="22"/>
        </w:rPr>
        <w:t> </w:t>
      </w:r>
      <w:r>
        <w:rPr>
          <w:sz w:val="22"/>
        </w:rPr>
        <w:t>de</w:t>
      </w:r>
      <w:r>
        <w:rPr>
          <w:spacing w:val="18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241/2025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2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184/2025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184/2025,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before="0"/>
        <w:ind w:left="417" w:right="0" w:firstLine="0"/>
        <w:jc w:val="left"/>
        <w:rPr>
          <w:sz w:val="22"/>
        </w:rPr>
      </w:pPr>
      <w:r>
        <w:rPr>
          <w:rFonts w:ascii="Arial" w:hAnsi="Arial"/>
          <w:b/>
          <w:sz w:val="22"/>
        </w:rPr>
        <w:t>OBJETIVO:</w:t>
      </w:r>
      <w:r>
        <w:rPr>
          <w:rFonts w:ascii="Arial" w:hAnsi="Arial"/>
          <w:b/>
          <w:spacing w:val="-6"/>
          <w:sz w:val="22"/>
        </w:rPr>
        <w:t> </w:t>
      </w:r>
      <w:r>
        <w:rPr>
          <w:sz w:val="22"/>
        </w:rPr>
        <w:t>Aquisição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itens</w:t>
      </w:r>
      <w:r>
        <w:rPr>
          <w:spacing w:val="-10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materiais</w:t>
      </w:r>
      <w:r>
        <w:rPr>
          <w:spacing w:val="-5"/>
          <w:sz w:val="22"/>
        </w:rPr>
        <w:t> </w:t>
      </w:r>
      <w:r>
        <w:rPr>
          <w:sz w:val="22"/>
        </w:rPr>
        <w:t>para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limpeza.</w:t>
      </w: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spacing w:line="369" w:lineRule="auto" w:before="0"/>
        <w:ind w:left="417" w:right="418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69" w:lineRule="auto" w:before="1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24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1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4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184/2025: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7" w:right="5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1"/>
          <w:sz w:val="22"/>
        </w:rPr>
        <w:t> </w:t>
      </w:r>
      <w:r>
        <w:rPr>
          <w:sz w:val="22"/>
        </w:rPr>
        <w:t>Vargas,</w:t>
      </w:r>
      <w:r>
        <w:rPr>
          <w:spacing w:val="1"/>
          <w:sz w:val="22"/>
        </w:rPr>
        <w:t> </w:t>
      </w:r>
      <w:r>
        <w:rPr>
          <w:sz w:val="22"/>
        </w:rPr>
        <w:t>23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z w:val="22"/>
        </w:rPr>
        <w:t>Abril</w:t>
      </w:r>
      <w:r>
        <w:rPr>
          <w:spacing w:val="7"/>
          <w:sz w:val="22"/>
        </w:rPr>
        <w:t> </w:t>
      </w:r>
      <w:r>
        <w:rPr>
          <w:sz w:val="22"/>
        </w:rPr>
        <w:t>de</w:t>
      </w:r>
      <w:r>
        <w:rPr>
          <w:spacing w:val="11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7" w:right="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</w:t>
      </w:r>
      <w:r>
        <w:rPr>
          <w:spacing w:val="40"/>
          <w:sz w:val="22"/>
        </w:rPr>
        <w:t> </w:t>
      </w:r>
      <w:r>
        <w:rPr>
          <w:sz w:val="22"/>
        </w:rPr>
        <w:t>atende</w:t>
      </w:r>
      <w:r>
        <w:rPr>
          <w:spacing w:val="4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8" w:right="1" w:firstLine="0"/>
        <w:jc w:val="center"/>
        <w:rPr>
          <w:sz w:val="22"/>
        </w:rPr>
      </w:pPr>
      <w:r>
        <w:rPr>
          <w:sz w:val="22"/>
        </w:rPr>
        <w:t>Getúlio</w:t>
      </w:r>
      <w:r>
        <w:rPr>
          <w:spacing w:val="8"/>
          <w:sz w:val="22"/>
        </w:rPr>
        <w:t> </w:t>
      </w:r>
      <w:r>
        <w:rPr>
          <w:sz w:val="22"/>
        </w:rPr>
        <w:t>Vargas,</w:t>
      </w:r>
      <w:r>
        <w:rPr>
          <w:spacing w:val="8"/>
          <w:sz w:val="22"/>
        </w:rPr>
        <w:t> </w:t>
      </w:r>
      <w:r>
        <w:rPr>
          <w:sz w:val="22"/>
        </w:rPr>
        <w:t>23</w:t>
      </w:r>
      <w:r>
        <w:rPr>
          <w:spacing w:val="2"/>
          <w:sz w:val="22"/>
        </w:rPr>
        <w:t> </w:t>
      </w:r>
      <w:r>
        <w:rPr>
          <w:sz w:val="22"/>
        </w:rPr>
        <w:t>de</w:t>
      </w:r>
      <w:r>
        <w:rPr>
          <w:spacing w:val="17"/>
          <w:sz w:val="22"/>
        </w:rPr>
        <w:t> </w:t>
      </w:r>
      <w:r>
        <w:rPr>
          <w:sz w:val="22"/>
        </w:rPr>
        <w:t>Abril</w:t>
      </w:r>
      <w:r>
        <w:rPr>
          <w:spacing w:val="25"/>
          <w:sz w:val="22"/>
        </w:rPr>
        <w:t> </w:t>
      </w:r>
      <w:r>
        <w:rPr>
          <w:sz w:val="22"/>
        </w:rPr>
        <w:t>de</w:t>
      </w:r>
      <w:r>
        <w:rPr>
          <w:spacing w:val="19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1128064</wp:posOffset>
                </wp:positionH>
                <wp:positionV relativeFrom="paragraph">
                  <wp:posOffset>265509</wp:posOffset>
                </wp:positionV>
                <wp:extent cx="5516245" cy="635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516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16245" h="6350">
                              <a:moveTo>
                                <a:pt x="5515991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15991" y="6095"/>
                              </a:lnTo>
                              <a:lnTo>
                                <a:pt x="551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23997pt;margin-top:20.90624pt;width:434.33pt;height:.47998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52" w:lineRule="exact" w:before="14"/>
        <w:ind w:left="2822" w:right="282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LIMPBEM</w:t>
      </w:r>
    </w:p>
    <w:p>
      <w:pPr>
        <w:spacing w:line="252" w:lineRule="exact" w:before="0"/>
        <w:ind w:left="2822" w:right="2818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CNPJ</w:t>
      </w:r>
      <w:r>
        <w:rPr>
          <w:rFonts w:ascii="Arial" w:hAnsi="Arial"/>
          <w:b/>
          <w:spacing w:val="-11"/>
          <w:sz w:val="22"/>
        </w:rPr>
        <w:t> </w:t>
      </w:r>
      <w:r>
        <w:rPr>
          <w:rFonts w:ascii="Arial" w:hAnsi="Arial"/>
          <w:b/>
          <w:sz w:val="22"/>
        </w:rPr>
        <w:t>nº</w:t>
      </w:r>
      <w:r>
        <w:rPr>
          <w:rFonts w:ascii="Arial" w:hAnsi="Arial"/>
          <w:b/>
          <w:spacing w:val="-9"/>
          <w:sz w:val="22"/>
        </w:rPr>
        <w:t> </w:t>
      </w:r>
      <w:r>
        <w:rPr>
          <w:rFonts w:ascii="Arial" w:hAnsi="Arial"/>
          <w:b/>
          <w:sz w:val="22"/>
        </w:rPr>
        <w:t>20.032.864/0001-</w:t>
      </w:r>
      <w:r>
        <w:rPr>
          <w:rFonts w:ascii="Arial" w:hAnsi="Arial"/>
          <w:b/>
          <w:spacing w:val="-5"/>
          <w:sz w:val="22"/>
        </w:rPr>
        <w:t>00</w:t>
      </w:r>
    </w:p>
    <w:p>
      <w:pPr>
        <w:spacing w:after="0" w:line="252" w:lineRule="exact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381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3"/>
        </w:rPr>
        <w:t> </w:t>
      </w:r>
      <w:r>
        <w:rPr/>
        <w:t>28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Abril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926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2"/>
        <w:jc w:val="both"/>
      </w:pPr>
      <w:r>
        <w:rPr/>
        <w:t>Tendo em vista a solicitação do Presidente desta Casa Legislativa de abertura de processo para aquisição de itens e materiais para limpeza, conforme item já descrito no presente processo, bem como, a regularidade da documentação apresentada, pela empresa a ser contratada RATIFICO os termos do presente Processo Administrativo nº 241/2025 – DL 184/2025 de Dispensa de Licitação, com</w:t>
      </w:r>
      <w:r>
        <w:rPr>
          <w:spacing w:val="-4"/>
        </w:rPr>
        <w:t> </w:t>
      </w:r>
      <w:r>
        <w:rPr/>
        <w:t>fulcro o</w:t>
      </w:r>
      <w:r>
        <w:rPr>
          <w:spacing w:val="-5"/>
        </w:rPr>
        <w:t> </w:t>
      </w:r>
      <w:r>
        <w:rPr/>
        <w:t>inciso</w:t>
      </w:r>
      <w:r>
        <w:rPr>
          <w:spacing w:val="-1"/>
        </w:rPr>
        <w:t> </w:t>
      </w:r>
      <w:r>
        <w:rPr/>
        <w:t>II, do artigo</w:t>
      </w:r>
      <w:r>
        <w:rPr>
          <w:spacing w:val="-1"/>
        </w:rPr>
        <w:t> </w:t>
      </w:r>
      <w:r>
        <w:rPr/>
        <w:t>75 da Lei 14.133/2021,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ordeno sua publicação em</w:t>
      </w:r>
      <w:r>
        <w:rPr>
          <w:spacing w:val="-1"/>
        </w:rPr>
        <w:t> </w:t>
      </w:r>
      <w:r>
        <w:rPr/>
        <w:t>cumprimento ao disposto no artigo 72, parágrafo único da Lei 14.133/2021, para que produza todos os efeitos legais, inclusive possibilite a contratação do serviço pretendido com a Empresa </w:t>
      </w:r>
      <w:r>
        <w:rPr>
          <w:rFonts w:ascii="Arial" w:hAnsi="Arial"/>
          <w:b/>
        </w:rPr>
        <w:t>LIMPBEM, </w:t>
      </w:r>
      <w:r>
        <w:rPr/>
        <w:t>CNPJ nº 20.032.864/0001-00, Rua</w:t>
      </w:r>
      <w:r>
        <w:rPr/>
        <w:t> Irmão Gabriel Leão, nº 772, Centro, Getúlio Vargas - RS, fornecedor escolhido e justificado.</w:t>
      </w:r>
    </w:p>
    <w:p>
      <w:pPr>
        <w:pStyle w:val="BodyText"/>
        <w:spacing w:line="362" w:lineRule="auto"/>
        <w:ind w:left="140" w:right="138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252259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9.862936pt;width:146.9pt;height:.1pt;mso-position-horizontal-relative:page;mso-position-vertical-relative:paragraph;z-index:-15726592;mso-wrap-distance-left:0;mso-wrap-distance-right:0" id="docshape5" coordorigin="4485,397" coordsize="2938,0" path="m4485,397l7422,397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2" w:right="2523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16"/>
        <w:ind w:right="924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firstLine="1700"/>
      </w:pPr>
      <w:r>
        <w:rPr/>
        <w:t>Eu, Jeferson</w:t>
      </w:r>
      <w:r>
        <w:rPr>
          <w:spacing w:val="-4"/>
        </w:rPr>
        <w:t> </w:t>
      </w:r>
      <w:r>
        <w:rPr/>
        <w:t>Wilian Karpinski, Presidente da Câmara Municipal de Vereadores de Getúlio Vargas, encerro o presente Processo:</w:t>
      </w:r>
    </w:p>
    <w:p>
      <w:pPr>
        <w:pStyle w:val="BodyText"/>
        <w:spacing w:before="135"/>
      </w:pPr>
    </w:p>
    <w:p>
      <w:pPr>
        <w:spacing w:line="360" w:lineRule="auto" w:before="0"/>
        <w:ind w:left="119" w:right="119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241/2025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184/2025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 </w:t>
      </w:r>
      <w:r>
        <w:rPr>
          <w:rFonts w:ascii="Arial" w:hAnsi="Arial"/>
          <w:b/>
          <w:spacing w:val="-2"/>
          <w:sz w:val="24"/>
        </w:rPr>
        <w:t>Licitação</w:t>
      </w:r>
    </w:p>
    <w:p>
      <w:pPr>
        <w:spacing w:line="274" w:lineRule="exact" w:before="0"/>
        <w:ind w:left="1596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Art.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75,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inciso</w:t>
      </w:r>
      <w:r>
        <w:rPr>
          <w:rFonts w:ascii="Arial" w:hAnsi="Arial"/>
          <w:b/>
          <w:spacing w:val="2"/>
          <w:sz w:val="24"/>
        </w:rPr>
        <w:t> </w:t>
      </w:r>
      <w:r>
        <w:rPr>
          <w:rFonts w:ascii="Arial" w:hAnsi="Arial"/>
          <w:b/>
          <w:sz w:val="24"/>
        </w:rPr>
        <w:t>II,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n°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14.133,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2021.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717" w:lineRule="auto" w:before="1"/>
        <w:ind w:left="846" w:right="1891" w:firstLine="100"/>
      </w:pPr>
      <w:r>
        <w:rPr/>
        <w:t>Assunto:</w:t>
      </w:r>
      <w:r>
        <w:rPr>
          <w:spacing w:val="-3"/>
        </w:rPr>
        <w:t> </w:t>
      </w:r>
      <w:r>
        <w:rPr/>
        <w:t>Aquisição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/>
        <w:t>itens</w:t>
      </w:r>
      <w:r>
        <w:rPr>
          <w:spacing w:val="-4"/>
        </w:rPr>
        <w:t> </w:t>
      </w:r>
      <w:r>
        <w:rPr/>
        <w:t>e</w:t>
      </w:r>
      <w:r>
        <w:rPr>
          <w:spacing w:val="-8"/>
        </w:rPr>
        <w:t> </w:t>
      </w:r>
      <w:r>
        <w:rPr/>
        <w:t>materiais</w:t>
      </w:r>
      <w:r>
        <w:rPr>
          <w:spacing w:val="-4"/>
        </w:rPr>
        <w:t> </w:t>
      </w:r>
      <w:r>
        <w:rPr/>
        <w:t>para</w:t>
      </w:r>
      <w:r>
        <w:rPr>
          <w:spacing w:val="-8"/>
        </w:rPr>
        <w:t> </w:t>
      </w:r>
      <w:r>
        <w:rPr/>
        <w:t>limpeza. Getúlio Vargas – RS, 30 de abril de 2025.</w:t>
      </w:r>
    </w:p>
    <w:p>
      <w:pPr>
        <w:pStyle w:val="BodyText"/>
        <w:spacing w:before="6"/>
        <w:ind w:left="846"/>
      </w:pPr>
      <w:r>
        <w:rPr/>
        <w:t>Câmara</w:t>
      </w:r>
      <w:r>
        <w:rPr>
          <w:spacing w:val="-5"/>
        </w:rPr>
        <w:t> </w:t>
      </w:r>
      <w:r>
        <w:rPr/>
        <w:t>Municipal de</w:t>
      </w:r>
      <w:r>
        <w:rPr>
          <w:spacing w:val="-4"/>
        </w:rPr>
        <w:t> </w:t>
      </w:r>
      <w:r>
        <w:rPr/>
        <w:t>Vereadores</w:t>
      </w:r>
      <w:r>
        <w:rPr>
          <w:spacing w:val="-9"/>
        </w:rPr>
        <w:t> </w:t>
      </w:r>
      <w:r>
        <w:rPr/>
        <w:t>de</w:t>
      </w:r>
      <w:r>
        <w:rPr>
          <w:spacing w:val="-5"/>
        </w:rPr>
        <w:t> </w:t>
      </w:r>
      <w:r>
        <w:rPr/>
        <w:t>Getúlio</w:t>
      </w:r>
      <w:r>
        <w:rPr>
          <w:spacing w:val="-8"/>
        </w:rPr>
        <w:t> </w:t>
      </w:r>
      <w:r>
        <w:rPr>
          <w:spacing w:val="-2"/>
        </w:rPr>
        <w:t>Vargas.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2848101</wp:posOffset>
                </wp:positionH>
                <wp:positionV relativeFrom="paragraph">
                  <wp:posOffset>198752</wp:posOffset>
                </wp:positionV>
                <wp:extent cx="186563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5.649783pt;width:146.9pt;height:.1pt;mso-position-horizontal-relative:page;mso-position-vertical-relative:paragraph;z-index:-15726080;mso-wrap-distance-left:0;mso-wrap-distance-right:0" id="docshape6" coordorigin="4485,313" coordsize="2938,0" path="m4485,313l7422,31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3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5904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6416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557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28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300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2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5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17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1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34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5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32"/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109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2025-05-09T15:40:10Z</dcterms:created>
  <dcterms:modified xsi:type="dcterms:W3CDTF">2025-05-09T15:40:10Z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