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</w:rPr>
        <w:drawing>
          <wp:inline distB="114300" distT="114300" distL="114300" distR="114300">
            <wp:extent cx="2493040" cy="753452"/>
            <wp:effectExtent b="0" l="0" r="0" t="0"/>
            <wp:docPr id="8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N.º 30/2025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Sessão Ordinária n.º 24/2025 do dia 25 de setembro de 2025, às 18h30, realizada na sede do Poder Legislativo, na Sala das Sessões Engenheiro Firmino  Girardello, sob a Presidência do Vereador Jeferson Wilian Karpinski, Secretariado pelo Vereador Aquiles Pessoa da Silva, 1º Secretário. Presentes, ainda, os seguintes Vereadores: Ademar José Rigon, Jean Carlos Mazzotti, Jorge Volmar dos Santos, Luana Lanfredi, Silvonei Lazzari,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PEDIDO DE PROVIDÊNCIAS Nº 64/2025</w:t>
      </w:r>
    </w:p>
    <w:p w:rsidR="00000000" w:rsidDel="00000000" w:rsidP="00000000" w:rsidRDefault="00000000" w:rsidRPr="00000000" w14:paraId="00000008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22/09/2025</w:t>
      </w:r>
    </w:p>
    <w:p w:rsidR="00000000" w:rsidDel="00000000" w:rsidP="00000000" w:rsidRDefault="00000000" w:rsidRPr="00000000" w14:paraId="00000009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Vereador Silvonei Lazzari</w:t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Solicita que seja realizado um estudo técnico pelo Conselho Municipal de Trânsito, a fim de que seja construída uma faixa elevada na Rua Constante Richetti, nas proximidades do número 1086, bairro Santo André.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PEDIDO DE PROVIDÊNCIAS Nº 65/2025</w:t>
      </w:r>
    </w:p>
    <w:p w:rsidR="00000000" w:rsidDel="00000000" w:rsidP="00000000" w:rsidRDefault="00000000" w:rsidRPr="00000000" w14:paraId="0000000E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13/09/2025</w:t>
      </w:r>
    </w:p>
    <w:p w:rsidR="00000000" w:rsidDel="00000000" w:rsidP="00000000" w:rsidRDefault="00000000" w:rsidRPr="00000000" w14:paraId="0000000F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Vereadora Suzi Teresinha dos Santos</w:t>
      </w:r>
    </w:p>
    <w:p w:rsidR="00000000" w:rsidDel="00000000" w:rsidP="00000000" w:rsidRDefault="00000000" w:rsidRPr="00000000" w14:paraId="00000010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Solicita ao Executivo Municipal, através do setor competente, que seja retirado o eucalipto localizado na Rua Alexandre Bramatti, nas proximidades do número 740, bairro Centro, em virtude do risco de queda, o que poderá causar danos aos pedestres, as propriedades ali existentes e perigo à rede elétrica.</w:t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12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PEDIDO DE INFORMAÇÕES Nº 4/2025</w:t>
      </w:r>
    </w:p>
    <w:p w:rsidR="00000000" w:rsidDel="00000000" w:rsidP="00000000" w:rsidRDefault="00000000" w:rsidRPr="00000000" w14:paraId="00000014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19/09/2025</w:t>
      </w:r>
    </w:p>
    <w:p w:rsidR="00000000" w:rsidDel="00000000" w:rsidP="00000000" w:rsidRDefault="00000000" w:rsidRPr="00000000" w14:paraId="00000015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Vereador Ademar José Rigon</w:t>
      </w:r>
    </w:p>
    <w:p w:rsidR="00000000" w:rsidDel="00000000" w:rsidP="00000000" w:rsidRDefault="00000000" w:rsidRPr="00000000" w14:paraId="00000016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Solicita as seguintes informações ao Executivo Municipal: quais os servidores municipais da Secretaria Municipal de Obras, Viação e Serviços apresentaram mais atestados neste ano; existe um acompanhamento do servidor pelo agente de saúde, com referência a atestados superiores a 03 (três) dias; o servidor municipal passa por uma junta médica.</w:t>
      </w:r>
    </w:p>
    <w:p w:rsidR="00000000" w:rsidDel="00000000" w:rsidP="00000000" w:rsidRDefault="00000000" w:rsidRPr="00000000" w14:paraId="0000001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18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VETO À EMENDA 08, APRESENTADA AO PROJETO DE LEI Nº 71/2025</w:t>
      </w:r>
    </w:p>
    <w:p w:rsidR="00000000" w:rsidDel="00000000" w:rsidP="00000000" w:rsidRDefault="00000000" w:rsidRPr="00000000" w14:paraId="0000001A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Poder Executivo</w:t>
      </w:r>
    </w:p>
    <w:p w:rsidR="00000000" w:rsidDel="00000000" w:rsidP="00000000" w:rsidRDefault="00000000" w:rsidRPr="00000000" w14:paraId="0000001B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Veto à emenda 08, apresentada ao Projeto de Lei 071/2025, de 19 de agosto de 2025, de autoria do Executivo Municipal que dispõe sobre a inspeção e fiscalização dos produtos de origem animal no Município, institui o Serviço de Inspeção Municipal - S.I.M e dá outras providências.</w:t>
      </w:r>
    </w:p>
    <w:p w:rsidR="00000000" w:rsidDel="00000000" w:rsidP="00000000" w:rsidRDefault="00000000" w:rsidRPr="00000000" w14:paraId="0000001C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APROVADO PELA MAIORIA</w:t>
      </w:r>
    </w:p>
    <w:p w:rsidR="00000000" w:rsidDel="00000000" w:rsidP="00000000" w:rsidRDefault="00000000" w:rsidRPr="00000000" w14:paraId="0000001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PROJETO DE LEI DO EXECUTIVO Nº 81/2025</w:t>
      </w:r>
    </w:p>
    <w:p w:rsidR="00000000" w:rsidDel="00000000" w:rsidP="00000000" w:rsidRDefault="00000000" w:rsidRPr="00000000" w14:paraId="0000001F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23/09/2025</w:t>
      </w:r>
    </w:p>
    <w:p w:rsidR="00000000" w:rsidDel="00000000" w:rsidP="00000000" w:rsidRDefault="00000000" w:rsidRPr="00000000" w14:paraId="00000020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Poder Executivo</w:t>
      </w:r>
    </w:p>
    <w:p w:rsidR="00000000" w:rsidDel="00000000" w:rsidP="00000000" w:rsidRDefault="00000000" w:rsidRPr="00000000" w14:paraId="00000021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Autoriza o Poder Executivo Municipal efetuar a abertura de Crédito Adicional Especial no orçamento do exercício de 2025 e dá outras providências.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2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56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Confira a íntegra das proposições na íntegra no link:</w:t>
      </w:r>
    </w:p>
    <w:p w:rsidR="00000000" w:rsidDel="00000000" w:rsidP="00000000" w:rsidRDefault="00000000" w:rsidRPr="00000000" w14:paraId="00000025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https://tinyurl.com/2b89w7g4</w:t>
      </w:r>
    </w:p>
    <w:p w:rsidR="00000000" w:rsidDel="00000000" w:rsidP="00000000" w:rsidRDefault="00000000" w:rsidRPr="00000000" w14:paraId="00000026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/>
        <w:drawing>
          <wp:inline distB="114300" distT="114300" distL="114300" distR="114300">
            <wp:extent cx="908015" cy="908015"/>
            <wp:effectExtent b="0" l="0" r="0" t="0"/>
            <wp:docPr id="8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08015" cy="9080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2A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As próximas sessões de outubro acontecerão nos dias 09, 23 e 30, na Sala das Sessões Engenheiro Firmino Girardello, 2º andar da Câmara de Vereadores, localizada na Rua Irmão Gabriel Leão, 681, às 18h30;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As sessões são transmitidas em vídeo pelo canal de YouTube da Câmara de Vereadores de Getúlio Vargas;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O horário de atendimento ao público é das 08h30 às 11h30; e das 13h30 às 17h;</w:t>
      </w:r>
    </w:p>
    <w:p w:rsidR="00000000" w:rsidDel="00000000" w:rsidP="00000000" w:rsidRDefault="00000000" w:rsidRPr="00000000" w14:paraId="00000030">
      <w:pPr>
        <w:spacing w:line="256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56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Para mais informações acesse:</w:t>
      </w:r>
    </w:p>
    <w:p w:rsidR="00000000" w:rsidDel="00000000" w:rsidP="00000000" w:rsidRDefault="00000000" w:rsidRPr="00000000" w14:paraId="00000032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8"/>
          <w:szCs w:val="18"/>
          <w:rtl w:val="0"/>
        </w:rPr>
        <w:t xml:space="preserve">getuliovargas.rs.leg.br</w:t>
      </w:r>
    </w:p>
    <w:p w:rsidR="00000000" w:rsidDel="00000000" w:rsidP="00000000" w:rsidRDefault="00000000" w:rsidRPr="00000000" w14:paraId="00000033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8"/>
          <w:szCs w:val="18"/>
          <w:rtl w:val="0"/>
        </w:rPr>
        <w:t xml:space="preserve">Getúlio Vargas, 26 de setembro de 2025</w:t>
      </w:r>
    </w:p>
    <w:p w:rsidR="00000000" w:rsidDel="00000000" w:rsidP="00000000" w:rsidRDefault="00000000" w:rsidRPr="00000000" w14:paraId="00000035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8"/>
          <w:szCs w:val="18"/>
          <w:rtl w:val="0"/>
        </w:rPr>
        <w:t xml:space="preserve">Jeferson Wilian Karpinski</w:t>
      </w:r>
    </w:p>
    <w:p w:rsidR="00000000" w:rsidDel="00000000" w:rsidP="00000000" w:rsidRDefault="00000000" w:rsidRPr="00000000" w14:paraId="00000037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8"/>
          <w:szCs w:val="18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8"/>
          <w:szCs w:val="18"/>
          <w:rtl w:val="0"/>
        </w:rPr>
        <w:t xml:space="preserve">Presidente</w:t>
      </w:r>
    </w:p>
    <w:p w:rsidR="00000000" w:rsidDel="00000000" w:rsidP="00000000" w:rsidRDefault="00000000" w:rsidRPr="00000000" w14:paraId="00000038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mnN4akcDqKDUf/MxRw1m++GpGUA==">CgMxLjA4AHIhMUQ2UVJscXl4SVllYk84S3dEdTM2WkE0MUl4SU5jcTEy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