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11/2025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(08 de maio)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Após a Sessão Plenária Ordinária, acontecerá a Sessão Solene de Homenagem aos 100 anos do Hospital São Roque;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E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05 de maio de 2025</w:t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6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MO3DdQh07k9O3w+M0UDh5NiI8w==">CgMxLjA4AHIhMUs1UVpXOTRfam9HTUJ2bmFwdzB6VXVyMnhnQ0oxNm52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