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D9321E" w14:textId="77777777" w:rsidR="001D7665" w:rsidRDefault="00000000" w:rsidP="00BC35A2">
      <w:pPr>
        <w:ind w:right="-572"/>
      </w:pPr>
      <w:r>
        <w:rPr>
          <w:noProof/>
        </w:rPr>
        <w:drawing>
          <wp:inline distT="114300" distB="114300" distL="114300" distR="114300" wp14:anchorId="7D6E27BC" wp14:editId="05F75854">
            <wp:extent cx="1433513" cy="485936"/>
            <wp:effectExtent l="0" t="0" r="0" b="0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5"/>
                    <a:srcRect t="37135" b="35832"/>
                    <a:stretch>
                      <a:fillRect/>
                    </a:stretch>
                  </pic:blipFill>
                  <pic:spPr>
                    <a:xfrm>
                      <a:off x="0" y="0"/>
                      <a:ext cx="1433513" cy="48593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C64A788" w14:textId="1F598B88" w:rsidR="001D7665" w:rsidRDefault="00000000">
      <w:pPr>
        <w:spacing w:before="240" w:after="240" w:line="240" w:lineRule="auto"/>
        <w:ind w:right="-572"/>
        <w:rPr>
          <w:sz w:val="18"/>
          <w:szCs w:val="18"/>
        </w:rPr>
      </w:pPr>
      <w:r>
        <w:rPr>
          <w:b/>
          <w:bCs/>
          <w:sz w:val="18"/>
          <w:szCs w:val="18"/>
        </w:rPr>
        <w:t xml:space="preserve">BOLETIM INFORMATIVO N.º </w:t>
      </w:r>
      <w:r w:rsidR="00F12720">
        <w:rPr>
          <w:b/>
          <w:bCs/>
          <w:sz w:val="18"/>
          <w:szCs w:val="18"/>
        </w:rPr>
        <w:t>2</w:t>
      </w:r>
      <w:r w:rsidR="003B2A02">
        <w:rPr>
          <w:b/>
          <w:bCs/>
          <w:sz w:val="18"/>
          <w:szCs w:val="18"/>
        </w:rPr>
        <w:t>8</w:t>
      </w:r>
      <w:r>
        <w:rPr>
          <w:b/>
          <w:bCs/>
          <w:sz w:val="18"/>
          <w:szCs w:val="18"/>
        </w:rPr>
        <w:t>/2026</w:t>
      </w:r>
    </w:p>
    <w:p w14:paraId="5C7BBEFB" w14:textId="4F04D29C" w:rsidR="001D7665" w:rsidRDefault="00000000">
      <w:pPr>
        <w:spacing w:line="240" w:lineRule="auto"/>
        <w:jc w:val="both"/>
        <w:rPr>
          <w:sz w:val="18"/>
          <w:szCs w:val="18"/>
        </w:rPr>
      </w:pPr>
      <w:r w:rsidRPr="00F108DB">
        <w:rPr>
          <w:sz w:val="18"/>
          <w:szCs w:val="18"/>
        </w:rPr>
        <w:t xml:space="preserve">Sessão Ordinária nº </w:t>
      </w:r>
      <w:r w:rsidR="004D71AF">
        <w:rPr>
          <w:sz w:val="18"/>
          <w:szCs w:val="18"/>
        </w:rPr>
        <w:t>2</w:t>
      </w:r>
      <w:r w:rsidR="003B2A02">
        <w:rPr>
          <w:sz w:val="18"/>
          <w:szCs w:val="18"/>
        </w:rPr>
        <w:t>3</w:t>
      </w:r>
      <w:r w:rsidRPr="00F108DB">
        <w:rPr>
          <w:sz w:val="18"/>
          <w:szCs w:val="18"/>
        </w:rPr>
        <w:t xml:space="preserve">/2026 do dia </w:t>
      </w:r>
      <w:r w:rsidR="003B2A02">
        <w:rPr>
          <w:sz w:val="18"/>
          <w:szCs w:val="18"/>
        </w:rPr>
        <w:t>10</w:t>
      </w:r>
      <w:r w:rsidR="00E24B8B" w:rsidRPr="00F108DB">
        <w:rPr>
          <w:sz w:val="18"/>
          <w:szCs w:val="18"/>
        </w:rPr>
        <w:t xml:space="preserve"> de </w:t>
      </w:r>
      <w:r w:rsidR="00D71A4C">
        <w:rPr>
          <w:sz w:val="18"/>
          <w:szCs w:val="18"/>
        </w:rPr>
        <w:t>setembro</w:t>
      </w:r>
      <w:r>
        <w:rPr>
          <w:sz w:val="18"/>
          <w:szCs w:val="18"/>
        </w:rPr>
        <w:t xml:space="preserve"> de 2026, às 18h</w:t>
      </w:r>
      <w:r w:rsidR="002A5F45">
        <w:rPr>
          <w:sz w:val="18"/>
          <w:szCs w:val="18"/>
        </w:rPr>
        <w:t>30</w:t>
      </w:r>
      <w:r>
        <w:rPr>
          <w:sz w:val="18"/>
          <w:szCs w:val="18"/>
        </w:rPr>
        <w:t xml:space="preserve">, realizada na sede do Poder Legislativo, na Sala das Sessões Engenheiro Firmino </w:t>
      </w:r>
      <w:proofErr w:type="spellStart"/>
      <w:r>
        <w:rPr>
          <w:sz w:val="18"/>
          <w:szCs w:val="18"/>
        </w:rPr>
        <w:t>Girardello</w:t>
      </w:r>
      <w:proofErr w:type="spellEnd"/>
      <w:r>
        <w:rPr>
          <w:sz w:val="18"/>
          <w:szCs w:val="18"/>
        </w:rPr>
        <w:t xml:space="preserve">, sob a Presidência do Vereador Vilmar </w:t>
      </w:r>
      <w:proofErr w:type="spellStart"/>
      <w:r>
        <w:rPr>
          <w:sz w:val="18"/>
          <w:szCs w:val="18"/>
        </w:rPr>
        <w:t>Antonio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Soccol</w:t>
      </w:r>
      <w:proofErr w:type="spellEnd"/>
      <w:r>
        <w:rPr>
          <w:sz w:val="18"/>
          <w:szCs w:val="18"/>
        </w:rPr>
        <w:t xml:space="preserve">, </w:t>
      </w:r>
      <w:proofErr w:type="gramStart"/>
      <w:r>
        <w:rPr>
          <w:sz w:val="18"/>
          <w:szCs w:val="18"/>
        </w:rPr>
        <w:t>Secretariado</w:t>
      </w:r>
      <w:proofErr w:type="gramEnd"/>
      <w:r>
        <w:rPr>
          <w:sz w:val="18"/>
          <w:szCs w:val="18"/>
        </w:rPr>
        <w:t xml:space="preserve"> pela Vereadora Suzi Teresinha dos Santos 1ª Secretária. Presentes, ainda, os seguintes Vereadores: Ademar José Rigon, Aquiles Pessoa da Silva, Jean Carlos Mazzotti, Jeferson Wiliam </w:t>
      </w:r>
      <w:proofErr w:type="spellStart"/>
      <w:r>
        <w:rPr>
          <w:sz w:val="18"/>
          <w:szCs w:val="18"/>
        </w:rPr>
        <w:t>Karpinski</w:t>
      </w:r>
      <w:proofErr w:type="spellEnd"/>
      <w:r>
        <w:rPr>
          <w:sz w:val="18"/>
          <w:szCs w:val="18"/>
        </w:rPr>
        <w:t xml:space="preserve">, Jorge Volmar dos Santos, Luana Lanfredi e </w:t>
      </w:r>
      <w:proofErr w:type="spellStart"/>
      <w:r>
        <w:rPr>
          <w:sz w:val="18"/>
          <w:szCs w:val="18"/>
        </w:rPr>
        <w:t>Silvonei</w:t>
      </w:r>
      <w:proofErr w:type="spellEnd"/>
      <w:r>
        <w:rPr>
          <w:sz w:val="18"/>
          <w:szCs w:val="18"/>
        </w:rPr>
        <w:t xml:space="preserve"> Lazzari.</w:t>
      </w:r>
    </w:p>
    <w:p w14:paraId="0375F805" w14:textId="1EEA8BF6" w:rsidR="002A5F45" w:rsidRPr="002A5F45" w:rsidRDefault="002A5F45" w:rsidP="002A5F45">
      <w:r>
        <w:t>_____________________________________</w:t>
      </w:r>
    </w:p>
    <w:p w14:paraId="125A9454" w14:textId="77777777" w:rsidR="001D7665" w:rsidRDefault="001D7665">
      <w:pPr>
        <w:spacing w:line="240" w:lineRule="auto"/>
        <w:jc w:val="both"/>
        <w:rPr>
          <w:sz w:val="18"/>
          <w:szCs w:val="18"/>
        </w:rPr>
      </w:pPr>
    </w:p>
    <w:p w14:paraId="37F918A2" w14:textId="77777777" w:rsidR="001D7665" w:rsidRPr="002A5F45" w:rsidRDefault="00000000">
      <w:pPr>
        <w:spacing w:line="240" w:lineRule="auto"/>
        <w:jc w:val="both"/>
        <w:rPr>
          <w:b/>
          <w:bCs/>
          <w:sz w:val="18"/>
          <w:szCs w:val="18"/>
        </w:rPr>
      </w:pPr>
      <w:r w:rsidRPr="002A5F45">
        <w:rPr>
          <w:b/>
          <w:bCs/>
          <w:sz w:val="18"/>
          <w:szCs w:val="18"/>
        </w:rPr>
        <w:t>EXPEDIENTE</w:t>
      </w:r>
    </w:p>
    <w:p w14:paraId="6A32C894" w14:textId="77777777" w:rsidR="001D7665" w:rsidRDefault="00000000">
      <w:pPr>
        <w:spacing w:line="240" w:lineRule="auto"/>
        <w:rPr>
          <w:sz w:val="14"/>
          <w:szCs w:val="14"/>
        </w:rPr>
      </w:pPr>
      <w:r>
        <w:rPr>
          <w:sz w:val="14"/>
          <w:szCs w:val="14"/>
        </w:rPr>
        <w:t>(Proposições que foram lidas e encaminhadas para as comissões)</w:t>
      </w:r>
    </w:p>
    <w:p w14:paraId="7F8DF4C9" w14:textId="77777777" w:rsidR="00E24B8B" w:rsidRPr="00E24B8B" w:rsidRDefault="00E24B8B" w:rsidP="00E24B8B">
      <w:pPr>
        <w:spacing w:line="240" w:lineRule="auto"/>
        <w:jc w:val="both"/>
        <w:rPr>
          <w:b/>
          <w:bCs/>
          <w:sz w:val="18"/>
          <w:szCs w:val="18"/>
        </w:rPr>
      </w:pPr>
    </w:p>
    <w:p w14:paraId="03F4B151" w14:textId="30D48F47" w:rsidR="00E24B8B" w:rsidRDefault="00E24B8B" w:rsidP="00E24B8B">
      <w:pPr>
        <w:spacing w:line="240" w:lineRule="auto"/>
        <w:jc w:val="both"/>
        <w:rPr>
          <w:b/>
          <w:bCs/>
          <w:sz w:val="18"/>
          <w:szCs w:val="18"/>
        </w:rPr>
      </w:pPr>
    </w:p>
    <w:p w14:paraId="3235A6BF" w14:textId="77777777" w:rsidR="003B2A02" w:rsidRPr="003B2A02" w:rsidRDefault="003B2A02" w:rsidP="003B2A02">
      <w:pPr>
        <w:spacing w:line="240" w:lineRule="auto"/>
        <w:jc w:val="both"/>
        <w:rPr>
          <w:b/>
          <w:bCs/>
          <w:sz w:val="18"/>
          <w:szCs w:val="18"/>
        </w:rPr>
      </w:pPr>
      <w:r w:rsidRPr="003B2A02">
        <w:rPr>
          <w:b/>
          <w:bCs/>
          <w:sz w:val="18"/>
          <w:szCs w:val="18"/>
        </w:rPr>
        <w:t>PARECER Nº 24/2026</w:t>
      </w:r>
    </w:p>
    <w:p w14:paraId="4F4AB77D" w14:textId="77777777" w:rsidR="003B2A02" w:rsidRPr="003B2A02" w:rsidRDefault="003B2A02" w:rsidP="003B2A02">
      <w:pPr>
        <w:spacing w:line="240" w:lineRule="auto"/>
        <w:jc w:val="both"/>
        <w:rPr>
          <w:b/>
          <w:bCs/>
          <w:sz w:val="18"/>
          <w:szCs w:val="18"/>
        </w:rPr>
      </w:pPr>
      <w:r w:rsidRPr="003B2A02">
        <w:rPr>
          <w:b/>
          <w:bCs/>
          <w:sz w:val="18"/>
          <w:szCs w:val="18"/>
        </w:rPr>
        <w:t>DATA: 03/09/2026</w:t>
      </w:r>
    </w:p>
    <w:p w14:paraId="006E28E8" w14:textId="77777777" w:rsidR="003B2A02" w:rsidRPr="003B2A02" w:rsidRDefault="003B2A02" w:rsidP="003B2A02">
      <w:pPr>
        <w:spacing w:line="240" w:lineRule="auto"/>
        <w:jc w:val="both"/>
        <w:rPr>
          <w:b/>
          <w:bCs/>
          <w:sz w:val="18"/>
          <w:szCs w:val="18"/>
        </w:rPr>
      </w:pPr>
      <w:r w:rsidRPr="003B2A02">
        <w:rPr>
          <w:b/>
          <w:bCs/>
          <w:sz w:val="18"/>
          <w:szCs w:val="18"/>
        </w:rPr>
        <w:t>AUTORIA: COMISSÃO DE CONSTITUIÇÃO E JUSTIÇA</w:t>
      </w:r>
    </w:p>
    <w:p w14:paraId="1D23EE60" w14:textId="77777777" w:rsidR="003B2A02" w:rsidRPr="003B2A02" w:rsidRDefault="003B2A02" w:rsidP="003B2A02">
      <w:pPr>
        <w:spacing w:line="240" w:lineRule="auto"/>
        <w:jc w:val="both"/>
        <w:rPr>
          <w:sz w:val="18"/>
          <w:szCs w:val="18"/>
        </w:rPr>
      </w:pPr>
      <w:r w:rsidRPr="003B2A02">
        <w:rPr>
          <w:sz w:val="18"/>
          <w:szCs w:val="18"/>
        </w:rPr>
        <w:t>Emite Parecer Favorável ao Projeto de Lei Legislativo 012/2026.</w:t>
      </w:r>
    </w:p>
    <w:p w14:paraId="067CA528" w14:textId="77777777" w:rsidR="003B2A02" w:rsidRPr="003B2A02" w:rsidRDefault="003B2A02" w:rsidP="003B2A02">
      <w:pPr>
        <w:spacing w:line="240" w:lineRule="auto"/>
        <w:jc w:val="both"/>
        <w:rPr>
          <w:b/>
          <w:bCs/>
          <w:sz w:val="18"/>
          <w:szCs w:val="18"/>
        </w:rPr>
      </w:pPr>
    </w:p>
    <w:p w14:paraId="76D8AB0F" w14:textId="77777777" w:rsidR="003B2A02" w:rsidRPr="003B2A02" w:rsidRDefault="003B2A02" w:rsidP="003B2A02">
      <w:pPr>
        <w:spacing w:line="240" w:lineRule="auto"/>
        <w:jc w:val="both"/>
        <w:rPr>
          <w:b/>
          <w:bCs/>
          <w:sz w:val="18"/>
          <w:szCs w:val="18"/>
        </w:rPr>
      </w:pPr>
      <w:r w:rsidRPr="003B2A02">
        <w:rPr>
          <w:b/>
          <w:bCs/>
          <w:sz w:val="18"/>
          <w:szCs w:val="18"/>
        </w:rPr>
        <w:t>PEDIDO DE PROVIDÊNCIAS Nº 41/2026</w:t>
      </w:r>
    </w:p>
    <w:p w14:paraId="7127577E" w14:textId="77777777" w:rsidR="003B2A02" w:rsidRPr="003B2A02" w:rsidRDefault="003B2A02" w:rsidP="003B2A02">
      <w:pPr>
        <w:spacing w:line="240" w:lineRule="auto"/>
        <w:jc w:val="both"/>
        <w:rPr>
          <w:b/>
          <w:bCs/>
          <w:sz w:val="18"/>
          <w:szCs w:val="18"/>
        </w:rPr>
      </w:pPr>
      <w:r w:rsidRPr="003B2A02">
        <w:rPr>
          <w:b/>
          <w:bCs/>
          <w:sz w:val="18"/>
          <w:szCs w:val="18"/>
        </w:rPr>
        <w:t>DATA: 03/09/2026</w:t>
      </w:r>
    </w:p>
    <w:p w14:paraId="0D547ABB" w14:textId="77777777" w:rsidR="003B2A02" w:rsidRPr="003B2A02" w:rsidRDefault="003B2A02" w:rsidP="003B2A02">
      <w:pPr>
        <w:spacing w:line="240" w:lineRule="auto"/>
        <w:jc w:val="both"/>
        <w:rPr>
          <w:b/>
          <w:bCs/>
          <w:sz w:val="18"/>
          <w:szCs w:val="18"/>
        </w:rPr>
      </w:pPr>
      <w:r w:rsidRPr="003B2A02">
        <w:rPr>
          <w:b/>
          <w:bCs/>
          <w:sz w:val="18"/>
          <w:szCs w:val="18"/>
        </w:rPr>
        <w:t>AUTORIA: VEREADOR JORGE VOLMAR DOS SANTOS</w:t>
      </w:r>
    </w:p>
    <w:p w14:paraId="7CF51872" w14:textId="77777777" w:rsidR="003B2A02" w:rsidRPr="003B2A02" w:rsidRDefault="003B2A02" w:rsidP="003B2A02">
      <w:pPr>
        <w:spacing w:line="240" w:lineRule="auto"/>
        <w:jc w:val="both"/>
        <w:rPr>
          <w:sz w:val="18"/>
          <w:szCs w:val="18"/>
        </w:rPr>
      </w:pPr>
      <w:r w:rsidRPr="003B2A02">
        <w:rPr>
          <w:sz w:val="18"/>
          <w:szCs w:val="18"/>
        </w:rPr>
        <w:t xml:space="preserve">Solicita ao Executivo Municipal, por meio da Secretaria de Obras, que seja feito o calçamento e/ou pavimentação asfáltica na Rua Reverendo Guilherme </w:t>
      </w:r>
      <w:proofErr w:type="spellStart"/>
      <w:r w:rsidRPr="003B2A02">
        <w:rPr>
          <w:sz w:val="18"/>
          <w:szCs w:val="18"/>
        </w:rPr>
        <w:t>Doege</w:t>
      </w:r>
      <w:proofErr w:type="spellEnd"/>
      <w:r w:rsidRPr="003B2A02">
        <w:rPr>
          <w:sz w:val="18"/>
          <w:szCs w:val="18"/>
        </w:rPr>
        <w:t xml:space="preserve">, trecho compreendido entre as Rua José Cortese e Alexandre </w:t>
      </w:r>
      <w:proofErr w:type="spellStart"/>
      <w:r w:rsidRPr="003B2A02">
        <w:rPr>
          <w:sz w:val="18"/>
          <w:szCs w:val="18"/>
        </w:rPr>
        <w:t>Bramatti</w:t>
      </w:r>
      <w:proofErr w:type="spellEnd"/>
      <w:r w:rsidRPr="003B2A02">
        <w:rPr>
          <w:sz w:val="18"/>
          <w:szCs w:val="18"/>
        </w:rPr>
        <w:t>, bairro São José.</w:t>
      </w:r>
    </w:p>
    <w:p w14:paraId="61B7B650" w14:textId="77777777" w:rsidR="003B2A02" w:rsidRPr="003B2A02" w:rsidRDefault="003B2A02" w:rsidP="003B2A02">
      <w:pPr>
        <w:spacing w:line="240" w:lineRule="auto"/>
        <w:jc w:val="both"/>
        <w:rPr>
          <w:b/>
          <w:bCs/>
          <w:sz w:val="18"/>
          <w:szCs w:val="18"/>
        </w:rPr>
      </w:pPr>
    </w:p>
    <w:p w14:paraId="5FDA004A" w14:textId="77777777" w:rsidR="003B2A02" w:rsidRPr="003B2A02" w:rsidRDefault="003B2A02" w:rsidP="003B2A02">
      <w:pPr>
        <w:spacing w:line="240" w:lineRule="auto"/>
        <w:jc w:val="both"/>
        <w:rPr>
          <w:b/>
          <w:bCs/>
          <w:sz w:val="18"/>
          <w:szCs w:val="18"/>
        </w:rPr>
      </w:pPr>
      <w:r w:rsidRPr="003B2A02">
        <w:rPr>
          <w:b/>
          <w:bCs/>
          <w:sz w:val="18"/>
          <w:szCs w:val="18"/>
        </w:rPr>
        <w:t>PROJETO DE LEI DO EXECUTIVO Nº 65/2026</w:t>
      </w:r>
    </w:p>
    <w:p w14:paraId="4949FFEF" w14:textId="77777777" w:rsidR="003B2A02" w:rsidRPr="003B2A02" w:rsidRDefault="003B2A02" w:rsidP="003B2A02">
      <w:pPr>
        <w:spacing w:line="240" w:lineRule="auto"/>
        <w:jc w:val="both"/>
        <w:rPr>
          <w:b/>
          <w:bCs/>
          <w:sz w:val="18"/>
          <w:szCs w:val="18"/>
        </w:rPr>
      </w:pPr>
      <w:r w:rsidRPr="003B2A02">
        <w:rPr>
          <w:b/>
          <w:bCs/>
          <w:sz w:val="18"/>
          <w:szCs w:val="18"/>
        </w:rPr>
        <w:t>DATA: 04/09/2026</w:t>
      </w:r>
    </w:p>
    <w:p w14:paraId="36EC40A0" w14:textId="77777777" w:rsidR="003B2A02" w:rsidRPr="003B2A02" w:rsidRDefault="003B2A02" w:rsidP="003B2A02">
      <w:pPr>
        <w:spacing w:line="240" w:lineRule="auto"/>
        <w:jc w:val="both"/>
        <w:rPr>
          <w:b/>
          <w:bCs/>
          <w:sz w:val="18"/>
          <w:szCs w:val="18"/>
        </w:rPr>
      </w:pPr>
      <w:r w:rsidRPr="003B2A02">
        <w:rPr>
          <w:b/>
          <w:bCs/>
          <w:sz w:val="18"/>
          <w:szCs w:val="18"/>
        </w:rPr>
        <w:t>AUTORIA: PODER EXECUTIVO</w:t>
      </w:r>
    </w:p>
    <w:p w14:paraId="20781AEF" w14:textId="77777777" w:rsidR="003B2A02" w:rsidRPr="003B2A02" w:rsidRDefault="003B2A02" w:rsidP="003B2A02">
      <w:pPr>
        <w:spacing w:line="240" w:lineRule="auto"/>
        <w:jc w:val="both"/>
        <w:rPr>
          <w:sz w:val="18"/>
          <w:szCs w:val="18"/>
        </w:rPr>
      </w:pPr>
      <w:r w:rsidRPr="003B2A02">
        <w:rPr>
          <w:sz w:val="18"/>
          <w:szCs w:val="18"/>
        </w:rPr>
        <w:t>Altera a redação do Artigo 10 da Lei Municipal n° 4.819/2014, que Cria a Coordenadoria Municipal de Proteção e Defesa Civil (COMDEC) Município de Getúlio Vargas, seu Conselho e dá outras providências.</w:t>
      </w:r>
    </w:p>
    <w:p w14:paraId="3AAE1060" w14:textId="77777777" w:rsidR="003B2A02" w:rsidRPr="003B2A02" w:rsidRDefault="003B2A02" w:rsidP="003B2A02">
      <w:pPr>
        <w:spacing w:line="240" w:lineRule="auto"/>
        <w:jc w:val="both"/>
        <w:rPr>
          <w:b/>
          <w:bCs/>
          <w:sz w:val="18"/>
          <w:szCs w:val="18"/>
        </w:rPr>
      </w:pPr>
    </w:p>
    <w:p w14:paraId="42B70CA4" w14:textId="77777777" w:rsidR="003B2A02" w:rsidRPr="003B2A02" w:rsidRDefault="003B2A02" w:rsidP="003B2A02">
      <w:pPr>
        <w:spacing w:line="240" w:lineRule="auto"/>
        <w:jc w:val="both"/>
        <w:rPr>
          <w:b/>
          <w:bCs/>
          <w:sz w:val="18"/>
          <w:szCs w:val="18"/>
        </w:rPr>
      </w:pPr>
      <w:r w:rsidRPr="003B2A02">
        <w:rPr>
          <w:b/>
          <w:bCs/>
          <w:sz w:val="18"/>
          <w:szCs w:val="18"/>
        </w:rPr>
        <w:t>PROJETO DE LEI DO EXECUTIVO Nº 66/2026</w:t>
      </w:r>
    </w:p>
    <w:p w14:paraId="036CBA49" w14:textId="77777777" w:rsidR="003B2A02" w:rsidRPr="003B2A02" w:rsidRDefault="003B2A02" w:rsidP="003B2A02">
      <w:pPr>
        <w:spacing w:line="240" w:lineRule="auto"/>
        <w:jc w:val="both"/>
        <w:rPr>
          <w:b/>
          <w:bCs/>
          <w:sz w:val="18"/>
          <w:szCs w:val="18"/>
        </w:rPr>
      </w:pPr>
      <w:r w:rsidRPr="003B2A02">
        <w:rPr>
          <w:b/>
          <w:bCs/>
          <w:sz w:val="18"/>
          <w:szCs w:val="18"/>
        </w:rPr>
        <w:t>DATA: 04/09/2026</w:t>
      </w:r>
    </w:p>
    <w:p w14:paraId="7D3339AA" w14:textId="77777777" w:rsidR="003B2A02" w:rsidRPr="003B2A02" w:rsidRDefault="003B2A02" w:rsidP="003B2A02">
      <w:pPr>
        <w:spacing w:line="240" w:lineRule="auto"/>
        <w:jc w:val="both"/>
        <w:rPr>
          <w:b/>
          <w:bCs/>
          <w:sz w:val="18"/>
          <w:szCs w:val="18"/>
        </w:rPr>
      </w:pPr>
      <w:r w:rsidRPr="003B2A02">
        <w:rPr>
          <w:b/>
          <w:bCs/>
          <w:sz w:val="18"/>
          <w:szCs w:val="18"/>
        </w:rPr>
        <w:t>AUTORIA: PODER EXECUTIVO</w:t>
      </w:r>
    </w:p>
    <w:p w14:paraId="313822F9" w14:textId="77777777" w:rsidR="003B2A02" w:rsidRPr="003B2A02" w:rsidRDefault="003B2A02" w:rsidP="003B2A02">
      <w:pPr>
        <w:spacing w:line="240" w:lineRule="auto"/>
        <w:jc w:val="both"/>
        <w:rPr>
          <w:sz w:val="18"/>
          <w:szCs w:val="18"/>
        </w:rPr>
      </w:pPr>
      <w:r w:rsidRPr="003B2A02">
        <w:rPr>
          <w:sz w:val="18"/>
          <w:szCs w:val="18"/>
        </w:rPr>
        <w:t>Autoriza o Poder Executivo Municipal a firmar parceria via Termo de Fomento, com a Sociedade Getuliense de Amparo aos Idosos - Lar dos Idosos, para a realização do Projeto "Reforma - Ala Antiga" da entidade e efetuar a abertura de Crédito Adicional Especial.</w:t>
      </w:r>
    </w:p>
    <w:p w14:paraId="51A279CE" w14:textId="77777777" w:rsidR="003B2A02" w:rsidRPr="003B2A02" w:rsidRDefault="003B2A02" w:rsidP="003B2A02">
      <w:pPr>
        <w:spacing w:line="240" w:lineRule="auto"/>
        <w:jc w:val="both"/>
        <w:rPr>
          <w:b/>
          <w:bCs/>
          <w:sz w:val="18"/>
          <w:szCs w:val="18"/>
        </w:rPr>
      </w:pPr>
    </w:p>
    <w:p w14:paraId="6127BB63" w14:textId="77777777" w:rsidR="003B2A02" w:rsidRPr="003B2A02" w:rsidRDefault="003B2A02" w:rsidP="003B2A02">
      <w:pPr>
        <w:spacing w:line="240" w:lineRule="auto"/>
        <w:jc w:val="both"/>
        <w:rPr>
          <w:b/>
          <w:bCs/>
          <w:sz w:val="18"/>
          <w:szCs w:val="18"/>
        </w:rPr>
      </w:pPr>
      <w:r w:rsidRPr="003B2A02">
        <w:rPr>
          <w:b/>
          <w:bCs/>
          <w:sz w:val="18"/>
          <w:szCs w:val="18"/>
        </w:rPr>
        <w:t>PROJETO DE LEI DO EXECUTIVO Nº 67/2026</w:t>
      </w:r>
    </w:p>
    <w:p w14:paraId="4C4C9FDA" w14:textId="77777777" w:rsidR="003B2A02" w:rsidRPr="003B2A02" w:rsidRDefault="003B2A02" w:rsidP="003B2A02">
      <w:pPr>
        <w:spacing w:line="240" w:lineRule="auto"/>
        <w:jc w:val="both"/>
        <w:rPr>
          <w:b/>
          <w:bCs/>
          <w:sz w:val="18"/>
          <w:szCs w:val="18"/>
        </w:rPr>
      </w:pPr>
      <w:r w:rsidRPr="003B2A02">
        <w:rPr>
          <w:b/>
          <w:bCs/>
          <w:sz w:val="18"/>
          <w:szCs w:val="18"/>
        </w:rPr>
        <w:t>DATA: 04/09/2026</w:t>
      </w:r>
    </w:p>
    <w:p w14:paraId="329D54B3" w14:textId="77777777" w:rsidR="003B2A02" w:rsidRPr="003B2A02" w:rsidRDefault="003B2A02" w:rsidP="003B2A02">
      <w:pPr>
        <w:spacing w:line="240" w:lineRule="auto"/>
        <w:jc w:val="both"/>
        <w:rPr>
          <w:b/>
          <w:bCs/>
          <w:sz w:val="18"/>
          <w:szCs w:val="18"/>
        </w:rPr>
      </w:pPr>
      <w:r w:rsidRPr="003B2A02">
        <w:rPr>
          <w:b/>
          <w:bCs/>
          <w:sz w:val="18"/>
          <w:szCs w:val="18"/>
        </w:rPr>
        <w:t>AUTORIA: PODER EXECUTIVO</w:t>
      </w:r>
    </w:p>
    <w:p w14:paraId="58C71D16" w14:textId="77777777" w:rsidR="003B2A02" w:rsidRPr="003B2A02" w:rsidRDefault="003B2A02" w:rsidP="003B2A02">
      <w:pPr>
        <w:spacing w:line="240" w:lineRule="auto"/>
        <w:jc w:val="both"/>
        <w:rPr>
          <w:sz w:val="18"/>
          <w:szCs w:val="18"/>
        </w:rPr>
      </w:pPr>
      <w:r w:rsidRPr="003B2A02">
        <w:rPr>
          <w:sz w:val="18"/>
          <w:szCs w:val="18"/>
        </w:rPr>
        <w:t>Autoriza o Poder Executivo Municipal a firmar Parceria via Termo de Fomento, com o Sindicato dos Trabalhadores Rurais de Getúlio Vargas – STR e dá outras providências.</w:t>
      </w:r>
    </w:p>
    <w:p w14:paraId="69B3A876" w14:textId="77777777" w:rsidR="003B2A02" w:rsidRPr="003B2A02" w:rsidRDefault="003B2A02" w:rsidP="003B2A02">
      <w:pPr>
        <w:spacing w:line="240" w:lineRule="auto"/>
        <w:jc w:val="both"/>
        <w:rPr>
          <w:b/>
          <w:bCs/>
          <w:sz w:val="18"/>
          <w:szCs w:val="18"/>
        </w:rPr>
      </w:pPr>
    </w:p>
    <w:p w14:paraId="2C529E0C" w14:textId="77777777" w:rsidR="003B2A02" w:rsidRPr="003B2A02" w:rsidRDefault="003B2A02" w:rsidP="003B2A02">
      <w:pPr>
        <w:spacing w:line="240" w:lineRule="auto"/>
        <w:jc w:val="both"/>
        <w:rPr>
          <w:b/>
          <w:bCs/>
          <w:sz w:val="18"/>
          <w:szCs w:val="18"/>
        </w:rPr>
      </w:pPr>
      <w:r w:rsidRPr="003B2A02">
        <w:rPr>
          <w:b/>
          <w:bCs/>
          <w:sz w:val="18"/>
          <w:szCs w:val="18"/>
        </w:rPr>
        <w:t>PROJETO DE LEI DO EXECUTIVO Nº 68/2026</w:t>
      </w:r>
    </w:p>
    <w:p w14:paraId="7885EA67" w14:textId="77777777" w:rsidR="003B2A02" w:rsidRPr="003B2A02" w:rsidRDefault="003B2A02" w:rsidP="003B2A02">
      <w:pPr>
        <w:spacing w:line="240" w:lineRule="auto"/>
        <w:jc w:val="both"/>
        <w:rPr>
          <w:b/>
          <w:bCs/>
          <w:sz w:val="18"/>
          <w:szCs w:val="18"/>
        </w:rPr>
      </w:pPr>
      <w:r w:rsidRPr="003B2A02">
        <w:rPr>
          <w:b/>
          <w:bCs/>
          <w:sz w:val="18"/>
          <w:szCs w:val="18"/>
        </w:rPr>
        <w:t>DATA: 08/09/2026</w:t>
      </w:r>
    </w:p>
    <w:p w14:paraId="447E6C86" w14:textId="77777777" w:rsidR="003B2A02" w:rsidRPr="003B2A02" w:rsidRDefault="003B2A02" w:rsidP="003B2A02">
      <w:pPr>
        <w:spacing w:line="240" w:lineRule="auto"/>
        <w:jc w:val="both"/>
        <w:rPr>
          <w:b/>
          <w:bCs/>
          <w:sz w:val="18"/>
          <w:szCs w:val="18"/>
        </w:rPr>
      </w:pPr>
      <w:r w:rsidRPr="003B2A02">
        <w:rPr>
          <w:b/>
          <w:bCs/>
          <w:sz w:val="18"/>
          <w:szCs w:val="18"/>
        </w:rPr>
        <w:lastRenderedPageBreak/>
        <w:t>AUTORIA: PODER EXECUTIVO</w:t>
      </w:r>
    </w:p>
    <w:p w14:paraId="728E6AF2" w14:textId="0CEDE506" w:rsidR="00D71A4C" w:rsidRPr="003B2A02" w:rsidRDefault="003B2A02" w:rsidP="003B2A02">
      <w:pPr>
        <w:spacing w:line="240" w:lineRule="auto"/>
        <w:jc w:val="both"/>
        <w:rPr>
          <w:sz w:val="18"/>
          <w:szCs w:val="18"/>
        </w:rPr>
      </w:pPr>
      <w:r w:rsidRPr="003B2A02">
        <w:rPr>
          <w:sz w:val="18"/>
          <w:szCs w:val="18"/>
        </w:rPr>
        <w:t>Altera a redação dos artigos 2º e 3º da Lei Municipal n.º 6.005/2022 - que Cria o Programa "Calçada Legal" que visa a concessão de benefício fiscal ao contribuinte que realizar construção e pavimentação de passeio público com acessibilidade, e dá outras providências.</w:t>
      </w:r>
    </w:p>
    <w:p w14:paraId="5A855367" w14:textId="0F900A66" w:rsidR="001D7665" w:rsidRDefault="00AE4B99" w:rsidP="00AE4B99">
      <w:pPr>
        <w:jc w:val="both"/>
      </w:pPr>
      <w:r>
        <w:t>_____________________________________</w:t>
      </w:r>
    </w:p>
    <w:p w14:paraId="28B0EB33" w14:textId="77777777" w:rsidR="009A468B" w:rsidRDefault="009A468B" w:rsidP="009A468B">
      <w:pPr>
        <w:spacing w:line="240" w:lineRule="auto"/>
        <w:rPr>
          <w:b/>
          <w:bCs/>
          <w:sz w:val="18"/>
          <w:szCs w:val="18"/>
        </w:rPr>
      </w:pPr>
    </w:p>
    <w:p w14:paraId="6A6ADEA9" w14:textId="26DDDE96" w:rsidR="009A468B" w:rsidRDefault="009A468B" w:rsidP="009A468B">
      <w:pPr>
        <w:spacing w:line="240" w:lineRule="auto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ORDEM DO DIA</w:t>
      </w:r>
    </w:p>
    <w:p w14:paraId="20ECD6E8" w14:textId="77777777" w:rsidR="009A468B" w:rsidRDefault="009A468B" w:rsidP="009A468B">
      <w:pPr>
        <w:spacing w:line="240" w:lineRule="auto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(Proposições que foram discutidas e votadas)</w:t>
      </w:r>
    </w:p>
    <w:p w14:paraId="12C4680A" w14:textId="77777777" w:rsidR="009A468B" w:rsidRDefault="009A468B" w:rsidP="009A468B">
      <w:pPr>
        <w:spacing w:line="240" w:lineRule="auto"/>
        <w:rPr>
          <w:b/>
          <w:bCs/>
          <w:sz w:val="16"/>
          <w:szCs w:val="16"/>
        </w:rPr>
      </w:pPr>
    </w:p>
    <w:p w14:paraId="649134C7" w14:textId="77777777" w:rsidR="003B2A02" w:rsidRPr="003B2A02" w:rsidRDefault="003B2A02" w:rsidP="003B2A02">
      <w:pPr>
        <w:spacing w:line="240" w:lineRule="auto"/>
        <w:jc w:val="both"/>
        <w:rPr>
          <w:b/>
          <w:bCs/>
          <w:sz w:val="18"/>
          <w:szCs w:val="18"/>
        </w:rPr>
      </w:pPr>
      <w:r w:rsidRPr="003B2A02">
        <w:rPr>
          <w:b/>
          <w:bCs/>
          <w:sz w:val="18"/>
          <w:szCs w:val="18"/>
        </w:rPr>
        <w:t>PROJETO DE LEI DO LEGISLATIVO Nº 12/2026</w:t>
      </w:r>
    </w:p>
    <w:p w14:paraId="31A29BF9" w14:textId="77777777" w:rsidR="003B2A02" w:rsidRPr="003B2A02" w:rsidRDefault="003B2A02" w:rsidP="003B2A02">
      <w:pPr>
        <w:spacing w:line="240" w:lineRule="auto"/>
        <w:jc w:val="both"/>
        <w:rPr>
          <w:b/>
          <w:bCs/>
          <w:sz w:val="18"/>
          <w:szCs w:val="18"/>
        </w:rPr>
      </w:pPr>
      <w:r w:rsidRPr="003B2A02">
        <w:rPr>
          <w:b/>
          <w:bCs/>
          <w:sz w:val="18"/>
          <w:szCs w:val="18"/>
        </w:rPr>
        <w:t>DATA: 21/08/2026</w:t>
      </w:r>
    </w:p>
    <w:p w14:paraId="46466597" w14:textId="77777777" w:rsidR="003B2A02" w:rsidRPr="003B2A02" w:rsidRDefault="003B2A02" w:rsidP="003B2A02">
      <w:pPr>
        <w:spacing w:line="240" w:lineRule="auto"/>
        <w:jc w:val="both"/>
        <w:rPr>
          <w:b/>
          <w:bCs/>
          <w:sz w:val="18"/>
          <w:szCs w:val="18"/>
        </w:rPr>
      </w:pPr>
      <w:r w:rsidRPr="003B2A02">
        <w:rPr>
          <w:b/>
          <w:bCs/>
          <w:sz w:val="18"/>
          <w:szCs w:val="18"/>
        </w:rPr>
        <w:t>AUTORIA: VEREADOR ADEMAR JOSÉ RIGON</w:t>
      </w:r>
    </w:p>
    <w:p w14:paraId="15B42C4C" w14:textId="77777777" w:rsidR="003B2A02" w:rsidRDefault="003B2A02" w:rsidP="003B2A02">
      <w:pPr>
        <w:spacing w:line="240" w:lineRule="auto"/>
        <w:jc w:val="both"/>
        <w:rPr>
          <w:sz w:val="18"/>
          <w:szCs w:val="18"/>
        </w:rPr>
      </w:pPr>
      <w:r w:rsidRPr="003B2A02">
        <w:rPr>
          <w:sz w:val="18"/>
          <w:szCs w:val="18"/>
        </w:rPr>
        <w:t xml:space="preserve">Dispõe sobre denominação de ruas localizadas no Loteamento </w:t>
      </w:r>
      <w:proofErr w:type="spellStart"/>
      <w:r w:rsidRPr="003B2A02">
        <w:rPr>
          <w:sz w:val="18"/>
          <w:szCs w:val="18"/>
        </w:rPr>
        <w:t>Cortume</w:t>
      </w:r>
      <w:proofErr w:type="spellEnd"/>
      <w:r w:rsidRPr="003B2A02">
        <w:rPr>
          <w:sz w:val="18"/>
          <w:szCs w:val="18"/>
        </w:rPr>
        <w:t xml:space="preserve"> </w:t>
      </w:r>
      <w:proofErr w:type="spellStart"/>
      <w:r w:rsidRPr="003B2A02">
        <w:rPr>
          <w:sz w:val="18"/>
          <w:szCs w:val="18"/>
        </w:rPr>
        <w:t>RioGrandense</w:t>
      </w:r>
      <w:proofErr w:type="spellEnd"/>
      <w:r w:rsidRPr="003B2A02">
        <w:rPr>
          <w:sz w:val="18"/>
          <w:szCs w:val="18"/>
        </w:rPr>
        <w:t xml:space="preserve"> Ltda.</w:t>
      </w:r>
    </w:p>
    <w:p w14:paraId="11B872E8" w14:textId="1164DB10" w:rsidR="0063168A" w:rsidRPr="005E5AD9" w:rsidRDefault="0063168A" w:rsidP="003B2A02">
      <w:pPr>
        <w:spacing w:line="240" w:lineRule="auto"/>
        <w:jc w:val="both"/>
        <w:rPr>
          <w:b/>
          <w:bCs/>
          <w:sz w:val="18"/>
          <w:szCs w:val="18"/>
        </w:rPr>
      </w:pPr>
      <w:r w:rsidRPr="005E5AD9">
        <w:rPr>
          <w:b/>
          <w:bCs/>
          <w:sz w:val="18"/>
          <w:szCs w:val="18"/>
        </w:rPr>
        <w:t>APROVADO POR UNANIMIDADE</w:t>
      </w:r>
    </w:p>
    <w:p w14:paraId="3C141C4D" w14:textId="77777777" w:rsidR="003B2A02" w:rsidRPr="003B2A02" w:rsidRDefault="003B2A02" w:rsidP="003B2A02">
      <w:pPr>
        <w:spacing w:line="240" w:lineRule="auto"/>
        <w:jc w:val="both"/>
        <w:rPr>
          <w:b/>
          <w:bCs/>
          <w:sz w:val="18"/>
          <w:szCs w:val="18"/>
        </w:rPr>
      </w:pPr>
    </w:p>
    <w:p w14:paraId="6A8E94C1" w14:textId="77777777" w:rsidR="003B2A02" w:rsidRPr="003B2A02" w:rsidRDefault="003B2A02" w:rsidP="003B2A02">
      <w:pPr>
        <w:spacing w:line="240" w:lineRule="auto"/>
        <w:jc w:val="both"/>
        <w:rPr>
          <w:b/>
          <w:bCs/>
          <w:sz w:val="18"/>
          <w:szCs w:val="18"/>
        </w:rPr>
      </w:pPr>
      <w:r w:rsidRPr="003B2A02">
        <w:rPr>
          <w:b/>
          <w:bCs/>
          <w:sz w:val="18"/>
          <w:szCs w:val="18"/>
        </w:rPr>
        <w:t>RELATÓRIO FINAL DA COMISSÃO PARLAMENTAR DE INQUÉRITO - CPI DA ÁGUA E SANEAMENTO</w:t>
      </w:r>
    </w:p>
    <w:p w14:paraId="1739259F" w14:textId="120ECDBD" w:rsidR="003B2A02" w:rsidRDefault="003B2A02" w:rsidP="003B2A02">
      <w:pPr>
        <w:spacing w:line="240" w:lineRule="auto"/>
        <w:jc w:val="both"/>
        <w:rPr>
          <w:sz w:val="18"/>
          <w:szCs w:val="18"/>
        </w:rPr>
      </w:pPr>
      <w:r w:rsidRPr="003B2A02">
        <w:rPr>
          <w:sz w:val="18"/>
          <w:szCs w:val="18"/>
        </w:rPr>
        <w:t>Instaurada para apuração de irregularidades, falhas contratuais, interrupções no abastecimento e deficiências na prestação dos serviços públicos de abastecimento de água e esgotamento sanitário no Município de Getúlio Vargas/RS.</w:t>
      </w:r>
    </w:p>
    <w:p w14:paraId="68EDB1B5" w14:textId="77777777" w:rsidR="005E5AD9" w:rsidRPr="005E5AD9" w:rsidRDefault="005E5AD9" w:rsidP="005E5AD9">
      <w:pPr>
        <w:spacing w:line="240" w:lineRule="auto"/>
        <w:jc w:val="both"/>
        <w:rPr>
          <w:b/>
          <w:bCs/>
          <w:sz w:val="18"/>
          <w:szCs w:val="18"/>
        </w:rPr>
      </w:pPr>
      <w:r w:rsidRPr="005E5AD9">
        <w:rPr>
          <w:b/>
          <w:bCs/>
          <w:sz w:val="18"/>
          <w:szCs w:val="18"/>
        </w:rPr>
        <w:t>APROVADO POR UNANIMIDADE</w:t>
      </w:r>
    </w:p>
    <w:p w14:paraId="3E3DEE59" w14:textId="77777777" w:rsidR="005E5AD9" w:rsidRPr="003B2A02" w:rsidRDefault="005E5AD9" w:rsidP="003B2A02">
      <w:pPr>
        <w:spacing w:line="240" w:lineRule="auto"/>
        <w:jc w:val="both"/>
        <w:rPr>
          <w:sz w:val="18"/>
          <w:szCs w:val="18"/>
        </w:rPr>
      </w:pPr>
    </w:p>
    <w:p w14:paraId="1B993E3E" w14:textId="0A4753F9" w:rsidR="00D71A4C" w:rsidRPr="003B2A02" w:rsidRDefault="00D71A4C" w:rsidP="009A468B">
      <w:pPr>
        <w:spacing w:line="240" w:lineRule="auto"/>
        <w:jc w:val="both"/>
        <w:rPr>
          <w:sz w:val="18"/>
          <w:szCs w:val="18"/>
        </w:rPr>
      </w:pPr>
    </w:p>
    <w:p w14:paraId="77081DEF" w14:textId="77777777" w:rsidR="009A468B" w:rsidRDefault="009A468B" w:rsidP="009A468B">
      <w:pPr>
        <w:jc w:val="both"/>
      </w:pPr>
      <w:r>
        <w:t>_____________________________________</w:t>
      </w:r>
    </w:p>
    <w:p w14:paraId="47DD7713" w14:textId="77777777" w:rsidR="001D7665" w:rsidRDefault="001D7665"/>
    <w:p w14:paraId="601B1D6B" w14:textId="77777777" w:rsidR="009A468B" w:rsidRDefault="009A468B"/>
    <w:p w14:paraId="162DF9E2" w14:textId="77777777" w:rsidR="001D7665" w:rsidRDefault="00000000">
      <w:pPr>
        <w:jc w:val="both"/>
        <w:rPr>
          <w:sz w:val="18"/>
          <w:szCs w:val="18"/>
        </w:rPr>
      </w:pPr>
      <w:r>
        <w:rPr>
          <w:sz w:val="18"/>
          <w:szCs w:val="18"/>
        </w:rPr>
        <w:t>Confira a íntegra das proposições na</w:t>
      </w:r>
    </w:p>
    <w:p w14:paraId="7CD80EBE" w14:textId="77777777" w:rsidR="001D7665" w:rsidRDefault="00000000">
      <w:pPr>
        <w:jc w:val="both"/>
        <w:rPr>
          <w:sz w:val="18"/>
          <w:szCs w:val="18"/>
        </w:rPr>
      </w:pPr>
      <w:r>
        <w:rPr>
          <w:sz w:val="18"/>
          <w:szCs w:val="18"/>
        </w:rPr>
        <w:t>íntegra no link:</w:t>
      </w:r>
    </w:p>
    <w:p w14:paraId="07BA7F58" w14:textId="77777777" w:rsidR="001D7665" w:rsidRDefault="001D7665">
      <w:pPr>
        <w:jc w:val="both"/>
        <w:rPr>
          <w:sz w:val="18"/>
          <w:szCs w:val="18"/>
        </w:rPr>
      </w:pPr>
    </w:p>
    <w:p w14:paraId="18B4113D" w14:textId="77777777" w:rsidR="001D7665" w:rsidRDefault="001D7665">
      <w:pPr>
        <w:jc w:val="both"/>
        <w:rPr>
          <w:sz w:val="18"/>
          <w:szCs w:val="18"/>
        </w:rPr>
      </w:pPr>
      <w:hyperlink r:id="rId6">
        <w:r>
          <w:rPr>
            <w:color w:val="1155CC"/>
            <w:sz w:val="18"/>
            <w:szCs w:val="18"/>
            <w:u w:val="single"/>
          </w:rPr>
          <w:t>https://cmgetuliovargas.cittatec.com.br/portal-legislativo/sessoes/plenarias</w:t>
        </w:r>
      </w:hyperlink>
    </w:p>
    <w:p w14:paraId="4F060276" w14:textId="77777777" w:rsidR="001D7665" w:rsidRDefault="00000000">
      <w:pPr>
        <w:jc w:val="both"/>
        <w:rPr>
          <w:sz w:val="18"/>
          <w:szCs w:val="18"/>
        </w:rPr>
      </w:pPr>
      <w:r>
        <w:rPr>
          <w:noProof/>
          <w:sz w:val="18"/>
          <w:szCs w:val="18"/>
        </w:rPr>
        <w:drawing>
          <wp:inline distT="114300" distB="114300" distL="114300" distR="114300" wp14:anchorId="7D0439E5" wp14:editId="262E0CEA">
            <wp:extent cx="825500" cy="825500"/>
            <wp:effectExtent l="0" t="0" r="0" b="0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25500" cy="825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sz w:val="18"/>
          <w:szCs w:val="18"/>
        </w:rPr>
        <w:t xml:space="preserve"> </w:t>
      </w:r>
    </w:p>
    <w:p w14:paraId="799D8906" w14:textId="77777777" w:rsidR="001D7665" w:rsidRDefault="001D7665">
      <w:pPr>
        <w:jc w:val="both"/>
        <w:rPr>
          <w:sz w:val="18"/>
          <w:szCs w:val="18"/>
        </w:rPr>
      </w:pPr>
    </w:p>
    <w:p w14:paraId="2B9E94E8" w14:textId="77777777" w:rsidR="001D7665" w:rsidRDefault="001D7665">
      <w:pPr>
        <w:jc w:val="both"/>
        <w:rPr>
          <w:sz w:val="18"/>
          <w:szCs w:val="18"/>
        </w:rPr>
      </w:pPr>
    </w:p>
    <w:p w14:paraId="7DC34725" w14:textId="77777777" w:rsidR="001D7665" w:rsidRDefault="00000000">
      <w:pPr>
        <w:jc w:val="both"/>
        <w:rPr>
          <w:b/>
          <w:bCs/>
          <w:i/>
          <w:iCs/>
          <w:sz w:val="18"/>
          <w:szCs w:val="18"/>
        </w:rPr>
      </w:pPr>
      <w:r>
        <w:rPr>
          <w:b/>
          <w:bCs/>
          <w:i/>
          <w:iCs/>
          <w:sz w:val="18"/>
          <w:szCs w:val="18"/>
        </w:rPr>
        <w:t>AVISOS</w:t>
      </w:r>
    </w:p>
    <w:p w14:paraId="478D3F7E" w14:textId="77777777" w:rsidR="001D7665" w:rsidRDefault="001D7665">
      <w:pPr>
        <w:jc w:val="both"/>
        <w:rPr>
          <w:b/>
          <w:bCs/>
          <w:i/>
          <w:iCs/>
          <w:sz w:val="18"/>
          <w:szCs w:val="18"/>
        </w:rPr>
      </w:pPr>
    </w:p>
    <w:p w14:paraId="2F0FD9F3" w14:textId="77777777" w:rsidR="001D7665" w:rsidRDefault="00000000">
      <w:pPr>
        <w:numPr>
          <w:ilvl w:val="0"/>
          <w:numId w:val="1"/>
        </w:numPr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As sessões são transmitidas ao vivo pelo canal do YouTube e pelo Facebook da Câmara de Vereadores de Getúlio Vargas;</w:t>
      </w:r>
    </w:p>
    <w:p w14:paraId="0E2919CB" w14:textId="77777777" w:rsidR="001D7665" w:rsidRDefault="00000000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</w:t>
      </w:r>
    </w:p>
    <w:p w14:paraId="59CF4468" w14:textId="77777777" w:rsidR="001D7665" w:rsidRDefault="00000000">
      <w:pPr>
        <w:numPr>
          <w:ilvl w:val="0"/>
          <w:numId w:val="1"/>
        </w:numPr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O horário de atendimento ao público é das 8h30 às 11h30 e 13h30 às 17h.</w:t>
      </w:r>
    </w:p>
    <w:p w14:paraId="77647495" w14:textId="49F1EDB8" w:rsidR="001D7665" w:rsidRDefault="001D7665">
      <w:pPr>
        <w:jc w:val="both"/>
        <w:rPr>
          <w:sz w:val="18"/>
          <w:szCs w:val="18"/>
        </w:rPr>
      </w:pPr>
    </w:p>
    <w:p w14:paraId="28D8E767" w14:textId="77CD109B" w:rsidR="001D7665" w:rsidRDefault="00000000">
      <w:pPr>
        <w:jc w:val="both"/>
        <w:rPr>
          <w:sz w:val="18"/>
          <w:szCs w:val="18"/>
        </w:rPr>
      </w:pPr>
      <w:r>
        <w:rPr>
          <w:sz w:val="18"/>
          <w:szCs w:val="18"/>
        </w:rPr>
        <w:t>Para mais</w:t>
      </w:r>
      <w:r w:rsidR="002A5F45">
        <w:rPr>
          <w:sz w:val="18"/>
          <w:szCs w:val="18"/>
        </w:rPr>
        <w:t xml:space="preserve"> </w:t>
      </w:r>
      <w:r>
        <w:rPr>
          <w:sz w:val="18"/>
          <w:szCs w:val="18"/>
        </w:rPr>
        <w:t>informações acesse: getuliovargas.rs.leg.br</w:t>
      </w:r>
    </w:p>
    <w:p w14:paraId="38CEC258" w14:textId="77777777" w:rsidR="002A5F45" w:rsidRDefault="002A5F45">
      <w:pPr>
        <w:jc w:val="both"/>
        <w:rPr>
          <w:sz w:val="18"/>
          <w:szCs w:val="18"/>
        </w:rPr>
      </w:pPr>
    </w:p>
    <w:p w14:paraId="24322D24" w14:textId="77777777" w:rsidR="001D7665" w:rsidRDefault="001D7665">
      <w:pPr>
        <w:jc w:val="both"/>
        <w:rPr>
          <w:sz w:val="18"/>
          <w:szCs w:val="18"/>
        </w:rPr>
      </w:pPr>
    </w:p>
    <w:p w14:paraId="33FA85EF" w14:textId="0B3B698C" w:rsidR="001D7665" w:rsidRDefault="00000000" w:rsidP="002A5F45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Getúlio Vargas, </w:t>
      </w:r>
      <w:r w:rsidR="003B2A02">
        <w:rPr>
          <w:sz w:val="18"/>
          <w:szCs w:val="18"/>
        </w:rPr>
        <w:t>11</w:t>
      </w:r>
      <w:r w:rsidR="00E24B8B">
        <w:rPr>
          <w:sz w:val="18"/>
          <w:szCs w:val="18"/>
        </w:rPr>
        <w:t xml:space="preserve"> de </w:t>
      </w:r>
      <w:r w:rsidR="00D71A4C">
        <w:rPr>
          <w:sz w:val="18"/>
          <w:szCs w:val="18"/>
        </w:rPr>
        <w:t>setembro</w:t>
      </w:r>
      <w:r>
        <w:rPr>
          <w:sz w:val="18"/>
          <w:szCs w:val="18"/>
        </w:rPr>
        <w:t xml:space="preserve"> de 2026</w:t>
      </w:r>
    </w:p>
    <w:p w14:paraId="35100DA1" w14:textId="6F0272A6" w:rsidR="001D7665" w:rsidRDefault="001D7665">
      <w:pPr>
        <w:jc w:val="both"/>
        <w:rPr>
          <w:sz w:val="18"/>
          <w:szCs w:val="18"/>
        </w:rPr>
      </w:pPr>
    </w:p>
    <w:p w14:paraId="43E79A87" w14:textId="77777777" w:rsidR="001D7665" w:rsidRDefault="001D7665">
      <w:pPr>
        <w:jc w:val="both"/>
        <w:rPr>
          <w:sz w:val="18"/>
          <w:szCs w:val="18"/>
        </w:rPr>
      </w:pPr>
    </w:p>
    <w:p w14:paraId="271FF9FF" w14:textId="77777777" w:rsidR="001D7665" w:rsidRDefault="00000000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Vilmar </w:t>
      </w:r>
      <w:proofErr w:type="spellStart"/>
      <w:r>
        <w:rPr>
          <w:sz w:val="18"/>
          <w:szCs w:val="18"/>
        </w:rPr>
        <w:t>Antonio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Soccol</w:t>
      </w:r>
      <w:proofErr w:type="spellEnd"/>
    </w:p>
    <w:p w14:paraId="2C2E0B24" w14:textId="7F933240" w:rsidR="001D7665" w:rsidRPr="002A5F45" w:rsidRDefault="00000000" w:rsidP="002A5F45">
      <w:pPr>
        <w:jc w:val="center"/>
        <w:rPr>
          <w:sz w:val="18"/>
          <w:szCs w:val="18"/>
        </w:rPr>
      </w:pPr>
      <w:r>
        <w:rPr>
          <w:sz w:val="18"/>
          <w:szCs w:val="18"/>
        </w:rPr>
        <w:t>Presidente</w:t>
      </w:r>
    </w:p>
    <w:sectPr w:rsidR="001D7665" w:rsidRPr="002A5F45">
      <w:pgSz w:w="11909" w:h="16834"/>
      <w:pgMar w:top="1440" w:right="5934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F3134A3A-8FA4-427E-A6AF-ED307ED74BE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E618670F-2E01-4509-80C3-21E144811000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9A2554"/>
    <w:multiLevelType w:val="multilevel"/>
    <w:tmpl w:val="EEE099D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4562235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7665"/>
    <w:rsid w:val="0015647B"/>
    <w:rsid w:val="0019534A"/>
    <w:rsid w:val="001D7665"/>
    <w:rsid w:val="002A5F45"/>
    <w:rsid w:val="003B2A02"/>
    <w:rsid w:val="004C030D"/>
    <w:rsid w:val="004D71AF"/>
    <w:rsid w:val="00522A98"/>
    <w:rsid w:val="005A0FB5"/>
    <w:rsid w:val="005E5AD9"/>
    <w:rsid w:val="005E6384"/>
    <w:rsid w:val="0063168A"/>
    <w:rsid w:val="00696DEC"/>
    <w:rsid w:val="00762684"/>
    <w:rsid w:val="00826B8F"/>
    <w:rsid w:val="009A468B"/>
    <w:rsid w:val="00AE4B99"/>
    <w:rsid w:val="00BC35A2"/>
    <w:rsid w:val="00BF69B8"/>
    <w:rsid w:val="00CC4800"/>
    <w:rsid w:val="00D34184"/>
    <w:rsid w:val="00D71A4C"/>
    <w:rsid w:val="00E24B8B"/>
    <w:rsid w:val="00E87BF8"/>
    <w:rsid w:val="00F108DB"/>
    <w:rsid w:val="00F12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DBFBAB"/>
  <w15:docId w15:val="{4896EB6E-C02E-47F0-8AFA-A0C8FE8C1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5AD9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PargrafodaLista">
    <w:name w:val="List Paragraph"/>
    <w:basedOn w:val="Normal"/>
    <w:uiPriority w:val="34"/>
    <w:qFormat/>
    <w:rsid w:val="001953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mgetuliovargas.cittatec.com.br/portal-legislativo/sessoes/plenarias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559</Words>
  <Characters>3021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COMUNICAÇÃO CMVGV</dc:creator>
  <cp:lastModifiedBy>COMUNICAÇÃO CMVGV</cp:lastModifiedBy>
  <cp:revision>4</cp:revision>
  <cp:lastPrinted>2026-08-13T11:44:00Z</cp:lastPrinted>
  <dcterms:created xsi:type="dcterms:W3CDTF">2026-09-16T11:31:00Z</dcterms:created>
  <dcterms:modified xsi:type="dcterms:W3CDTF">2026-09-16T11:32:00Z</dcterms:modified>
</cp:coreProperties>
</file>