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5"/>
        <w:rPr>
          <w:rFonts w:ascii="Times New Roman"/>
        </w:rPr>
      </w:pPr>
    </w:p>
    <w:p>
      <w:pPr>
        <w:pStyle w:val="BodyText"/>
        <w:ind w:left="925" w:right="930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752" w:right="2741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278248</wp:posOffset>
                </wp:positionV>
                <wp:extent cx="5440045" cy="63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21.909336pt;width:428.33pt;height:.48001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rPr>
          <w:sz w:val="32"/>
        </w:rPr>
      </w:pPr>
    </w:p>
    <w:p>
      <w:pPr>
        <w:pStyle w:val="Title"/>
        <w:spacing w:line="360" w:lineRule="auto"/>
        <w:ind w:left="925" w:right="921"/>
      </w:pPr>
      <w:r>
        <w:rPr/>
        <w:t>Processo</w:t>
      </w:r>
      <w:r>
        <w:rPr>
          <w:spacing w:val="-8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4"/>
        </w:rPr>
        <w:t> </w:t>
      </w:r>
      <w:r>
        <w:rPr/>
        <w:t>148/2025 Dispensa de Licitação 128/2025</w:t>
      </w:r>
    </w:p>
    <w:p>
      <w:pPr>
        <w:pStyle w:val="Title"/>
      </w:pP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1061008</wp:posOffset>
                </wp:positionH>
                <wp:positionV relativeFrom="paragraph">
                  <wp:posOffset>192528</wp:posOffset>
                </wp:positionV>
                <wp:extent cx="5440045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15.159756pt;width:428.33pt;height:.48001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2"/>
        <w:rPr>
          <w:rFonts w:ascii="Arial"/>
          <w:b/>
        </w:rPr>
      </w:pPr>
    </w:p>
    <w:p>
      <w:pPr>
        <w:pStyle w:val="BodyText"/>
        <w:spacing w:line="360" w:lineRule="auto"/>
        <w:ind w:left="140" w:right="136"/>
        <w:jc w:val="both"/>
      </w:pPr>
      <w:r>
        <w:rPr>
          <w:rFonts w:ascii="Arial" w:hAnsi="Arial"/>
          <w:b/>
        </w:rPr>
        <w:t>Objetivo: </w:t>
      </w:r>
      <w:r>
        <w:rPr/>
        <w:t>Aquisição de 4 (quatro) ramalhetes de flores do campo para a concessão do Prêmio Mulher Cidadã 2025 no Município de Getúlio Vargas, em conformidade com a Lei Municipal nº 5.229, de 03 de março de 2017.</w:t>
      </w:r>
    </w:p>
    <w:p>
      <w:pPr>
        <w:pStyle w:val="BodyText"/>
        <w:spacing w:after="0" w:line="360" w:lineRule="auto"/>
        <w:jc w:val="both"/>
        <w:sectPr>
          <w:headerReference w:type="default" r:id="rId5"/>
          <w:type w:val="continuous"/>
          <w:pgSz w:w="11910" w:h="16840"/>
          <w:pgMar w:header="871" w:footer="0" w:top="2420" w:bottom="280" w:left="1559" w:right="1559"/>
          <w:pgNumType w:start="1"/>
        </w:sectPr>
      </w:pPr>
    </w:p>
    <w:p>
      <w:pPr>
        <w:pStyle w:val="BodyText"/>
        <w:spacing w:before="260"/>
      </w:pPr>
    </w:p>
    <w:p>
      <w:pPr>
        <w:pStyle w:val="Heading1"/>
        <w:rPr>
          <w:u w:val="none"/>
        </w:rPr>
      </w:pPr>
      <w:bookmarkStart w:name="TERMO DE ABERTURA" w:id="1"/>
      <w:bookmarkEnd w:id="1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360" w:lineRule="auto"/>
        <w:ind w:left="140" w:right="143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compra de material, consistente em:</w:t>
      </w:r>
    </w:p>
    <w:p>
      <w:pPr>
        <w:pStyle w:val="BodyText"/>
        <w:spacing w:before="134"/>
      </w:pPr>
    </w:p>
    <w:p>
      <w:pPr>
        <w:spacing w:line="360" w:lineRule="auto" w:before="0"/>
        <w:ind w:left="1274" w:right="137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Aquisição de 4 (quatro) ramalhetes de flores do campo para a concessão do Prêmio Mulher Cidadã 2025 no Município de Getúlio Vargas, em conformidade com a Lei Municipal nº 5.229, de 03 de março de 2017.</w:t>
      </w:r>
    </w:p>
    <w:p>
      <w:pPr>
        <w:pStyle w:val="BodyText"/>
        <w:spacing w:before="143"/>
        <w:rPr>
          <w:rFonts w:ascii="Arial"/>
          <w:b/>
        </w:rPr>
      </w:pPr>
    </w:p>
    <w:p>
      <w:pPr>
        <w:pStyle w:val="BodyText"/>
        <w:spacing w:line="360" w:lineRule="auto"/>
        <w:ind w:left="140" w:right="173" w:firstLine="1133"/>
        <w:jc w:val="both"/>
      </w:pPr>
      <w:r>
        <w:rPr/>
        <w:t>Pretende-se, com a presente aquisição reconhecer e homenagear</w:t>
      </w:r>
      <w:r>
        <w:rPr>
          <w:spacing w:val="40"/>
        </w:rPr>
        <w:t> </w:t>
      </w:r>
      <w:r>
        <w:rPr/>
        <w:t>as mulheres que se destacam</w:t>
      </w:r>
      <w:r>
        <w:rPr>
          <w:spacing w:val="-1"/>
        </w:rPr>
        <w:t> </w:t>
      </w:r>
      <w:r>
        <w:rPr/>
        <w:t>por sua atuação na comunidade, promovendo a valorização da mulher e o reconhecimento de suas contribuições em diversas áreas. A entrega dos ramalhetes de flores simboliza a gratidão e o respeito, ressaltando a importância de suas ações para o desenvolvimento social e </w:t>
      </w:r>
      <w:r>
        <w:rPr>
          <w:spacing w:val="-2"/>
        </w:rPr>
        <w:t>comunitário.</w:t>
      </w:r>
    </w:p>
    <w:p>
      <w:pPr>
        <w:pStyle w:val="BodyText"/>
        <w:spacing w:line="362" w:lineRule="auto"/>
        <w:ind w:left="140" w:right="191" w:firstLine="1133"/>
        <w:jc w:val="both"/>
      </w:pPr>
      <w:r>
        <w:rPr/>
        <w:t>Para tanto seja providenciado, no mínimo, três orçamentos para apuração de valores para dita contratação.</w:t>
      </w:r>
    </w:p>
    <w:p>
      <w:pPr>
        <w:pStyle w:val="BodyText"/>
        <w:spacing w:line="360" w:lineRule="auto"/>
        <w:ind w:left="140" w:right="144" w:firstLine="1133"/>
        <w:jc w:val="both"/>
      </w:pPr>
      <w:r>
        <w:rPr/>
        <w:t>Para a aquisição acima relacionada, será utilizada a seguinte dotação orçamentária:</w:t>
      </w:r>
    </w:p>
    <w:p>
      <w:pPr>
        <w:pStyle w:val="BodyText"/>
        <w:spacing w:before="135"/>
      </w:pPr>
    </w:p>
    <w:p>
      <w:pPr>
        <w:pStyle w:val="BodyText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37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0" w:lineRule="auto" w:before="137"/>
        <w:ind w:left="1221" w:right="880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 3.3.90.30.15.0000 – Material para festividades e homenagens</w:t>
      </w:r>
    </w:p>
    <w:p>
      <w:pPr>
        <w:pStyle w:val="BodyText"/>
        <w:spacing w:after="0" w:line="360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1446" w:right="921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 25</w:t>
      </w:r>
      <w:r>
        <w:rPr>
          <w:spacing w:val="-3"/>
        </w:rPr>
        <w:t> </w:t>
      </w:r>
      <w:r>
        <w:rPr/>
        <w:t>de</w:t>
      </w:r>
      <w:r>
        <w:rPr>
          <w:spacing w:val="-7"/>
        </w:rPr>
        <w:t> </w:t>
      </w:r>
      <w:r>
        <w:rPr/>
        <w:t>Fevereiro de</w:t>
      </w:r>
      <w:r>
        <w:rPr>
          <w:spacing w:val="-3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  <w:spacing w:before="1"/>
        <w:ind w:left="1442" w:right="921"/>
        <w:rPr>
          <w:u w:val="none"/>
        </w:rPr>
      </w:pPr>
      <w:r>
        <w:rPr>
          <w:u w:val="none"/>
        </w:rPr>
        <w:t>JEFERSON</w:t>
      </w:r>
      <w:r>
        <w:rPr>
          <w:spacing w:val="-5"/>
          <w:u w:val="none"/>
        </w:rPr>
        <w:t> </w:t>
      </w:r>
      <w:r>
        <w:rPr>
          <w:u w:val="none"/>
        </w:rPr>
        <w:t>WILIAN</w:t>
      </w:r>
      <w:r>
        <w:rPr>
          <w:spacing w:val="-4"/>
          <w:u w:val="none"/>
        </w:rPr>
        <w:t> </w:t>
      </w:r>
      <w:r>
        <w:rPr>
          <w:spacing w:val="-2"/>
          <w:u w:val="none"/>
        </w:rPr>
        <w:t>KARPINSKI</w:t>
      </w:r>
    </w:p>
    <w:p>
      <w:pPr>
        <w:spacing w:before="137"/>
        <w:ind w:left="1452" w:right="921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ind w:right="923"/>
        <w:rPr>
          <w:u w:val="none"/>
        </w:rPr>
      </w:pPr>
      <w:r>
        <w:rPr>
          <w:spacing w:val="-2"/>
          <w:u w:val="thick"/>
        </w:rPr>
        <w:t>EXTRATO</w:t>
      </w:r>
    </w:p>
    <w:p>
      <w:pPr>
        <w:spacing w:before="142"/>
        <w:ind w:left="925" w:right="922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5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128/2025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148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148/2025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 w:right="0"/>
        <w:jc w:val="left"/>
        <w:rPr>
          <w:u w:val="none"/>
        </w:rPr>
      </w:pPr>
      <w:bookmarkStart w:name="DISPENSA DE LICITAÇÃO: 128/2025" w:id="3"/>
      <w:bookmarkEnd w:id="3"/>
      <w:r>
        <w:rPr>
          <w:b w:val="0"/>
          <w:u w:val="none"/>
        </w:rPr>
      </w:r>
      <w:r>
        <w:rPr>
          <w:u w:val="none"/>
        </w:rPr>
        <w:t>DISPENSA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6"/>
          <w:u w:val="none"/>
        </w:rPr>
        <w:t> </w:t>
      </w:r>
      <w:r>
        <w:rPr>
          <w:u w:val="none"/>
        </w:rPr>
        <w:t>LICITAÇÃO: </w:t>
      </w:r>
      <w:r>
        <w:rPr>
          <w:spacing w:val="-2"/>
          <w:u w:val="none"/>
        </w:rPr>
        <w:t>128/2025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ind w:right="1682"/>
        <w:jc w:val="right"/>
      </w:pPr>
      <w:r>
        <w:rPr>
          <w:rFonts w:ascii="Arial" w:hAnsi="Arial"/>
          <w:b/>
        </w:rPr>
        <w:t>OBJETO:</w:t>
      </w:r>
      <w:r>
        <w:rPr>
          <w:rFonts w:ascii="Arial" w:hAnsi="Arial"/>
          <w:b/>
          <w:spacing w:val="-1"/>
        </w:rPr>
        <w:t> </w:t>
      </w:r>
      <w:r>
        <w:rPr/>
        <w:t>Aquisição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flores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Prêmio</w:t>
      </w:r>
      <w:r>
        <w:rPr>
          <w:spacing w:val="-7"/>
        </w:rPr>
        <w:t> </w:t>
      </w:r>
      <w:r>
        <w:rPr/>
        <w:t>Mulher</w:t>
      </w:r>
      <w:r>
        <w:rPr>
          <w:spacing w:val="-2"/>
        </w:rPr>
        <w:t> </w:t>
      </w:r>
      <w:r>
        <w:rPr/>
        <w:t>Cidadã</w:t>
      </w:r>
      <w:r>
        <w:rPr>
          <w:spacing w:val="-3"/>
        </w:rPr>
        <w:t> </w:t>
      </w:r>
      <w:r>
        <w:rPr>
          <w:spacing w:val="-4"/>
        </w:rPr>
        <w:t>2025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360" w:lineRule="auto" w:before="1"/>
        <w:ind w:left="140" w:right="130"/>
        <w:jc w:val="both"/>
      </w:pPr>
      <w:r>
        <w:rPr/>
        <w:t>Os esclarecimentos poderão ser obtidos no seguinte endereço e horário: Rua Irmão</w:t>
      </w:r>
      <w:r>
        <w:rPr>
          <w:spacing w:val="-10"/>
        </w:rPr>
        <w:t> </w:t>
      </w:r>
      <w:r>
        <w:rPr/>
        <w:t>Gabriel</w:t>
      </w:r>
      <w:r>
        <w:rPr>
          <w:spacing w:val="-7"/>
        </w:rPr>
        <w:t> </w:t>
      </w:r>
      <w:r>
        <w:rPr/>
        <w:t>Leão,</w:t>
      </w:r>
      <w:r>
        <w:rPr>
          <w:spacing w:val="-10"/>
        </w:rPr>
        <w:t> </w:t>
      </w:r>
      <w:r>
        <w:rPr/>
        <w:t>nº</w:t>
      </w:r>
      <w:r>
        <w:rPr>
          <w:spacing w:val="-12"/>
        </w:rPr>
        <w:t> </w:t>
      </w:r>
      <w:r>
        <w:rPr/>
        <w:t>681</w:t>
      </w:r>
      <w:r>
        <w:rPr>
          <w:spacing w:val="-10"/>
        </w:rPr>
        <w:t> </w:t>
      </w:r>
      <w:r>
        <w:rPr/>
        <w:t>CEP</w:t>
      </w:r>
      <w:r>
        <w:rPr>
          <w:spacing w:val="-12"/>
        </w:rPr>
        <w:t> </w:t>
      </w:r>
      <w:r>
        <w:rPr/>
        <w:t>99.900-000</w:t>
      </w:r>
      <w:r>
        <w:rPr>
          <w:spacing w:val="-10"/>
        </w:rPr>
        <w:t> </w:t>
      </w:r>
      <w:r>
        <w:rPr/>
        <w:t>–</w:t>
      </w:r>
      <w:r>
        <w:rPr>
          <w:spacing w:val="-14"/>
        </w:rPr>
        <w:t> </w:t>
      </w:r>
      <w:r>
        <w:rPr/>
        <w:t>Getúlio</w:t>
      </w:r>
      <w:r>
        <w:rPr>
          <w:spacing w:val="-10"/>
        </w:rPr>
        <w:t> </w:t>
      </w:r>
      <w:r>
        <w:rPr/>
        <w:t>Vargas</w:t>
      </w:r>
      <w:r>
        <w:rPr>
          <w:spacing w:val="-8"/>
        </w:rPr>
        <w:t> </w:t>
      </w:r>
      <w:r>
        <w:rPr/>
        <w:t>–</w:t>
      </w:r>
      <w:r>
        <w:rPr>
          <w:spacing w:val="-10"/>
        </w:rPr>
        <w:t> </w:t>
      </w:r>
      <w:r>
        <w:rPr/>
        <w:t>RS,</w:t>
      </w:r>
      <w:r>
        <w:rPr>
          <w:spacing w:val="-10"/>
        </w:rPr>
        <w:t> </w:t>
      </w:r>
      <w:r>
        <w:rPr/>
        <w:t>das</w:t>
      </w:r>
      <w:r>
        <w:rPr>
          <w:spacing w:val="-11"/>
        </w:rPr>
        <w:t> </w:t>
      </w:r>
      <w:r>
        <w:rPr/>
        <w:t>7h30</w:t>
      </w:r>
      <w:r>
        <w:rPr>
          <w:spacing w:val="-10"/>
        </w:rPr>
        <w:t> </w:t>
      </w:r>
      <w:r>
        <w:rPr/>
        <w:t>às 13h30, Fone/Whats: (54) 99635-6185, site: </w:t>
      </w:r>
      <w:hyperlink r:id="rId6">
        <w:r>
          <w:rPr>
            <w:color w:val="0000FF"/>
            <w:u w:val="single" w:color="0000FF"/>
          </w:rPr>
          <w:t>www.getuliovargas.rs.leg.br</w:t>
        </w:r>
      </w:hyperlink>
      <w:r>
        <w:rPr/>
        <w:t>, e-mail: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40"/>
      </w:pPr>
    </w:p>
    <w:p>
      <w:pPr>
        <w:pStyle w:val="BodyText"/>
        <w:ind w:right="1762"/>
        <w:jc w:val="right"/>
      </w:pPr>
      <w:r>
        <w:rPr/>
        <w:t>Getúlio</w:t>
      </w:r>
      <w:r>
        <w:rPr>
          <w:spacing w:val="-6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25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fevereiro</w:t>
      </w:r>
      <w:r>
        <w:rPr>
          <w:spacing w:val="-2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0" w:lineRule="auto" w:before="138"/>
        <w:ind w:left="2124" w:right="1891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0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4611"/>
      </w:pPr>
      <w:r>
        <w:rPr/>
        <w:t>Getúlio</w:t>
      </w:r>
      <w:r>
        <w:rPr>
          <w:spacing w:val="-6"/>
        </w:rPr>
        <w:t> </w:t>
      </w:r>
      <w:r>
        <w:rPr/>
        <w:t>Vargas,</w:t>
      </w:r>
      <w:r>
        <w:rPr>
          <w:spacing w:val="-6"/>
        </w:rPr>
        <w:t> </w:t>
      </w:r>
      <w:r>
        <w:rPr/>
        <w:t>06</w:t>
      </w:r>
      <w:r>
        <w:rPr>
          <w:spacing w:val="-11"/>
        </w:rPr>
        <w:t> </w:t>
      </w:r>
      <w:r>
        <w:rPr/>
        <w:t>de</w:t>
      </w:r>
      <w:r>
        <w:rPr>
          <w:spacing w:val="-2"/>
        </w:rPr>
        <w:t> </w:t>
      </w:r>
      <w:r>
        <w:rPr/>
        <w:t>Março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rPr>
          <w:u w:val="none"/>
        </w:rPr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35" w:firstLine="706"/>
        <w:jc w:val="both"/>
      </w:pPr>
      <w:r>
        <w:rPr/>
        <w:t>A aquisição de 04 (quatro) ramalhetes de flores do campo justifica-se para</w:t>
      </w:r>
      <w:r>
        <w:rPr>
          <w:spacing w:val="-3"/>
        </w:rPr>
        <w:t> </w:t>
      </w:r>
      <w:r>
        <w:rPr/>
        <w:t>a solenidade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concessão do Prêmio Mulher Cidadã</w:t>
      </w:r>
      <w:r>
        <w:rPr>
          <w:spacing w:val="-3"/>
        </w:rPr>
        <w:t> </w:t>
      </w:r>
      <w:r>
        <w:rPr/>
        <w:t>2025,</w:t>
      </w:r>
      <w:r>
        <w:rPr>
          <w:spacing w:val="-3"/>
        </w:rPr>
        <w:t> </w:t>
      </w:r>
      <w:r>
        <w:rPr/>
        <w:t>realizada</w:t>
      </w:r>
      <w:r>
        <w:rPr>
          <w:spacing w:val="-3"/>
        </w:rPr>
        <w:t> </w:t>
      </w:r>
      <w:r>
        <w:rPr/>
        <w:t>pelo Município de Getúlio Vargas, em conformidade com a Lei Municipal nº </w:t>
      </w:r>
      <w:r>
        <w:rPr>
          <w:spacing w:val="-2"/>
        </w:rPr>
        <w:t>5.229/2017.</w:t>
      </w:r>
    </w:p>
    <w:p>
      <w:pPr>
        <w:pStyle w:val="BodyText"/>
        <w:spacing w:line="360" w:lineRule="auto"/>
        <w:ind w:left="140" w:right="146" w:firstLine="706"/>
        <w:jc w:val="both"/>
      </w:pPr>
      <w:r>
        <w:rPr/>
        <w:t>O referido prêmio tem como finalidade homenagear mulheres que se destacam por suas contribuições à sociedade, promovendo o reconhecimento público de suas atuações em diversas áreas. Assim, a entrega de ramalhetes de flores aos agraciados constitui um</w:t>
      </w:r>
      <w:r>
        <w:rPr>
          <w:spacing w:val="-3"/>
        </w:rPr>
        <w:t> </w:t>
      </w:r>
      <w:r>
        <w:rPr/>
        <w:t>gesto simbólico de valorização e respeito às homenageadas.</w:t>
      </w:r>
    </w:p>
    <w:p>
      <w:pPr>
        <w:pStyle w:val="BodyText"/>
        <w:spacing w:line="360" w:lineRule="auto"/>
        <w:ind w:left="140" w:right="132" w:firstLine="706"/>
        <w:jc w:val="both"/>
      </w:pPr>
      <w:r>
        <w:rPr/>
        <w:t>Diante desta necessidade, foi aberto processo administrativo 148/2025, dispensa de licitação n°. 128/2025,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0" w:lineRule="auto" w:before="4"/>
        <w:ind w:left="140" w:right="141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line="360" w:lineRule="auto"/>
        <w:ind w:left="140" w:right="136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 de 01/04/2021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2024.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42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spacing w:line="362" w:lineRule="auto" w:before="0"/>
        <w:ind w:left="140" w:right="140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pStyle w:val="BodyText"/>
        <w:spacing w:line="360" w:lineRule="auto"/>
        <w:ind w:left="140" w:right="136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BodyText"/>
        <w:spacing w:before="264"/>
      </w:pP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362" w:lineRule="auto" w:before="0" w:after="0"/>
        <w:ind w:left="851" w:right="136" w:firstLine="0"/>
        <w:jc w:val="left"/>
        <w:rPr>
          <w:sz w:val="24"/>
        </w:rPr>
      </w:pPr>
      <w:r>
        <w:rPr>
          <w:rFonts w:ascii="Arial" w:hAnsi="Arial"/>
          <w:b/>
          <w:sz w:val="24"/>
        </w:rPr>
        <w:t>JOAO</w:t>
      </w:r>
      <w:r>
        <w:rPr>
          <w:rFonts w:ascii="Arial" w:hAnsi="Arial"/>
          <w:b/>
          <w:spacing w:val="40"/>
          <w:sz w:val="24"/>
        </w:rPr>
        <w:t> </w:t>
      </w:r>
      <w:r>
        <w:rPr>
          <w:rFonts w:ascii="Arial" w:hAnsi="Arial"/>
          <w:b/>
          <w:sz w:val="24"/>
        </w:rPr>
        <w:t>L.</w:t>
      </w:r>
      <w:r>
        <w:rPr>
          <w:rFonts w:ascii="Arial" w:hAnsi="Arial"/>
          <w:b/>
          <w:spacing w:val="40"/>
          <w:sz w:val="24"/>
        </w:rPr>
        <w:t> </w:t>
      </w:r>
      <w:r>
        <w:rPr>
          <w:rFonts w:ascii="Arial" w:hAnsi="Arial"/>
          <w:b/>
          <w:sz w:val="24"/>
        </w:rPr>
        <w:t>VANZO,</w:t>
      </w:r>
      <w:r>
        <w:rPr>
          <w:rFonts w:ascii="Arial" w:hAnsi="Arial"/>
          <w:b/>
          <w:spacing w:val="40"/>
          <w:sz w:val="24"/>
        </w:rPr>
        <w:t> </w:t>
      </w:r>
      <w:r>
        <w:rPr>
          <w:sz w:val="24"/>
        </w:rPr>
        <w:t>CNPJ</w:t>
      </w:r>
      <w:r>
        <w:rPr>
          <w:spacing w:val="40"/>
          <w:sz w:val="24"/>
        </w:rPr>
        <w:t> </w:t>
      </w:r>
      <w:r>
        <w:rPr>
          <w:sz w:val="24"/>
        </w:rPr>
        <w:t>n°.</w:t>
      </w:r>
      <w:r>
        <w:rPr>
          <w:spacing w:val="40"/>
          <w:sz w:val="24"/>
        </w:rPr>
        <w:t> </w:t>
      </w:r>
      <w:r>
        <w:rPr>
          <w:sz w:val="24"/>
        </w:rPr>
        <w:t>05.338.698/0001-73,</w:t>
      </w:r>
      <w:r>
        <w:rPr>
          <w:spacing w:val="40"/>
          <w:sz w:val="24"/>
        </w:rPr>
        <w:t> </w:t>
      </w:r>
      <w:r>
        <w:rPr>
          <w:sz w:val="24"/>
        </w:rPr>
        <w:t>valor</w:t>
      </w:r>
      <w:r>
        <w:rPr>
          <w:spacing w:val="40"/>
          <w:sz w:val="24"/>
        </w:rPr>
        <w:t> </w:t>
      </w:r>
      <w:r>
        <w:rPr>
          <w:sz w:val="24"/>
        </w:rPr>
        <w:t>unitário em R$ 140,00;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362" w:lineRule="auto" w:before="0" w:after="0"/>
        <w:ind w:left="851" w:right="131" w:firstLine="0"/>
        <w:jc w:val="left"/>
        <w:rPr>
          <w:sz w:val="24"/>
        </w:rPr>
      </w:pPr>
      <w:r>
        <w:rPr>
          <w:rFonts w:ascii="Arial" w:hAnsi="Arial"/>
          <w:b/>
          <w:sz w:val="24"/>
        </w:rPr>
        <w:t>IVO</w:t>
      </w:r>
      <w:r>
        <w:rPr>
          <w:rFonts w:ascii="Arial" w:hAnsi="Arial"/>
          <w:b/>
          <w:spacing w:val="40"/>
          <w:sz w:val="24"/>
        </w:rPr>
        <w:t> </w:t>
      </w:r>
      <w:r>
        <w:rPr>
          <w:rFonts w:ascii="Arial" w:hAnsi="Arial"/>
          <w:b/>
          <w:sz w:val="24"/>
        </w:rPr>
        <w:t>SANDER,</w:t>
      </w:r>
      <w:r>
        <w:rPr>
          <w:rFonts w:ascii="Arial" w:hAnsi="Arial"/>
          <w:b/>
          <w:spacing w:val="40"/>
          <w:sz w:val="24"/>
        </w:rPr>
        <w:t> </w:t>
      </w:r>
      <w:r>
        <w:rPr>
          <w:sz w:val="24"/>
        </w:rPr>
        <w:t>CNPJ</w:t>
      </w:r>
      <w:r>
        <w:rPr>
          <w:spacing w:val="40"/>
          <w:sz w:val="24"/>
        </w:rPr>
        <w:t> </w:t>
      </w:r>
      <w:r>
        <w:rPr>
          <w:sz w:val="24"/>
        </w:rPr>
        <w:t>n°.</w:t>
      </w:r>
      <w:r>
        <w:rPr>
          <w:spacing w:val="40"/>
          <w:sz w:val="24"/>
        </w:rPr>
        <w:t> </w:t>
      </w:r>
      <w:r>
        <w:rPr>
          <w:sz w:val="24"/>
        </w:rPr>
        <w:t>97.096.622/0001-05,</w:t>
      </w:r>
      <w:r>
        <w:rPr>
          <w:spacing w:val="40"/>
          <w:sz w:val="24"/>
        </w:rPr>
        <w:t> </w:t>
      </w:r>
      <w:r>
        <w:rPr>
          <w:sz w:val="24"/>
        </w:rPr>
        <w:t>valor</w:t>
      </w:r>
      <w:r>
        <w:rPr>
          <w:spacing w:val="40"/>
          <w:sz w:val="24"/>
        </w:rPr>
        <w:t> </w:t>
      </w:r>
      <w:r>
        <w:rPr>
          <w:sz w:val="24"/>
        </w:rPr>
        <w:t>unitário</w:t>
      </w:r>
      <w:r>
        <w:rPr>
          <w:spacing w:val="40"/>
          <w:sz w:val="24"/>
        </w:rPr>
        <w:t> </w:t>
      </w:r>
      <w:r>
        <w:rPr>
          <w:sz w:val="24"/>
        </w:rPr>
        <w:t>em R$ 145,00;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  <w:tab w:pos="2046" w:val="left" w:leader="none"/>
          <w:tab w:pos="2545" w:val="left" w:leader="none"/>
          <w:tab w:pos="3654" w:val="left" w:leader="none"/>
          <w:tab w:pos="5851" w:val="left" w:leader="none"/>
          <w:tab w:pos="6877" w:val="left" w:leader="none"/>
          <w:tab w:pos="7798" w:val="left" w:leader="none"/>
        </w:tabs>
        <w:spacing w:line="269" w:lineRule="exact" w:before="0" w:after="0"/>
        <w:ind w:left="1557" w:right="0" w:hanging="706"/>
        <w:jc w:val="left"/>
        <w:rPr>
          <w:sz w:val="24"/>
        </w:rPr>
      </w:pPr>
      <w:r>
        <w:rPr>
          <w:rFonts w:ascii="Arial"/>
          <w:b/>
          <w:spacing w:val="-10"/>
          <w:sz w:val="24"/>
        </w:rPr>
        <w:t>A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10"/>
          <w:sz w:val="24"/>
        </w:rPr>
        <w:t>B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4"/>
          <w:sz w:val="24"/>
        </w:rPr>
        <w:t>MIOTO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FLORICULTURA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4"/>
          <w:sz w:val="24"/>
        </w:rPr>
        <w:t>LTDA,</w:t>
      </w:r>
      <w:r>
        <w:rPr>
          <w:rFonts w:ascii="Arial"/>
          <w:b/>
          <w:sz w:val="24"/>
        </w:rPr>
        <w:tab/>
      </w:r>
      <w:r>
        <w:rPr>
          <w:spacing w:val="-4"/>
          <w:sz w:val="24"/>
        </w:rPr>
        <w:t>nome</w:t>
      </w:r>
      <w:r>
        <w:rPr>
          <w:sz w:val="24"/>
        </w:rPr>
        <w:tab/>
      </w:r>
      <w:r>
        <w:rPr>
          <w:spacing w:val="-2"/>
          <w:sz w:val="24"/>
        </w:rPr>
        <w:t>fantasia</w:t>
      </w:r>
    </w:p>
    <w:p>
      <w:pPr>
        <w:spacing w:before="134"/>
        <w:ind w:left="851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FLORICULTURA</w:t>
      </w:r>
      <w:r>
        <w:rPr>
          <w:rFonts w:ascii="Arial" w:hAnsi="Arial"/>
          <w:b/>
          <w:spacing w:val="45"/>
          <w:sz w:val="24"/>
        </w:rPr>
        <w:t> </w:t>
      </w:r>
      <w:r>
        <w:rPr>
          <w:rFonts w:ascii="Arial" w:hAnsi="Arial"/>
          <w:b/>
          <w:sz w:val="24"/>
        </w:rPr>
        <w:t>4</w:t>
      </w:r>
      <w:r>
        <w:rPr>
          <w:rFonts w:ascii="Arial" w:hAnsi="Arial"/>
          <w:b/>
          <w:spacing w:val="50"/>
          <w:sz w:val="24"/>
        </w:rPr>
        <w:t> </w:t>
      </w:r>
      <w:r>
        <w:rPr>
          <w:rFonts w:ascii="Arial" w:hAnsi="Arial"/>
          <w:b/>
          <w:sz w:val="24"/>
        </w:rPr>
        <w:t>ESTAÇÔES,</w:t>
      </w:r>
      <w:r>
        <w:rPr>
          <w:rFonts w:ascii="Arial" w:hAnsi="Arial"/>
          <w:b/>
          <w:spacing w:val="51"/>
          <w:sz w:val="24"/>
        </w:rPr>
        <w:t> </w:t>
      </w:r>
      <w:r>
        <w:rPr>
          <w:sz w:val="24"/>
        </w:rPr>
        <w:t>CNPJ</w:t>
      </w:r>
      <w:r>
        <w:rPr>
          <w:spacing w:val="51"/>
          <w:sz w:val="24"/>
        </w:rPr>
        <w:t> </w:t>
      </w:r>
      <w:r>
        <w:rPr>
          <w:sz w:val="24"/>
        </w:rPr>
        <w:t>n°.</w:t>
      </w:r>
      <w:r>
        <w:rPr>
          <w:spacing w:val="51"/>
          <w:sz w:val="24"/>
        </w:rPr>
        <w:t> </w:t>
      </w:r>
      <w:r>
        <w:rPr>
          <w:sz w:val="24"/>
        </w:rPr>
        <w:t>02.962.501/0001-84,</w:t>
      </w:r>
      <w:r>
        <w:rPr>
          <w:spacing w:val="51"/>
          <w:sz w:val="24"/>
        </w:rPr>
        <w:t> </w:t>
      </w:r>
      <w:r>
        <w:rPr>
          <w:spacing w:val="-2"/>
          <w:sz w:val="24"/>
        </w:rPr>
        <w:t>valor</w:t>
      </w:r>
    </w:p>
    <w:p>
      <w:pPr>
        <w:pStyle w:val="BodyText"/>
        <w:spacing w:before="146"/>
        <w:ind w:left="851"/>
        <w:jc w:val="both"/>
      </w:pPr>
      <w:r>
        <w:rPr/>
        <w:t>unitário</w:t>
      </w:r>
      <w:r>
        <w:rPr>
          <w:spacing w:val="1"/>
        </w:rPr>
        <w:t> </w:t>
      </w:r>
      <w:r>
        <w:rPr/>
        <w:t>em</w:t>
      </w:r>
      <w:r>
        <w:rPr>
          <w:spacing w:val="-9"/>
        </w:rPr>
        <w:t> </w:t>
      </w:r>
      <w:r>
        <w:rPr/>
        <w:t>R$</w:t>
      </w:r>
      <w:r>
        <w:rPr>
          <w:spacing w:val="-1"/>
        </w:rPr>
        <w:t> </w:t>
      </w:r>
      <w:r>
        <w:rPr>
          <w:spacing w:val="-2"/>
        </w:rPr>
        <w:t>150,00;</w:t>
      </w:r>
    </w:p>
    <w:p>
      <w:pPr>
        <w:pStyle w:val="BodyText"/>
        <w:spacing w:before="269"/>
      </w:pPr>
    </w:p>
    <w:p>
      <w:pPr>
        <w:spacing w:before="0"/>
        <w:ind w:left="851" w:right="0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56"/>
          <w:sz w:val="24"/>
        </w:rPr>
        <w:t>  </w:t>
      </w:r>
      <w:r>
        <w:rPr>
          <w:sz w:val="24"/>
        </w:rPr>
        <w:t>empresa</w:t>
      </w:r>
      <w:r>
        <w:rPr>
          <w:spacing w:val="58"/>
          <w:sz w:val="24"/>
        </w:rPr>
        <w:t>  </w:t>
      </w:r>
      <w:r>
        <w:rPr>
          <w:rFonts w:ascii="Arial" w:hAnsi="Arial"/>
          <w:b/>
          <w:sz w:val="24"/>
        </w:rPr>
        <w:t>JOAO</w:t>
      </w:r>
      <w:r>
        <w:rPr>
          <w:rFonts w:ascii="Arial" w:hAnsi="Arial"/>
          <w:b/>
          <w:spacing w:val="57"/>
          <w:sz w:val="24"/>
        </w:rPr>
        <w:t>  </w:t>
      </w:r>
      <w:r>
        <w:rPr>
          <w:rFonts w:ascii="Arial" w:hAnsi="Arial"/>
          <w:b/>
          <w:sz w:val="24"/>
        </w:rPr>
        <w:t>L.</w:t>
      </w:r>
      <w:r>
        <w:rPr>
          <w:rFonts w:ascii="Arial" w:hAnsi="Arial"/>
          <w:b/>
          <w:spacing w:val="57"/>
          <w:sz w:val="24"/>
        </w:rPr>
        <w:t>  </w:t>
      </w:r>
      <w:r>
        <w:rPr>
          <w:rFonts w:ascii="Arial" w:hAnsi="Arial"/>
          <w:b/>
          <w:sz w:val="24"/>
        </w:rPr>
        <w:t>VANZO,</w:t>
      </w:r>
      <w:r>
        <w:rPr>
          <w:rFonts w:ascii="Arial" w:hAnsi="Arial"/>
          <w:b/>
          <w:spacing w:val="57"/>
          <w:sz w:val="24"/>
        </w:rPr>
        <w:t>  </w:t>
      </w:r>
      <w:r>
        <w:rPr>
          <w:sz w:val="24"/>
        </w:rPr>
        <w:t>CNPJ</w:t>
      </w:r>
      <w:r>
        <w:rPr>
          <w:spacing w:val="57"/>
          <w:sz w:val="24"/>
        </w:rPr>
        <w:t>  </w:t>
      </w:r>
      <w:r>
        <w:rPr>
          <w:sz w:val="24"/>
        </w:rPr>
        <w:t>n°.</w:t>
      </w:r>
      <w:r>
        <w:rPr>
          <w:spacing w:val="56"/>
          <w:sz w:val="24"/>
        </w:rPr>
        <w:t>  </w:t>
      </w:r>
      <w:r>
        <w:rPr>
          <w:sz w:val="24"/>
        </w:rPr>
        <w:t>05.338.698/0001-</w:t>
      </w:r>
      <w:r>
        <w:rPr>
          <w:spacing w:val="-5"/>
          <w:sz w:val="24"/>
        </w:rPr>
        <w:t>73,</w:t>
      </w:r>
    </w:p>
    <w:p>
      <w:pPr>
        <w:pStyle w:val="BodyText"/>
        <w:spacing w:line="362" w:lineRule="auto" w:before="142"/>
        <w:ind w:left="140" w:right="130"/>
        <w:jc w:val="both"/>
      </w:pPr>
      <w:r>
        <w:rPr/>
        <w:t>estabelecida na Rua Pedro Toniolo, 590, Centro, Getúlio Vargas - RS, apresentou o menor valor pelo serviço solicitado, sendo o valor total de R$ 560,00 (quinhentos e sessenta reais), dentro da especificação exigida.</w:t>
      </w:r>
    </w:p>
    <w:p>
      <w:pPr>
        <w:pStyle w:val="BodyText"/>
        <w:spacing w:line="360" w:lineRule="auto"/>
        <w:ind w:left="140" w:right="136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line="360" w:lineRule="auto"/>
        <w:ind w:left="140" w:right="148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2"/>
      </w:pPr>
    </w:p>
    <w:p>
      <w:pPr>
        <w:spacing w:line="360" w:lineRule="auto" w:before="1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spacing w:before="0"/>
        <w:ind w:left="14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06/2025,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06/03/2025 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Proc.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148/2025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128/2025</w:t>
      </w:r>
    </w:p>
    <w:p>
      <w:pPr>
        <w:pStyle w:val="BodyText"/>
        <w:spacing w:before="264"/>
        <w:rPr>
          <w:rFonts w:ascii="Arial"/>
          <w:b/>
        </w:rPr>
      </w:pPr>
    </w:p>
    <w:p>
      <w:pPr>
        <w:pStyle w:val="BodyText"/>
        <w:spacing w:line="360" w:lineRule="auto"/>
        <w:ind w:left="2979" w:right="137"/>
        <w:jc w:val="both"/>
      </w:pPr>
      <w:r>
        <w:rPr/>
        <w:t>Aquisição de 4 (quatro) ramalhetes de flores do campo para a concessão do Prêmio Mulher Cidadã 2025 no Município de Getúlio Vargas, em conformidade</w:t>
      </w:r>
      <w:r>
        <w:rPr>
          <w:spacing w:val="-4"/>
        </w:rPr>
        <w:t> </w:t>
      </w:r>
      <w:r>
        <w:rPr/>
        <w:t>com</w:t>
      </w:r>
      <w:r>
        <w:rPr>
          <w:spacing w:val="-11"/>
        </w:rPr>
        <w:t> </w:t>
      </w:r>
      <w:r>
        <w:rPr/>
        <w:t>a</w:t>
      </w:r>
      <w:r>
        <w:rPr>
          <w:spacing w:val="-3"/>
        </w:rPr>
        <w:t> </w:t>
      </w:r>
      <w:r>
        <w:rPr/>
        <w:t>Lei Municipal nº</w:t>
      </w:r>
      <w:r>
        <w:rPr>
          <w:spacing w:val="-5"/>
        </w:rPr>
        <w:t> </w:t>
      </w:r>
      <w:r>
        <w:rPr/>
        <w:t>5.229,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03</w:t>
      </w:r>
      <w:r>
        <w:rPr>
          <w:spacing w:val="-4"/>
        </w:rPr>
        <w:t> </w:t>
      </w:r>
      <w:r>
        <w:rPr/>
        <w:t>de março de 2017.</w:t>
      </w:r>
    </w:p>
    <w:p>
      <w:pPr>
        <w:pStyle w:val="BodyText"/>
        <w:spacing w:before="122"/>
      </w:pPr>
    </w:p>
    <w:p>
      <w:pPr>
        <w:pStyle w:val="BodyText"/>
        <w:spacing w:line="360" w:lineRule="auto"/>
        <w:ind w:left="140" w:right="135" w:firstLine="706"/>
        <w:jc w:val="both"/>
      </w:pPr>
      <w:r>
        <w:rPr/>
        <w:t>Tendo em vista a solicitação do Presidente desta Casa Legislativa de abertura de processo para aquisição de ramalhetes para a concessão do Prêmio Mulher Cidadã 2025 do Município de Getúlio Vargas – RS, o parecer é no seguinte sentido.</w:t>
      </w:r>
    </w:p>
    <w:p>
      <w:pPr>
        <w:pStyle w:val="BodyText"/>
        <w:spacing w:line="360" w:lineRule="auto" w:before="1"/>
        <w:ind w:left="140" w:right="134" w:firstLine="710"/>
        <w:jc w:val="both"/>
      </w:pPr>
      <w:r>
        <w:rPr/>
        <w:t>A contratação em questão, </w:t>
      </w:r>
      <w:r>
        <w:rPr>
          <w:rFonts w:ascii="Arial" w:hAnsi="Arial"/>
          <w:i/>
        </w:rPr>
        <w:t>a priori, </w:t>
      </w:r>
      <w:r>
        <w:rPr/>
        <w:t>enquadra-se em um dos casos de 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eis que</w:t>
      </w:r>
      <w:r>
        <w:rPr>
          <w:spacing w:val="-2"/>
        </w:rPr>
        <w:t> </w:t>
      </w:r>
      <w:r>
        <w:rPr/>
        <w:t>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art. 75,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inciso II, da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1"/>
        </w:rPr>
        <w:t> </w:t>
      </w:r>
      <w:r>
        <w:rPr/>
        <w:t>reza</w:t>
      </w:r>
      <w:r>
        <w:rPr>
          <w:spacing w:val="-5"/>
        </w:rPr>
        <w:t> </w:t>
      </w:r>
      <w:r>
        <w:rPr/>
        <w:t>a</w:t>
      </w:r>
      <w:r>
        <w:rPr>
          <w:spacing w:val="-1"/>
        </w:rPr>
        <w:t> </w:t>
      </w:r>
      <w:r>
        <w:rPr/>
        <w:t>dispensa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  <w:r>
        <w:rPr>
          <w:spacing w:val="-5"/>
        </w:rPr>
        <w:t> </w:t>
      </w:r>
      <w:r>
        <w:rPr/>
        <w:t>para</w:t>
      </w:r>
      <w:r>
        <w:rPr>
          <w:spacing w:val="-1"/>
        </w:rPr>
        <w:t> </w:t>
      </w:r>
      <w:r>
        <w:rPr/>
        <w:t>contratação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ou</w:t>
      </w:r>
      <w:r>
        <w:rPr>
          <w:spacing w:val="-1"/>
        </w:rPr>
        <w:t> </w:t>
      </w:r>
      <w:r>
        <w:rPr/>
        <w:t>compras</w:t>
      </w:r>
      <w:r>
        <w:rPr>
          <w:spacing w:val="-1"/>
        </w:rPr>
        <w:t> </w:t>
      </w:r>
      <w:r>
        <w:rPr/>
        <w:t>até 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 w:before="3"/>
        <w:ind w:left="140" w:right="135" w:firstLine="710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/>
        <w:ind w:left="140" w:right="141" w:firstLine="778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Foi respeitado o art. 75, paragrafo 3° da Lei 14.133/2021. Sendo realizada a divulgação do aviso no sítio eletrônico oficial, diário oficial e no mural desta Casa Legislativa, pelo prazo mínimo de 03 (três) dias úteis, com a especificação</w:t>
      </w:r>
      <w:r>
        <w:rPr>
          <w:spacing w:val="32"/>
        </w:rPr>
        <w:t> </w:t>
      </w:r>
      <w:r>
        <w:rPr/>
        <w:t>do</w:t>
      </w:r>
      <w:r>
        <w:rPr>
          <w:spacing w:val="32"/>
        </w:rPr>
        <w:t> </w:t>
      </w:r>
      <w:r>
        <w:rPr/>
        <w:t>objeto</w:t>
      </w:r>
      <w:r>
        <w:rPr>
          <w:spacing w:val="33"/>
        </w:rPr>
        <w:t> </w:t>
      </w:r>
      <w:r>
        <w:rPr/>
        <w:t>pretendido</w:t>
      </w:r>
      <w:r>
        <w:rPr>
          <w:spacing w:val="32"/>
        </w:rPr>
        <w:t> </w:t>
      </w:r>
      <w:r>
        <w:rPr/>
        <w:t>e</w:t>
      </w:r>
      <w:r>
        <w:rPr>
          <w:spacing w:val="32"/>
        </w:rPr>
        <w:t> </w:t>
      </w:r>
      <w:r>
        <w:rPr/>
        <w:t>com</w:t>
      </w:r>
      <w:r>
        <w:rPr>
          <w:spacing w:val="24"/>
        </w:rPr>
        <w:t> </w:t>
      </w:r>
      <w:r>
        <w:rPr/>
        <w:t>a</w:t>
      </w:r>
      <w:r>
        <w:rPr>
          <w:spacing w:val="37"/>
        </w:rPr>
        <w:t> </w:t>
      </w:r>
      <w:r>
        <w:rPr/>
        <w:t>manifestação</w:t>
      </w:r>
      <w:r>
        <w:rPr>
          <w:spacing w:val="32"/>
        </w:rPr>
        <w:t> </w:t>
      </w:r>
      <w:r>
        <w:rPr/>
        <w:t>de</w:t>
      </w:r>
      <w:r>
        <w:rPr>
          <w:spacing w:val="32"/>
        </w:rPr>
        <w:t> </w:t>
      </w:r>
      <w:r>
        <w:rPr/>
        <w:t>interesse</w:t>
      </w:r>
      <w:r>
        <w:rPr>
          <w:spacing w:val="32"/>
        </w:rPr>
        <w:t> </w:t>
      </w:r>
      <w:r>
        <w:rPr/>
        <w:t>desta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2" w:lineRule="auto"/>
        <w:ind w:left="140" w:right="149"/>
        <w:jc w:val="both"/>
      </w:pPr>
      <w:r>
        <w:rPr/>
        <w:t>Casa</w:t>
      </w:r>
      <w:r>
        <w:rPr/>
        <w:t> Legislativa em obter propostas adicionais de eventuais interessados, visando à seleção da proposta mais vantajosa.</w:t>
      </w:r>
    </w:p>
    <w:p>
      <w:pPr>
        <w:pStyle w:val="BodyText"/>
        <w:spacing w:line="360" w:lineRule="auto"/>
        <w:ind w:left="140" w:right="142" w:firstLine="710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line="360" w:lineRule="auto"/>
        <w:ind w:left="140" w:right="133" w:firstLine="710"/>
        <w:jc w:val="both"/>
      </w:pPr>
      <w:r>
        <w:rPr/>
        <w:t>Em relação ao valor da contratação pretendida, percebe-se que foram cotadas 03 (três)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7" w:after="1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Valor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pacing w:val="-2"/>
                <w:sz w:val="24"/>
              </w:rPr>
              <w:t>Unitário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JOAO</w:t>
            </w:r>
            <w:r>
              <w:rPr>
                <w:rFonts w:ascii="Arial" w:hAnsi="Arial"/>
                <w:b/>
                <w:spacing w:val="2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L.</w:t>
            </w:r>
            <w:r>
              <w:rPr>
                <w:rFonts w:ascii="Arial" w:hAnsi="Arial"/>
                <w:b/>
                <w:spacing w:val="2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VANZO,</w:t>
            </w:r>
            <w:r>
              <w:rPr>
                <w:rFonts w:ascii="Arial" w:hAnsi="Arial"/>
                <w:b/>
                <w:spacing w:val="26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27"/>
                <w:sz w:val="24"/>
              </w:rPr>
              <w:t> </w:t>
            </w:r>
            <w:r>
              <w:rPr>
                <w:spacing w:val="-2"/>
                <w:sz w:val="24"/>
              </w:rPr>
              <w:t>05.338.698/0001-</w:t>
            </w:r>
          </w:p>
          <w:p>
            <w:pPr>
              <w:pStyle w:val="TableParagraph"/>
              <w:spacing w:line="240" w:lineRule="auto" w:before="142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140,00</w:t>
            </w:r>
          </w:p>
        </w:tc>
      </w:tr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IVO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SANDER,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97.096.622/0001-</w:t>
            </w:r>
            <w:r>
              <w:rPr>
                <w:spacing w:val="-5"/>
                <w:sz w:val="24"/>
              </w:rPr>
              <w:t>05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145,00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233" w:val="left" w:leader="none"/>
                <w:tab w:pos="3387" w:val="left" w:leader="none"/>
                <w:tab w:pos="3799" w:val="left" w:leader="none"/>
              </w:tabs>
              <w:spacing w:line="360" w:lineRule="auto"/>
              <w:ind w:right="95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</w:t>
            </w:r>
            <w:r>
              <w:rPr>
                <w:rFonts w:ascii="Arial" w:hAnsi="Arial"/>
                <w:b/>
                <w:spacing w:val="4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B</w:t>
            </w:r>
            <w:r>
              <w:rPr>
                <w:rFonts w:ascii="Arial" w:hAnsi="Arial"/>
                <w:b/>
                <w:spacing w:val="4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MIOTO</w:t>
            </w:r>
            <w:r>
              <w:rPr>
                <w:rFonts w:ascii="Arial" w:hAnsi="Arial"/>
                <w:b/>
                <w:spacing w:val="4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FLORICULTURA</w:t>
            </w:r>
            <w:r>
              <w:rPr>
                <w:rFonts w:ascii="Arial" w:hAnsi="Arial"/>
                <w:b/>
                <w:spacing w:val="4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LTDA,</w:t>
            </w:r>
            <w:r>
              <w:rPr>
                <w:rFonts w:ascii="Arial" w:hAnsi="Arial"/>
                <w:b/>
                <w:spacing w:val="40"/>
                <w:sz w:val="24"/>
              </w:rPr>
              <w:t> </w:t>
            </w:r>
            <w:r>
              <w:rPr>
                <w:sz w:val="24"/>
              </w:rPr>
              <w:t>nome </w:t>
            </w:r>
            <w:r>
              <w:rPr>
                <w:spacing w:val="-2"/>
                <w:sz w:val="24"/>
              </w:rPr>
              <w:t>fantasia</w:t>
            </w:r>
            <w:r>
              <w:rPr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FLORICULTURA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10"/>
                <w:sz w:val="24"/>
              </w:rPr>
              <w:t>4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ESTAÇÔES,</w:t>
            </w:r>
          </w:p>
          <w:p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CNPJ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02.962.501/0001-</w:t>
            </w: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150,00</w:t>
            </w:r>
          </w:p>
        </w:tc>
      </w:tr>
    </w:tbl>
    <w:p>
      <w:pPr>
        <w:pStyle w:val="BodyText"/>
        <w:spacing w:before="133"/>
      </w:pPr>
    </w:p>
    <w:p>
      <w:pPr>
        <w:pStyle w:val="BodyText"/>
        <w:ind w:left="851"/>
      </w:pPr>
      <w:r>
        <w:rPr/>
        <w:t>Portanto</w:t>
      </w:r>
      <w:r>
        <w:rPr>
          <w:spacing w:val="-5"/>
        </w:rPr>
        <w:t> </w:t>
      </w:r>
      <w:r>
        <w:rPr/>
        <w:t>são</w:t>
      </w:r>
      <w:r>
        <w:rPr>
          <w:spacing w:val="-2"/>
        </w:rPr>
        <w:t> </w:t>
      </w:r>
      <w:r>
        <w:rPr/>
        <w:t>03</w:t>
      </w:r>
      <w:r>
        <w:rPr>
          <w:spacing w:val="-4"/>
        </w:rPr>
        <w:t> </w:t>
      </w:r>
      <w:r>
        <w:rPr/>
        <w:t>(três)</w:t>
      </w:r>
      <w:r>
        <w:rPr>
          <w:spacing w:val="-2"/>
        </w:rPr>
        <w:t> </w:t>
      </w:r>
      <w:r>
        <w:rPr/>
        <w:t>orçamentos</w:t>
      </w:r>
      <w:r>
        <w:rPr>
          <w:spacing w:val="-5"/>
        </w:rPr>
        <w:t> </w:t>
      </w:r>
      <w:r>
        <w:rPr>
          <w:spacing w:val="-2"/>
        </w:rPr>
        <w:t>analisados.</w:t>
      </w:r>
    </w:p>
    <w:p>
      <w:pPr>
        <w:tabs>
          <w:tab w:pos="1259" w:val="left" w:leader="none"/>
          <w:tab w:pos="2469" w:val="left" w:leader="none"/>
          <w:tab w:pos="3395" w:val="left" w:leader="none"/>
          <w:tab w:pos="3860" w:val="left" w:leader="none"/>
          <w:tab w:pos="5014" w:val="left" w:leader="none"/>
          <w:tab w:pos="5887" w:val="left" w:leader="none"/>
          <w:tab w:pos="6435" w:val="left" w:leader="none"/>
        </w:tabs>
        <w:spacing w:before="132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 w:hAnsi="Arial"/>
          <w:b/>
          <w:spacing w:val="-4"/>
          <w:sz w:val="24"/>
        </w:rPr>
        <w:t>JOAO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5"/>
          <w:sz w:val="24"/>
        </w:rPr>
        <w:t>L.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VANZO,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n°.</w:t>
      </w:r>
      <w:r>
        <w:rPr>
          <w:sz w:val="24"/>
        </w:rPr>
        <w:tab/>
      </w:r>
      <w:r>
        <w:rPr>
          <w:spacing w:val="-2"/>
          <w:sz w:val="24"/>
        </w:rPr>
        <w:t>05.338.698/0001-</w:t>
      </w:r>
      <w:r>
        <w:rPr>
          <w:spacing w:val="-5"/>
          <w:sz w:val="24"/>
        </w:rPr>
        <w:t>73,</w:t>
      </w:r>
    </w:p>
    <w:p>
      <w:pPr>
        <w:pStyle w:val="BodyText"/>
        <w:spacing w:line="360" w:lineRule="auto" w:before="147"/>
        <w:ind w:left="140" w:right="130"/>
        <w:jc w:val="both"/>
      </w:pPr>
      <w:r>
        <w:rPr/>
        <w:t>estabelecida na Rua Pedro Toniolo, 590, Centro, Getúlio Vargas - RS, apresentou o menor valor pelo serviço solicitado, sendo o valor total de R$ 560,00 (quinhentos e sessenta reais), com as especificações pretendidas.</w:t>
      </w:r>
    </w:p>
    <w:p>
      <w:pPr>
        <w:pStyle w:val="BodyText"/>
        <w:spacing w:line="360" w:lineRule="auto"/>
        <w:ind w:left="140" w:right="132" w:firstLine="710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Em consideração ao art. 72, incisos VI e VII da Lei 14.133/2021, foi apresentada justificativa demonstrando a razão da escolha da empresa a ser contratada, em função do melhor valor ofertado, tendo sido pesquisado em diferentes</w:t>
      </w:r>
      <w:r>
        <w:rPr>
          <w:spacing w:val="-3"/>
        </w:rPr>
        <w:t> </w:t>
      </w:r>
      <w:r>
        <w:rPr/>
        <w:t>empresas, sendo que todas atuam</w:t>
      </w:r>
      <w:r>
        <w:rPr>
          <w:spacing w:val="-8"/>
        </w:rPr>
        <w:t> </w:t>
      </w:r>
      <w:r>
        <w:rPr/>
        <w:t>de forma satisfatória,</w:t>
      </w:r>
      <w:r>
        <w:rPr>
          <w:spacing w:val="-4"/>
        </w:rPr>
        <w:t> </w:t>
      </w:r>
      <w:r>
        <w:rPr/>
        <w:t>neste nicho.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33" w:firstLine="710"/>
        <w:jc w:val="both"/>
      </w:pPr>
      <w:r>
        <w:rPr/>
        <w:t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legal, a licitação é dispensável de acordo com o art. 75 inciso II, da Lei 14.133/2021, podendo o Administrador contratar com a empresa que apresentou o menor valor de orçamento.</w:t>
      </w:r>
    </w:p>
    <w:p>
      <w:pPr>
        <w:pStyle w:val="BodyText"/>
        <w:spacing w:line="360" w:lineRule="auto" w:before="2"/>
        <w:ind w:left="140" w:right="143" w:firstLine="710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Aplica-se ao caso ainda o art. 95, da Lei 14.133/2021, considerando que ocorreu a dispensa de</w:t>
      </w:r>
      <w:r>
        <w:rPr>
          <w:spacing w:val="-1"/>
        </w:rPr>
        <w:t> </w:t>
      </w:r>
      <w:r>
        <w:rPr/>
        <w:t>licitação em</w:t>
      </w:r>
      <w:r>
        <w:rPr>
          <w:spacing w:val="-4"/>
        </w:rPr>
        <w:t> </w:t>
      </w:r>
      <w:r>
        <w:rPr/>
        <w:t>razão do</w:t>
      </w:r>
      <w:r>
        <w:rPr>
          <w:spacing w:val="-1"/>
        </w:rPr>
        <w:t> </w:t>
      </w:r>
      <w:r>
        <w:rPr/>
        <w:t>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0" w:right="141" w:firstLine="710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 dispensa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licitação,</w:t>
      </w:r>
      <w:r>
        <w:rPr>
          <w:spacing w:val="-3"/>
        </w:rPr>
        <w:t> </w:t>
      </w:r>
      <w:r>
        <w:rPr/>
        <w:t>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spacing w:before="3"/>
        <w:ind w:left="851"/>
        <w:jc w:val="both"/>
      </w:pPr>
      <w:r>
        <w:rPr/>
        <w:t>É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7"/>
      </w:pPr>
    </w:p>
    <w:p>
      <w:pPr>
        <w:pStyle w:val="BodyText"/>
        <w:ind w:left="925" w:right="923"/>
        <w:jc w:val="center"/>
      </w:pPr>
      <w:r>
        <w:rPr/>
        <w:t>Getúlio</w:t>
      </w:r>
      <w:r>
        <w:rPr>
          <w:spacing w:val="-6"/>
        </w:rPr>
        <w:t> </w:t>
      </w:r>
      <w:r>
        <w:rPr/>
        <w:t>Vargas,</w:t>
      </w:r>
      <w:r>
        <w:rPr>
          <w:spacing w:val="-6"/>
        </w:rPr>
        <w:t> </w:t>
      </w:r>
      <w:r>
        <w:rPr/>
        <w:t>06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after="0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</w:pPr>
    </w:p>
    <w:p>
      <w:pPr>
        <w:pStyle w:val="BodyText"/>
        <w:spacing w:before="157"/>
      </w:pPr>
    </w:p>
    <w:p>
      <w:pPr>
        <w:spacing w:line="360" w:lineRule="auto" w:before="0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5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before="3"/>
        <w:ind w:left="925" w:right="92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7"/>
        <w:ind w:left="925" w:right="92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193"/>
      </w:pPr>
      <w:r>
        <w:rPr/>
        <w:t>Getúlio</w:t>
      </w:r>
      <w:r>
        <w:rPr>
          <w:spacing w:val="-3"/>
        </w:rPr>
        <w:t> </w:t>
      </w:r>
      <w:r>
        <w:rPr/>
        <w:t>Vargas/RS, 06 de</w:t>
      </w:r>
      <w:r>
        <w:rPr>
          <w:spacing w:val="-2"/>
        </w:rPr>
        <w:t> </w:t>
      </w:r>
      <w:r>
        <w:rPr/>
        <w:t>Março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8"/>
        <w:rPr>
          <w:u w:val="none"/>
        </w:rPr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34" w:firstLine="710"/>
        <w:jc w:val="both"/>
      </w:pPr>
      <w:r>
        <w:rPr/>
        <w:t>Tendo em vista a necessidade da aquisição de 4 (quatro) ramalhetes para a concessão do Prêmio Mulher Cidadã 2025 do Município de Getúlio Vargas, em conformidade com a Lei Municipal nº 5.229, de 03 de março de 2017, e analisando os orçamentos apresentados no presente processo, determino a contratação, com dispensa de licitação, da Empresa </w:t>
      </w:r>
      <w:r>
        <w:rPr>
          <w:rFonts w:ascii="Arial" w:hAnsi="Arial"/>
          <w:b/>
        </w:rPr>
        <w:t>JOAO L. VANZO, </w:t>
      </w:r>
      <w:r>
        <w:rPr/>
        <w:t>CNPJ n°. 05.338.698/0001-73, estabelecida na Rua Pedro Toniolo, 590,</w:t>
      </w:r>
      <w:r>
        <w:rPr>
          <w:spacing w:val="-1"/>
        </w:rPr>
        <w:t> </w:t>
      </w:r>
      <w:r>
        <w:rPr/>
        <w:t>Centro, Getúlio</w:t>
      </w:r>
      <w:r>
        <w:rPr>
          <w:spacing w:val="-1"/>
        </w:rPr>
        <w:t> </w:t>
      </w:r>
      <w:r>
        <w:rPr/>
        <w:t>Vargas</w:t>
      </w:r>
      <w:r>
        <w:rPr>
          <w:spacing w:val="-3"/>
        </w:rPr>
        <w:t> </w:t>
      </w:r>
      <w:r>
        <w:rPr/>
        <w:t>- RS, tendo</w:t>
      </w:r>
      <w:r>
        <w:rPr>
          <w:spacing w:val="-1"/>
        </w:rPr>
        <w:t> </w:t>
      </w:r>
      <w:r>
        <w:rPr/>
        <w:t>em</w:t>
      </w:r>
      <w:r>
        <w:rPr>
          <w:spacing w:val="-9"/>
        </w:rPr>
        <w:t> </w:t>
      </w:r>
      <w:r>
        <w:rPr/>
        <w:t>vista o menor valor orçado</w:t>
      </w:r>
      <w:r>
        <w:rPr>
          <w:spacing w:val="-1"/>
        </w:rPr>
        <w:t> </w:t>
      </w:r>
      <w:r>
        <w:rPr/>
        <w:t>por esta </w:t>
      </w:r>
      <w:r>
        <w:rPr>
          <w:spacing w:val="-2"/>
        </w:rPr>
        <w:t>empresa.</w:t>
      </w:r>
    </w:p>
    <w:p>
      <w:pPr>
        <w:pStyle w:val="BodyText"/>
        <w:spacing w:line="360" w:lineRule="auto" w:before="1"/>
        <w:ind w:left="140" w:right="143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seguintes:</w:t>
      </w:r>
    </w:p>
    <w:p>
      <w:pPr>
        <w:pStyle w:val="BodyText"/>
        <w:spacing w:before="185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7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</w:t>
            </w:r>
            <w:r>
              <w:rPr>
                <w:rFonts w:ascii="Arial"/>
                <w:b/>
                <w:spacing w:val="-7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25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JOAO</w:t>
            </w:r>
            <w:r>
              <w:rPr>
                <w:rFonts w:ascii="Arial" w:hAnsi="Arial"/>
                <w:b/>
                <w:spacing w:val="2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L.</w:t>
            </w:r>
            <w:r>
              <w:rPr>
                <w:rFonts w:ascii="Arial" w:hAnsi="Arial"/>
                <w:b/>
                <w:spacing w:val="2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VANZO,</w:t>
            </w:r>
            <w:r>
              <w:rPr>
                <w:rFonts w:ascii="Arial" w:hAnsi="Arial"/>
                <w:b/>
                <w:spacing w:val="26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27"/>
                <w:sz w:val="24"/>
              </w:rPr>
              <w:t> </w:t>
            </w:r>
            <w:r>
              <w:rPr>
                <w:spacing w:val="-2"/>
                <w:sz w:val="24"/>
              </w:rPr>
              <w:t>05.338.698/0001-</w:t>
            </w:r>
          </w:p>
          <w:p>
            <w:pPr>
              <w:pStyle w:val="TableParagraph"/>
              <w:spacing w:line="240" w:lineRule="auto" w:before="142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140,00</w:t>
            </w:r>
          </w:p>
        </w:tc>
      </w:tr>
      <w:tr>
        <w:trPr>
          <w:trHeight w:val="417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IVO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SANDER,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97.096.622/0001-</w:t>
            </w:r>
            <w:r>
              <w:rPr>
                <w:spacing w:val="-5"/>
                <w:sz w:val="24"/>
              </w:rPr>
              <w:t>05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145,00</w:t>
            </w:r>
          </w:p>
        </w:tc>
      </w:tr>
      <w:tr>
        <w:trPr>
          <w:trHeight w:val="1238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233" w:val="left" w:leader="none"/>
                <w:tab w:pos="3387" w:val="left" w:leader="none"/>
                <w:tab w:pos="3799" w:val="left" w:leader="none"/>
              </w:tabs>
              <w:spacing w:line="360" w:lineRule="auto"/>
              <w:ind w:right="95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</w:t>
            </w:r>
            <w:r>
              <w:rPr>
                <w:rFonts w:ascii="Arial" w:hAnsi="Arial"/>
                <w:b/>
                <w:spacing w:val="4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B</w:t>
            </w:r>
            <w:r>
              <w:rPr>
                <w:rFonts w:ascii="Arial" w:hAnsi="Arial"/>
                <w:b/>
                <w:spacing w:val="4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MIOTO</w:t>
            </w:r>
            <w:r>
              <w:rPr>
                <w:rFonts w:ascii="Arial" w:hAnsi="Arial"/>
                <w:b/>
                <w:spacing w:val="4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FLORICULTURA</w:t>
            </w:r>
            <w:r>
              <w:rPr>
                <w:rFonts w:ascii="Arial" w:hAnsi="Arial"/>
                <w:b/>
                <w:spacing w:val="40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LTDA,</w:t>
            </w:r>
            <w:r>
              <w:rPr>
                <w:rFonts w:ascii="Arial" w:hAnsi="Arial"/>
                <w:b/>
                <w:spacing w:val="40"/>
                <w:sz w:val="24"/>
              </w:rPr>
              <w:t> </w:t>
            </w:r>
            <w:r>
              <w:rPr>
                <w:sz w:val="24"/>
              </w:rPr>
              <w:t>nome </w:t>
            </w:r>
            <w:r>
              <w:rPr>
                <w:spacing w:val="-2"/>
                <w:sz w:val="24"/>
              </w:rPr>
              <w:t>fantasia</w:t>
            </w:r>
            <w:r>
              <w:rPr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FLORICULTURA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10"/>
                <w:sz w:val="24"/>
              </w:rPr>
              <w:t>4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ESTAÇÔES,</w:t>
            </w:r>
          </w:p>
          <w:p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CNPJ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02.962.501/0001-</w:t>
            </w: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150,00</w:t>
            </w:r>
          </w:p>
        </w:tc>
      </w:tr>
    </w:tbl>
    <w:p>
      <w:pPr>
        <w:pStyle w:val="BodyText"/>
        <w:spacing w:before="138"/>
      </w:pPr>
    </w:p>
    <w:p>
      <w:pPr>
        <w:pStyle w:val="BodyText"/>
        <w:spacing w:line="360" w:lineRule="auto"/>
        <w:ind w:left="140" w:right="130" w:firstLine="710"/>
        <w:jc w:val="both"/>
      </w:pPr>
      <w:r>
        <w:rPr/>
        <w:t>Pela análise dos orçamentos apresentados percebe-se que o menor valor para a compra visada é o da Empresa </w:t>
      </w:r>
      <w:r>
        <w:rPr>
          <w:rFonts w:ascii="Arial" w:hAnsi="Arial"/>
          <w:b/>
        </w:rPr>
        <w:t>JOAO L. VANZO, </w:t>
      </w:r>
      <w:r>
        <w:rPr/>
        <w:t>CNPJ n°. 05.338.698/0001-73, estabelecida na Rua Pedro Toniolo, 590, Centro, Getúlio Vargas</w:t>
      </w:r>
      <w:r>
        <w:rPr>
          <w:spacing w:val="36"/>
        </w:rPr>
        <w:t> </w:t>
      </w:r>
      <w:r>
        <w:rPr/>
        <w:t>-</w:t>
      </w:r>
      <w:r>
        <w:rPr>
          <w:spacing w:val="36"/>
        </w:rPr>
        <w:t> </w:t>
      </w:r>
      <w:r>
        <w:rPr/>
        <w:t>RS,</w:t>
      </w:r>
      <w:r>
        <w:rPr>
          <w:spacing w:val="36"/>
        </w:rPr>
        <w:t> </w:t>
      </w:r>
      <w:r>
        <w:rPr/>
        <w:t>que</w:t>
      </w:r>
      <w:r>
        <w:rPr>
          <w:spacing w:val="36"/>
        </w:rPr>
        <w:t> </w:t>
      </w:r>
      <w:r>
        <w:rPr/>
        <w:t>apresentou</w:t>
      </w:r>
      <w:r>
        <w:rPr>
          <w:spacing w:val="35"/>
        </w:rPr>
        <w:t> </w:t>
      </w:r>
      <w:r>
        <w:rPr/>
        <w:t>o</w:t>
      </w:r>
      <w:r>
        <w:rPr>
          <w:spacing w:val="35"/>
        </w:rPr>
        <w:t> </w:t>
      </w:r>
      <w:r>
        <w:rPr/>
        <w:t>menor</w:t>
      </w:r>
      <w:r>
        <w:rPr>
          <w:spacing w:val="36"/>
        </w:rPr>
        <w:t> </w:t>
      </w:r>
      <w:r>
        <w:rPr/>
        <w:t>valor</w:t>
      </w:r>
      <w:r>
        <w:rPr>
          <w:spacing w:val="32"/>
        </w:rPr>
        <w:t> </w:t>
      </w:r>
      <w:r>
        <w:rPr/>
        <w:t>pelo</w:t>
      </w:r>
      <w:r>
        <w:rPr>
          <w:spacing w:val="35"/>
        </w:rPr>
        <w:t> </w:t>
      </w:r>
      <w:r>
        <w:rPr/>
        <w:t>serviço</w:t>
      </w:r>
      <w:r>
        <w:rPr>
          <w:spacing w:val="32"/>
        </w:rPr>
        <w:t> </w:t>
      </w:r>
      <w:r>
        <w:rPr/>
        <w:t>solicitado,</w:t>
      </w:r>
      <w:r>
        <w:rPr>
          <w:spacing w:val="40"/>
        </w:rPr>
        <w:t> </w:t>
      </w:r>
      <w:r>
        <w:rPr/>
        <w:t>sendo</w:t>
      </w:r>
      <w:r>
        <w:rPr>
          <w:spacing w:val="35"/>
        </w:rPr>
        <w:t> </w:t>
      </w:r>
      <w:r>
        <w:rPr/>
        <w:t>o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37"/>
        <w:jc w:val="both"/>
      </w:pPr>
      <w:r>
        <w:rPr/>
        <w:t>valor total de R$ 560,00 (quinhentos e sessenta reais) contemplando as especificações pretendidas, motivo pelo qual se define sua contratação.</w:t>
      </w:r>
    </w:p>
    <w:p>
      <w:pPr>
        <w:pStyle w:val="BodyText"/>
        <w:spacing w:line="360" w:lineRule="auto"/>
        <w:ind w:left="140" w:right="132" w:firstLine="710"/>
        <w:jc w:val="both"/>
      </w:pPr>
      <w:r>
        <w:rPr/>
        <w:t>Salienta-se de que a presente contratação se fará com dispensa de licitação tendo em vista que o valor da mesma não ultrapassará o limite legal estabelecido no art. 75, inciso II da Lei nº 14.133/2021 e cumpre as demais exigências legais.</w:t>
      </w:r>
    </w:p>
    <w:p>
      <w:pPr>
        <w:pStyle w:val="BodyText"/>
        <w:spacing w:line="362" w:lineRule="auto"/>
        <w:ind w:left="140" w:right="131" w:firstLine="710"/>
        <w:jc w:val="both"/>
      </w:pPr>
      <w:r>
        <w:rPr/>
        <w:t>Comunique-se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Empresa</w:t>
      </w:r>
      <w:r>
        <w:rPr>
          <w:spacing w:val="-3"/>
        </w:rPr>
        <w:t> </w:t>
      </w:r>
      <w:r>
        <w:rPr>
          <w:rFonts w:ascii="Arial" w:hAnsi="Arial"/>
          <w:b/>
        </w:rPr>
        <w:t>JOAO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L.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VANZO, </w:t>
      </w:r>
      <w:r>
        <w:rPr/>
        <w:t>CNPJ</w:t>
      </w:r>
      <w:r>
        <w:rPr>
          <w:spacing w:val="-4"/>
        </w:rPr>
        <w:t> </w:t>
      </w:r>
      <w:r>
        <w:rPr/>
        <w:t>n°.</w:t>
      </w:r>
      <w:r>
        <w:rPr>
          <w:spacing w:val="-3"/>
        </w:rPr>
        <w:t> </w:t>
      </w:r>
      <w:r>
        <w:rPr/>
        <w:t>05.338.698/0001- 73, para que apresente a documentação necessária para a realização da </w:t>
      </w:r>
      <w:r>
        <w:rPr>
          <w:spacing w:val="-2"/>
        </w:rPr>
        <w:t>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223106</wp:posOffset>
                </wp:positionV>
                <wp:extent cx="186563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7.567421pt;width:146.9pt;height:.1pt;mso-position-horizontal-relative:page;mso-position-vertical-relative:paragraph;z-index:-15727616;mso-wrap-distance-left:0;mso-wrap-distance-right:0" id="docshape3" coordorigin="4485,351" coordsize="2938,0" path="m4485,351l7422,351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97"/>
        <w:rPr>
          <w:sz w:val="22"/>
        </w:rPr>
      </w:pPr>
    </w:p>
    <w:p>
      <w:pPr>
        <w:spacing w:before="0"/>
        <w:ind w:left="4504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6"/>
          <w:sz w:val="22"/>
        </w:rPr>
        <w:t> </w:t>
      </w:r>
      <w:r>
        <w:rPr>
          <w:sz w:val="22"/>
        </w:rPr>
        <w:t>Vargas,</w:t>
      </w:r>
      <w:r>
        <w:rPr>
          <w:spacing w:val="6"/>
          <w:sz w:val="22"/>
        </w:rPr>
        <w:t> </w:t>
      </w:r>
      <w:r>
        <w:rPr>
          <w:sz w:val="22"/>
        </w:rPr>
        <w:t>06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16"/>
          <w:sz w:val="22"/>
        </w:rPr>
        <w:t> </w:t>
      </w:r>
      <w:r>
        <w:rPr>
          <w:sz w:val="22"/>
        </w:rPr>
        <w:t>Março</w:t>
      </w:r>
      <w:r>
        <w:rPr>
          <w:spacing w:val="26"/>
          <w:sz w:val="22"/>
        </w:rPr>
        <w:t> </w:t>
      </w:r>
      <w:r>
        <w:rPr>
          <w:sz w:val="22"/>
        </w:rPr>
        <w:t>de</w:t>
      </w:r>
      <w:r>
        <w:rPr>
          <w:spacing w:val="21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11"/>
          <w:sz w:val="22"/>
        </w:rPr>
        <w:t> </w:t>
      </w:r>
      <w:r>
        <w:rPr>
          <w:rFonts w:ascii="Arial" w:hAnsi="Arial"/>
          <w:b/>
          <w:sz w:val="22"/>
        </w:rPr>
        <w:t>Nº: </w:t>
      </w:r>
      <w:r>
        <w:rPr>
          <w:rFonts w:ascii="Arial" w:hAnsi="Arial"/>
          <w:b/>
          <w:spacing w:val="-2"/>
          <w:sz w:val="22"/>
        </w:rPr>
        <w:t>148/2025</w:t>
      </w:r>
    </w:p>
    <w:p>
      <w:pPr>
        <w:spacing w:before="136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2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3"/>
          <w:sz w:val="22"/>
        </w:rPr>
        <w:t> </w:t>
      </w:r>
      <w:r>
        <w:rPr>
          <w:rFonts w:ascii="Arial" w:hAnsi="Arial"/>
          <w:b/>
          <w:spacing w:val="-2"/>
          <w:sz w:val="22"/>
        </w:rPr>
        <w:t>128/2025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5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369" w:lineRule="auto" w:before="0"/>
        <w:ind w:left="417" w:right="417" w:firstLine="667"/>
        <w:jc w:val="both"/>
        <w:rPr>
          <w:sz w:val="22"/>
        </w:rPr>
      </w:pPr>
      <w:r>
        <w:rPr>
          <w:sz w:val="22"/>
        </w:rPr>
        <w:t>Informamos que a sua empresa foi a vencedora da dispensa de licitação n°. 128/2025, com o seguinte objetivo:</w:t>
      </w:r>
    </w:p>
    <w:p>
      <w:pPr>
        <w:pStyle w:val="BodyText"/>
        <w:spacing w:before="121"/>
        <w:rPr>
          <w:sz w:val="22"/>
        </w:rPr>
      </w:pPr>
    </w:p>
    <w:p>
      <w:pPr>
        <w:spacing w:line="374" w:lineRule="auto" w:before="0"/>
        <w:ind w:left="417" w:right="419" w:firstLine="0"/>
        <w:jc w:val="both"/>
        <w:rPr>
          <w:sz w:val="22"/>
        </w:rPr>
      </w:pPr>
      <w:r>
        <w:rPr>
          <w:rFonts w:ascii="Arial" w:hAnsi="Arial"/>
          <w:b/>
          <w:sz w:val="22"/>
        </w:rPr>
        <w:t>OBJETIVO: </w:t>
      </w:r>
      <w:r>
        <w:rPr>
          <w:sz w:val="22"/>
        </w:rPr>
        <w:t>Aquisição de 4 (quatro) ramalhetes de flores do campo para a concessão do Prêmio Mulher Cidadã 2025 no Município de Getúlio Vargas, em conformidade com a Lei Municipal nº 5.229, de 03 de março de 2017.</w:t>
      </w:r>
    </w:p>
    <w:p>
      <w:pPr>
        <w:pStyle w:val="BodyText"/>
        <w:spacing w:before="133"/>
        <w:rPr>
          <w:sz w:val="22"/>
        </w:rPr>
      </w:pPr>
    </w:p>
    <w:p>
      <w:pPr>
        <w:spacing w:line="369" w:lineRule="auto" w:before="0"/>
        <w:ind w:left="417" w:right="418" w:firstLine="662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69" w:lineRule="auto" w:before="0"/>
        <w:ind w:left="417" w:right="427" w:firstLine="662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</w:t>
      </w:r>
      <w:r>
        <w:rPr>
          <w:spacing w:val="40"/>
          <w:sz w:val="22"/>
        </w:rPr>
        <w:t> </w:t>
      </w:r>
      <w:r>
        <w:rPr>
          <w:sz w:val="22"/>
        </w:rPr>
        <w:t>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4" w:lineRule="auto" w:before="0"/>
        <w:ind w:left="1080" w:right="5625" w:firstLine="0"/>
        <w:jc w:val="both"/>
        <w:rPr>
          <w:sz w:val="22"/>
        </w:rPr>
      </w:pPr>
      <w:r>
        <w:rPr>
          <w:sz w:val="22"/>
        </w:rPr>
        <w:t>Ficamos no 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25"/>
        <w:rPr>
          <w:sz w:val="22"/>
        </w:rPr>
      </w:pPr>
    </w:p>
    <w:p>
      <w:pPr>
        <w:spacing w:line="369" w:lineRule="auto" w:before="0"/>
        <w:ind w:left="2822" w:right="282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2" w:lineRule="exact" w:before="0"/>
        <w:ind w:left="2822" w:right="282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7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6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4" w:lineRule="auto" w:before="0"/>
        <w:ind w:left="41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0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128/2025: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débitos</w:t>
      </w:r>
      <w:r>
        <w:rPr>
          <w:spacing w:val="8"/>
          <w:sz w:val="22"/>
        </w:rPr>
        <w:t> </w:t>
      </w:r>
      <w:r>
        <w:rPr>
          <w:sz w:val="22"/>
        </w:rPr>
        <w:t>fiscais,</w:t>
      </w:r>
      <w:r>
        <w:rPr>
          <w:spacing w:val="13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2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9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14"/>
          <w:sz w:val="22"/>
        </w:rPr>
        <w:t> </w:t>
      </w:r>
      <w:r>
        <w:rPr>
          <w:sz w:val="22"/>
        </w:rPr>
        <w:t>negativa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9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3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5" w:after="0"/>
        <w:ind w:left="1094" w:right="0" w:hanging="341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0"/>
          <w:sz w:val="22"/>
        </w:rPr>
        <w:t> </w:t>
      </w:r>
      <w:r>
        <w:rPr>
          <w:sz w:val="22"/>
        </w:rPr>
        <w:t>com</w:t>
      </w:r>
      <w:r>
        <w:rPr>
          <w:spacing w:val="-5"/>
          <w:sz w:val="22"/>
        </w:rPr>
        <w:t> </w:t>
      </w:r>
      <w:r>
        <w:rPr>
          <w:sz w:val="22"/>
        </w:rPr>
        <w:t>alterações</w:t>
      </w:r>
      <w:r>
        <w:rPr>
          <w:spacing w:val="21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3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7"/>
          <w:sz w:val="22"/>
        </w:rPr>
        <w:t> </w:t>
      </w:r>
      <w:r>
        <w:rPr>
          <w:sz w:val="22"/>
        </w:rPr>
        <w:t>da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1"/>
          <w:sz w:val="22"/>
        </w:rPr>
        <w:t> </w:t>
      </w:r>
      <w:r>
        <w:rPr>
          <w:sz w:val="22"/>
        </w:rPr>
        <w:t>representantes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64" w:lineRule="auto" w:before="134" w:after="0"/>
        <w:ind w:left="1094" w:right="168" w:hanging="341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55" w:lineRule="auto" w:before="2" w:after="0"/>
        <w:ind w:left="1094" w:right="170" w:hanging="341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8"/>
        <w:rPr>
          <w:sz w:val="22"/>
        </w:rPr>
      </w:pPr>
    </w:p>
    <w:p>
      <w:pPr>
        <w:spacing w:before="0"/>
        <w:ind w:left="8" w:right="1" w:firstLine="0"/>
        <w:jc w:val="center"/>
        <w:rPr>
          <w:sz w:val="22"/>
        </w:rPr>
      </w:pPr>
      <w:r>
        <w:rPr>
          <w:sz w:val="22"/>
        </w:rPr>
        <w:t>Getúlio Vargas, 06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Março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3"/>
        <w:rPr>
          <w:sz w:val="22"/>
        </w:rPr>
      </w:pPr>
    </w:p>
    <w:p>
      <w:pPr>
        <w:spacing w:line="369" w:lineRule="auto" w:before="0"/>
        <w:ind w:left="2937" w:right="270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47" w:lineRule="exact" w:before="0"/>
        <w:ind w:left="2946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1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6"/>
        <w:rPr>
          <w:rFonts w:ascii="Arial"/>
          <w:b/>
          <w:sz w:val="22"/>
        </w:rPr>
      </w:pPr>
    </w:p>
    <w:p>
      <w:pPr>
        <w:spacing w:before="0"/>
        <w:ind w:left="2924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2"/>
        <w:rPr>
          <w:rFonts w:ascii="Arial"/>
          <w:b/>
          <w:sz w:val="22"/>
        </w:rPr>
      </w:pPr>
    </w:p>
    <w:p>
      <w:pPr>
        <w:spacing w:line="369" w:lineRule="auto" w:before="1"/>
        <w:ind w:left="417" w:right="168" w:firstLine="1330"/>
        <w:jc w:val="both"/>
        <w:rPr>
          <w:sz w:val="22"/>
        </w:rPr>
      </w:pPr>
      <w:r>
        <w:rPr>
          <w:sz w:val="22"/>
        </w:rPr>
        <w:t>Declaramos para os devidos fins que atende esta empresa</w:t>
      </w:r>
      <w:r>
        <w:rPr>
          <w:spacing w:val="40"/>
          <w:sz w:val="22"/>
        </w:rPr>
        <w:t> </w:t>
      </w:r>
      <w:r>
        <w:rPr>
          <w:sz w:val="22"/>
        </w:rPr>
        <w:t>atende</w:t>
      </w:r>
      <w:r>
        <w:rPr>
          <w:spacing w:val="4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/>
        <w:rPr>
          <w:sz w:val="22"/>
        </w:rPr>
      </w:pPr>
    </w:p>
    <w:p>
      <w:pPr>
        <w:spacing w:before="0"/>
        <w:ind w:left="8" w:right="1" w:firstLine="0"/>
        <w:jc w:val="center"/>
        <w:rPr>
          <w:sz w:val="22"/>
        </w:rPr>
      </w:pPr>
      <w:r>
        <w:rPr>
          <w:sz w:val="22"/>
        </w:rPr>
        <w:t>Getúlio Vargas, 06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Março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1128064</wp:posOffset>
                </wp:positionH>
                <wp:positionV relativeFrom="paragraph">
                  <wp:posOffset>265509</wp:posOffset>
                </wp:positionV>
                <wp:extent cx="5516245" cy="63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162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6245" h="6350">
                              <a:moveTo>
                                <a:pt x="55159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515991" y="6095"/>
                              </a:lnTo>
                              <a:lnTo>
                                <a:pt x="5515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823997pt;margin-top:20.90624pt;width:434.33pt;height:.47998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37" w:lineRule="auto" w:before="16"/>
        <w:ind w:left="3111" w:right="3107" w:firstLine="451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JOAO L. VANZO CNPJ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05.338.698/0001-73</w:t>
      </w:r>
    </w:p>
    <w:p>
      <w:pPr>
        <w:spacing w:after="0" w:line="237" w:lineRule="auto"/>
        <w:jc w:val="left"/>
        <w:rPr>
          <w:rFonts w:asci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193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2"/>
        </w:rPr>
        <w:t> </w:t>
      </w:r>
      <w:r>
        <w:rPr/>
        <w:t>12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6"/>
        <w:rPr>
          <w:u w:val="none"/>
        </w:rPr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2" w:firstLine="706"/>
        <w:jc w:val="both"/>
      </w:pPr>
      <w:r>
        <w:rPr/>
        <w:t>Tendo em vista a solicitação do Presidente desta Casa Legislativa de abertura de processo para aquisição de ramalhetes para a concessão do Prêmio Mulher Cidadã 2025, conforme item já descrito no presente processo, bem como, a regularidade da documentação apresentada, pela empresa a ser contratada RATIFICO os termos do presente Processo Administrativo nº 148/2025 – DL 128/2025 de Dispensa de Licitação, com fulcro o inciso II, do artigo 75 da Lei 14.133/2021, e ordeno sua publicação em cumprimento ao disposto no artigo 72, parágrafo único da Lei 14.133/2021, para que produza todos os efeitos legais, inclusive possibilite a contratação do serviço pretendido com</w:t>
      </w:r>
      <w:r>
        <w:rPr>
          <w:spacing w:val="-3"/>
        </w:rPr>
        <w:t> </w:t>
      </w:r>
      <w:r>
        <w:rPr/>
        <w:t>a Empresa </w:t>
      </w:r>
      <w:r>
        <w:rPr>
          <w:rFonts w:ascii="Arial" w:hAnsi="Arial"/>
          <w:b/>
        </w:rPr>
        <w:t>JOAO L. VANZO, </w:t>
      </w:r>
      <w:r>
        <w:rPr/>
        <w:t>CNPJ n°. 05.338.698/0001-73, estabelecida na Rua Pedro Toniolo, 590, Centro, Getúlio Vargas - RS, fornecedor escolhido</w:t>
      </w:r>
      <w:r>
        <w:rPr>
          <w:spacing w:val="40"/>
        </w:rPr>
        <w:t> </w:t>
      </w:r>
      <w:r>
        <w:rPr/>
        <w:t>e justificado.</w:t>
      </w:r>
    </w:p>
    <w:p>
      <w:pPr>
        <w:pStyle w:val="BodyText"/>
        <w:spacing w:line="360" w:lineRule="auto" w:before="1"/>
        <w:ind w:left="140" w:right="142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256523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0.198671pt;width:146.9pt;height:.1pt;mso-position-horizontal-relative:page;mso-position-vertical-relative:paragraph;z-index:-15726592;mso-wrap-distance-left:0;mso-wrap-distance-right:0" id="docshape5" coordorigin="4485,404" coordsize="2938,0" path="m4485,404l7422,40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9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5377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377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23"/>
        <w:ind w:left="121" w:right="119"/>
        <w:rPr>
          <w:u w:val="none"/>
        </w:rPr>
      </w:pPr>
      <w:bookmarkStart w:name="TERMO DE ENCERRAMENTO" w:id="4"/>
      <w:bookmarkEnd w:id="4"/>
      <w:r>
        <w:rPr>
          <w:b w:val="0"/>
          <w:u w:val="none"/>
        </w:rPr>
      </w:r>
      <w:r>
        <w:rPr>
          <w:u w:val="none"/>
        </w:rPr>
        <w:t>TERMO</w:t>
      </w:r>
      <w:r>
        <w:rPr>
          <w:spacing w:val="-1"/>
          <w:u w:val="none"/>
        </w:rPr>
        <w:t> </w:t>
      </w:r>
      <w:r>
        <w:rPr>
          <w:u w:val="none"/>
        </w:rPr>
        <w:t>DE </w:t>
      </w:r>
      <w:r>
        <w:rPr>
          <w:spacing w:val="-2"/>
          <w:u w:val="none"/>
        </w:rPr>
        <w:t>ENCERRAMENTO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6"/>
        <w:rPr>
          <w:rFonts w:ascii="Arial"/>
          <w:b/>
        </w:rPr>
      </w:pPr>
    </w:p>
    <w:p>
      <w:pPr>
        <w:pStyle w:val="BodyText"/>
        <w:spacing w:line="360" w:lineRule="auto" w:before="1"/>
        <w:ind w:left="143" w:firstLine="1701"/>
      </w:pPr>
      <w:r>
        <w:rPr/>
        <w:t>Eu, Jeferson Wilian Karpinski, Presidente da Câmara Municipal de Vereadores de Getúlio Vargas, encerro o presente Processo:</w:t>
      </w:r>
    </w:p>
    <w:p>
      <w:pPr>
        <w:pStyle w:val="BodyText"/>
        <w:spacing w:before="139"/>
      </w:pPr>
    </w:p>
    <w:p>
      <w:pPr>
        <w:spacing w:line="360" w:lineRule="auto" w:before="0"/>
        <w:ind w:left="121" w:right="119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Administrativo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n°.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148/2025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128/2025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Dispensa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de </w:t>
      </w:r>
      <w:r>
        <w:rPr>
          <w:rFonts w:ascii="Arial" w:hAnsi="Arial"/>
          <w:b/>
          <w:spacing w:val="-2"/>
          <w:sz w:val="24"/>
        </w:rPr>
        <w:t>Licitação</w:t>
      </w:r>
    </w:p>
    <w:p>
      <w:pPr>
        <w:spacing w:before="1"/>
        <w:ind w:left="1599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Art.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75, inciso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II,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n°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14.133,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de </w:t>
      </w:r>
      <w:r>
        <w:rPr>
          <w:rFonts w:ascii="Arial" w:hAnsi="Arial"/>
          <w:b/>
          <w:spacing w:val="-2"/>
          <w:sz w:val="24"/>
        </w:rPr>
        <w:t>2021.</w:t>
      </w:r>
    </w:p>
    <w:p>
      <w:pPr>
        <w:pStyle w:val="BodyText"/>
        <w:spacing w:before="275"/>
        <w:rPr>
          <w:rFonts w:ascii="Arial"/>
          <w:b/>
        </w:rPr>
      </w:pPr>
    </w:p>
    <w:p>
      <w:pPr>
        <w:pStyle w:val="BodyText"/>
        <w:spacing w:line="360" w:lineRule="auto" w:before="1"/>
        <w:ind w:left="143" w:right="144" w:firstLine="801"/>
        <w:jc w:val="both"/>
      </w:pPr>
      <w:r>
        <w:rPr/>
        <w:t>Assunto: Aquisição de 4 (quatro) ramalhetes de flores do campo para a concessão do Prêmio Mulher Cidadã 2025 no Município de Getúlio Vargas, em conformidade com a Lei Municipal nº 5.229, de 03 de março de 2017.</w:t>
      </w:r>
    </w:p>
    <w:p>
      <w:pPr>
        <w:pStyle w:val="BodyText"/>
        <w:spacing w:before="138"/>
      </w:pPr>
    </w:p>
    <w:p>
      <w:pPr>
        <w:pStyle w:val="BodyText"/>
        <w:ind w:left="851"/>
      </w:pPr>
      <w:r>
        <w:rPr/>
        <w:t>Getúlio</w:t>
      </w:r>
      <w:r>
        <w:rPr>
          <w:spacing w:val="-7"/>
        </w:rPr>
        <w:t> </w:t>
      </w:r>
      <w:r>
        <w:rPr/>
        <w:t>Vargas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RS,</w:t>
      </w:r>
      <w:r>
        <w:rPr>
          <w:spacing w:val="-2"/>
        </w:rPr>
        <w:t> </w:t>
      </w:r>
      <w:r>
        <w:rPr/>
        <w:t>14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ind w:left="851"/>
      </w:pPr>
      <w:r>
        <w:rPr/>
        <w:t>Câmara</w:t>
      </w:r>
      <w:r>
        <w:rPr>
          <w:spacing w:val="-12"/>
        </w:rPr>
        <w:t> </w:t>
      </w:r>
      <w:r>
        <w:rPr/>
        <w:t>Municipal</w:t>
      </w:r>
      <w:r>
        <w:rPr>
          <w:spacing w:val="-12"/>
        </w:rPr>
        <w:t> </w:t>
      </w:r>
      <w:r>
        <w:rPr/>
        <w:t>de</w:t>
      </w:r>
      <w:r>
        <w:rPr>
          <w:spacing w:val="-10"/>
        </w:rPr>
        <w:t> </w:t>
      </w:r>
      <w:r>
        <w:rPr/>
        <w:t>Vereadores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10"/>
        </w:rPr>
        <w:t> </w:t>
      </w:r>
      <w:r>
        <w:rPr>
          <w:spacing w:val="-2"/>
        </w:rPr>
        <w:t>Vargas.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2848991</wp:posOffset>
                </wp:positionH>
                <wp:positionV relativeFrom="paragraph">
                  <wp:posOffset>197346</wp:posOffset>
                </wp:positionV>
                <wp:extent cx="1863089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308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3089" h="0">
                              <a:moveTo>
                                <a:pt x="0" y="0"/>
                              </a:moveTo>
                              <a:lnTo>
                                <a:pt x="1862785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330002pt;margin-top:15.539096pt;width:146.7pt;height:.1pt;mso-position-horizontal-relative:page;mso-position-vertical-relative:paragraph;z-index:-15726080;mso-wrap-distance-left:0;mso-wrap-distance-right:0" id="docshape6" coordorigin="4487,311" coordsize="2934,0" path="m4487,311l7420,311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2"/>
        <w:ind w:left="2523" w:right="2518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sectPr>
      <w:headerReference w:type="default" r:id="rId10"/>
      <w:pgSz w:w="11910" w:h="16840"/>
      <w:pgMar w:header="0" w:footer="0" w:top="860" w:bottom="280" w:left="1559" w:right="156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2320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2832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4" w:hanging="3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4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4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51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65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4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7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30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23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15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08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00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925" w:right="922"/>
      <w:jc w:val="center"/>
      <w:outlineLvl w:val="1"/>
    </w:pPr>
    <w:rPr>
      <w:rFonts w:ascii="Arial" w:hAnsi="Arial" w:eastAsia="Arial" w:cs="Arial"/>
      <w:b/>
      <w:bCs/>
      <w:sz w:val="24"/>
      <w:szCs w:val="24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ind w:right="1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094" w:hanging="341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71" w:lineRule="exact"/>
      <w:ind w:left="109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2025-05-09T14:48:02Z</dcterms:created>
  <dcterms:modified xsi:type="dcterms:W3CDTF">2025-05-09T14:48:02Z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