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2A" w:rsidRDefault="001C132A">
      <w:pPr>
        <w:spacing w:after="0" w:line="259" w:lineRule="auto"/>
        <w:ind w:left="0" w:firstLine="0"/>
        <w:jc w:val="center"/>
      </w:pPr>
    </w:p>
    <w:p w:rsidR="001C132A" w:rsidRDefault="0005081E">
      <w:pPr>
        <w:spacing w:after="124" w:line="259" w:lineRule="auto"/>
        <w:ind w:left="0" w:firstLine="0"/>
        <w:jc w:val="right"/>
      </w:pPr>
      <w:r>
        <w:tab/>
      </w:r>
    </w:p>
    <w:p w:rsidR="001C132A" w:rsidRDefault="0005081E">
      <w:pPr>
        <w:spacing w:after="0" w:line="259" w:lineRule="auto"/>
        <w:ind w:left="0" w:firstLine="0"/>
        <w:jc w:val="left"/>
      </w:pPr>
      <w:r>
        <w:rPr>
          <w:i/>
        </w:rPr>
        <w:t xml:space="preserve">                        ESTADO DO RIO GRANDE DO SUL </w:t>
      </w:r>
    </w:p>
    <w:p w:rsidR="001C132A" w:rsidRDefault="0005081E">
      <w:pPr>
        <w:spacing w:after="0" w:line="259" w:lineRule="auto"/>
        <w:ind w:left="1394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-48310</wp:posOffset>
            </wp:positionH>
            <wp:positionV relativeFrom="paragraph">
              <wp:posOffset>34696</wp:posOffset>
            </wp:positionV>
            <wp:extent cx="819150" cy="907415"/>
            <wp:effectExtent l="0" t="0" r="0" b="0"/>
            <wp:wrapSquare wrapText="bothSides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 xml:space="preserve">CÂMARA DE VEREADORES DE NOVA SANTA RITA </w:t>
      </w:r>
    </w:p>
    <w:p w:rsidR="001C132A" w:rsidRDefault="0005081E">
      <w:pPr>
        <w:ind w:left="10" w:right="52"/>
      </w:pPr>
      <w:r>
        <w:t xml:space="preserve">Rua Dr. Lourenço Záccaro, 1310 – Centro – CEP: 92480-000 </w:t>
      </w:r>
    </w:p>
    <w:p w:rsidR="001C132A" w:rsidRDefault="0005081E">
      <w:pPr>
        <w:ind w:left="10" w:right="52"/>
      </w:pPr>
      <w:r>
        <w:t xml:space="preserve">Fone: (51) 3479.1444 – 9619.2455 / Fax: (51) 3479.1149 </w:t>
      </w:r>
    </w:p>
    <w:p w:rsidR="001C132A" w:rsidRDefault="0005081E">
      <w:pPr>
        <w:spacing w:after="0" w:line="238" w:lineRule="auto"/>
        <w:ind w:left="1394" w:right="2831" w:firstLine="0"/>
        <w:jc w:val="left"/>
      </w:pPr>
      <w:proofErr w:type="spellStart"/>
      <w:proofErr w:type="gramStart"/>
      <w:r>
        <w:t>E-mail</w:t>
      </w:r>
      <w:proofErr w:type="spellEnd"/>
      <w:r>
        <w:t>:</w:t>
      </w:r>
      <w:proofErr w:type="gramEnd"/>
      <w:r>
        <w:rPr>
          <w:color w:val="0563C1"/>
          <w:u w:val="single" w:color="0563C1"/>
        </w:rPr>
        <w:t>secretaria@cmnovasantarita.rs.gov.br</w:t>
      </w:r>
      <w:r>
        <w:t xml:space="preserve">  Site:</w:t>
      </w:r>
      <w:hyperlink r:id="rId6"/>
      <w:hyperlink r:id="rId7">
        <w:r>
          <w:rPr>
            <w:color w:val="0563C1"/>
            <w:u w:val="single" w:color="0563C1"/>
          </w:rPr>
          <w:t>www.cmnovasantarita.rs.gov.br</w:t>
        </w:r>
      </w:hyperlink>
      <w:hyperlink r:id="rId8"/>
    </w:p>
    <w:p w:rsidR="001C132A" w:rsidRDefault="001C132A">
      <w:pPr>
        <w:spacing w:after="19" w:line="259" w:lineRule="auto"/>
        <w:ind w:left="1392" w:firstLine="0"/>
        <w:jc w:val="center"/>
      </w:pPr>
    </w:p>
    <w:p w:rsidR="001C132A" w:rsidRDefault="001C132A">
      <w:pPr>
        <w:spacing w:after="16" w:line="259" w:lineRule="auto"/>
        <w:ind w:left="0" w:firstLine="0"/>
        <w:jc w:val="center"/>
      </w:pPr>
    </w:p>
    <w:p w:rsidR="001C132A" w:rsidRDefault="001C132A">
      <w:pPr>
        <w:spacing w:after="16" w:line="259" w:lineRule="auto"/>
        <w:ind w:left="0" w:firstLine="0"/>
        <w:jc w:val="center"/>
      </w:pPr>
    </w:p>
    <w:p w:rsidR="001C132A" w:rsidRPr="00AB2343" w:rsidRDefault="0005081E">
      <w:pPr>
        <w:spacing w:after="9" w:line="266" w:lineRule="auto"/>
        <w:ind w:left="2756" w:right="2746"/>
        <w:jc w:val="center"/>
        <w:rPr>
          <w:szCs w:val="24"/>
        </w:rPr>
      </w:pPr>
      <w:r w:rsidRPr="00AB2343">
        <w:rPr>
          <w:b/>
          <w:szCs w:val="24"/>
        </w:rPr>
        <w:t>RESO</w:t>
      </w:r>
      <w:r w:rsidR="001F4A79">
        <w:rPr>
          <w:b/>
          <w:szCs w:val="24"/>
        </w:rPr>
        <w:t>LUÇÃO DE MESA Nº 03</w:t>
      </w:r>
      <w:r w:rsidRPr="00AB2343">
        <w:rPr>
          <w:b/>
          <w:szCs w:val="24"/>
        </w:rPr>
        <w:t>, de 2</w:t>
      </w:r>
      <w:r w:rsidR="00280267" w:rsidRPr="00AB2343">
        <w:rPr>
          <w:b/>
          <w:szCs w:val="24"/>
        </w:rPr>
        <w:t>5 de março</w:t>
      </w:r>
      <w:r w:rsidR="009626FB" w:rsidRPr="00AB2343">
        <w:rPr>
          <w:b/>
          <w:szCs w:val="24"/>
        </w:rPr>
        <w:t xml:space="preserve"> de 2021</w:t>
      </w:r>
      <w:r w:rsidRPr="00AB2343">
        <w:rPr>
          <w:b/>
          <w:szCs w:val="24"/>
        </w:rPr>
        <w:t xml:space="preserve">. </w:t>
      </w:r>
    </w:p>
    <w:p w:rsidR="001C132A" w:rsidRPr="00AB2343" w:rsidRDefault="001C132A">
      <w:pPr>
        <w:spacing w:after="16" w:line="259" w:lineRule="auto"/>
        <w:ind w:left="0" w:firstLine="0"/>
        <w:jc w:val="left"/>
        <w:rPr>
          <w:szCs w:val="24"/>
        </w:rPr>
      </w:pPr>
    </w:p>
    <w:p w:rsidR="001C132A" w:rsidRPr="00AB2343" w:rsidRDefault="001C132A">
      <w:pPr>
        <w:spacing w:after="17" w:line="259" w:lineRule="auto"/>
        <w:ind w:left="0" w:firstLine="0"/>
        <w:jc w:val="left"/>
        <w:rPr>
          <w:szCs w:val="24"/>
        </w:rPr>
      </w:pPr>
    </w:p>
    <w:p w:rsidR="001C132A" w:rsidRPr="00AB2343" w:rsidRDefault="008C66E4" w:rsidP="008C66E4">
      <w:pPr>
        <w:spacing w:after="8"/>
        <w:ind w:left="3697" w:right="45"/>
        <w:rPr>
          <w:szCs w:val="24"/>
        </w:rPr>
      </w:pPr>
      <w:r w:rsidRPr="00AB2343">
        <w:rPr>
          <w:b/>
          <w:szCs w:val="24"/>
        </w:rPr>
        <w:t>DISPÕE SOBRE</w:t>
      </w:r>
      <w:r w:rsidR="00280267" w:rsidRPr="00AB2343">
        <w:rPr>
          <w:b/>
          <w:szCs w:val="24"/>
        </w:rPr>
        <w:t xml:space="preserve"> REGRAS</w:t>
      </w:r>
      <w:r w:rsidR="0038562D">
        <w:rPr>
          <w:b/>
          <w:szCs w:val="24"/>
        </w:rPr>
        <w:t xml:space="preserve"> </w:t>
      </w:r>
      <w:r w:rsidR="00280267" w:rsidRPr="00AB2343">
        <w:rPr>
          <w:b/>
          <w:szCs w:val="24"/>
        </w:rPr>
        <w:t>PARA REALIZAÇÃO DA SESSÃO REMOTA</w:t>
      </w:r>
      <w:r w:rsidR="0005081E" w:rsidRPr="00AB2343">
        <w:rPr>
          <w:b/>
          <w:szCs w:val="24"/>
        </w:rPr>
        <w:t xml:space="preserve">. </w:t>
      </w:r>
    </w:p>
    <w:p w:rsidR="001C132A" w:rsidRPr="00AB2343" w:rsidRDefault="001C132A">
      <w:pPr>
        <w:spacing w:after="16" w:line="259" w:lineRule="auto"/>
        <w:ind w:left="0" w:firstLine="0"/>
        <w:jc w:val="left"/>
        <w:rPr>
          <w:szCs w:val="24"/>
        </w:rPr>
      </w:pPr>
    </w:p>
    <w:p w:rsidR="001C132A" w:rsidRPr="00AB2343" w:rsidRDefault="0005081E" w:rsidP="007B70F6">
      <w:pPr>
        <w:spacing w:after="19" w:line="259" w:lineRule="auto"/>
        <w:ind w:left="0" w:firstLine="0"/>
        <w:rPr>
          <w:szCs w:val="24"/>
        </w:rPr>
      </w:pPr>
      <w:r w:rsidRPr="00AB2343">
        <w:rPr>
          <w:b/>
          <w:szCs w:val="24"/>
        </w:rPr>
        <w:t>A MESA DIRETORA DA CÂMARA DE VEREADORES DE NOVA SANTA RITA</w:t>
      </w:r>
      <w:r w:rsidRPr="00AB2343">
        <w:rPr>
          <w:szCs w:val="24"/>
        </w:rPr>
        <w:t>, no</w:t>
      </w:r>
      <w:r w:rsidR="009626FB" w:rsidRPr="00AB2343">
        <w:rPr>
          <w:szCs w:val="24"/>
        </w:rPr>
        <w:t xml:space="preserve"> uso de suas atribuições legais </w:t>
      </w:r>
      <w:r w:rsidR="00AB2343">
        <w:rPr>
          <w:szCs w:val="24"/>
        </w:rPr>
        <w:t>que lhe são conferidas</w:t>
      </w:r>
      <w:r w:rsidR="009626FB" w:rsidRPr="00AB2343">
        <w:rPr>
          <w:szCs w:val="24"/>
        </w:rPr>
        <w:t xml:space="preserve"> pelo </w:t>
      </w:r>
      <w:r w:rsidR="00280267" w:rsidRPr="00AB2343">
        <w:rPr>
          <w:szCs w:val="24"/>
        </w:rPr>
        <w:t>art. 11, §1º, I do Regimento Interno,e art. 39, VIII, Lei Orgânica Municipal</w:t>
      </w:r>
      <w:r w:rsidR="00AB2343">
        <w:rPr>
          <w:szCs w:val="24"/>
        </w:rPr>
        <w:t>;</w:t>
      </w:r>
      <w:r w:rsidR="00280267" w:rsidRPr="00AB2343">
        <w:rPr>
          <w:szCs w:val="24"/>
        </w:rPr>
        <w:t xml:space="preserve"> considerando o Estado de calamidade pública e buscando minimizar os riscos de transmissão do CORONAVÍRUS;</w:t>
      </w:r>
      <w:r w:rsidR="001A23B4" w:rsidRPr="00AB2343">
        <w:rPr>
          <w:szCs w:val="24"/>
        </w:rPr>
        <w:t xml:space="preserve"> considerando </w:t>
      </w:r>
      <w:r w:rsidR="00280267" w:rsidRPr="00AB2343">
        <w:rPr>
          <w:szCs w:val="24"/>
        </w:rPr>
        <w:t>o</w:t>
      </w:r>
      <w:r w:rsidR="00D22D48">
        <w:rPr>
          <w:szCs w:val="24"/>
        </w:rPr>
        <w:t xml:space="preserve"> art. 5º da Resolução de Mesa 02</w:t>
      </w:r>
      <w:r w:rsidR="00280267" w:rsidRPr="00AB2343">
        <w:rPr>
          <w:szCs w:val="24"/>
        </w:rPr>
        <w:t>/2021 que autoriza que as sessões ocorram em ambiente virtual na classificação da bandeira atual estabelecida pelo Governo do Estado do Rio Grande do Sul;</w:t>
      </w:r>
      <w:r w:rsidR="001A23B4" w:rsidRPr="00AB2343">
        <w:rPr>
          <w:szCs w:val="24"/>
        </w:rPr>
        <w:t xml:space="preserve"> considerando</w:t>
      </w:r>
      <w:r w:rsidR="00280267" w:rsidRPr="00AB2343">
        <w:rPr>
          <w:szCs w:val="24"/>
        </w:rPr>
        <w:t xml:space="preserve"> o art. 5º da Lei n.1.627/20 que dispõe sobre a fixação dos subsídios dos vereadores</w:t>
      </w:r>
      <w:r w:rsidRPr="00AB2343">
        <w:rPr>
          <w:szCs w:val="24"/>
        </w:rPr>
        <w:t xml:space="preserve">, </w:t>
      </w:r>
    </w:p>
    <w:p w:rsidR="001C132A" w:rsidRPr="00AB2343" w:rsidRDefault="001C132A">
      <w:pPr>
        <w:spacing w:after="16" w:line="259" w:lineRule="auto"/>
        <w:ind w:left="708" w:firstLine="0"/>
        <w:jc w:val="left"/>
        <w:rPr>
          <w:szCs w:val="24"/>
        </w:rPr>
      </w:pPr>
    </w:p>
    <w:p w:rsidR="001C132A" w:rsidRPr="00AB2343" w:rsidRDefault="0005081E">
      <w:pPr>
        <w:spacing w:after="8"/>
        <w:ind w:left="847" w:right="45"/>
        <w:rPr>
          <w:szCs w:val="24"/>
        </w:rPr>
      </w:pPr>
      <w:r w:rsidRPr="00AB2343">
        <w:rPr>
          <w:b/>
          <w:szCs w:val="24"/>
        </w:rPr>
        <w:t>RESOLVE:</w:t>
      </w:r>
    </w:p>
    <w:p w:rsidR="001C132A" w:rsidRPr="00AB2343" w:rsidRDefault="001C132A">
      <w:pPr>
        <w:spacing w:after="19" w:line="259" w:lineRule="auto"/>
        <w:ind w:left="0" w:firstLine="0"/>
        <w:jc w:val="left"/>
        <w:rPr>
          <w:szCs w:val="24"/>
        </w:rPr>
      </w:pP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szCs w:val="24"/>
        </w:rPr>
      </w:pPr>
      <w:r w:rsidRPr="00AB2343">
        <w:rPr>
          <w:rFonts w:ascii="Times New Roman" w:hAnsi="Times New Roman"/>
          <w:b/>
          <w:szCs w:val="24"/>
        </w:rPr>
        <w:t xml:space="preserve"> Art. 1º</w:t>
      </w:r>
      <w:r w:rsidRPr="00AB2343">
        <w:rPr>
          <w:rFonts w:ascii="Times New Roman" w:hAnsi="Times New Roman"/>
          <w:szCs w:val="24"/>
        </w:rPr>
        <w:t xml:space="preserve"> - As sessões ordinárias permanecerão em ambiente remoto, sendo obrigação dos vereadores, sob pena de serem considerados ausentes caso não estejam conectados até o início da ordem do dia, o seguinte:</w:t>
      </w: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b/>
          <w:szCs w:val="24"/>
        </w:rPr>
      </w:pP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b/>
          <w:szCs w:val="24"/>
        </w:rPr>
      </w:pPr>
      <w:r w:rsidRPr="00AB2343">
        <w:rPr>
          <w:rFonts w:ascii="Times New Roman" w:hAnsi="Times New Roman"/>
          <w:b/>
          <w:szCs w:val="24"/>
        </w:rPr>
        <w:t xml:space="preserve">I – </w:t>
      </w:r>
      <w:r w:rsidRPr="00AB2343">
        <w:rPr>
          <w:rFonts w:ascii="Times New Roman" w:hAnsi="Times New Roman"/>
          <w:szCs w:val="24"/>
        </w:rPr>
        <w:t>Baixar o aplicativo ZOOM para efetuar a conexão à Sessão remota no equipamento a ser utilizado;</w:t>
      </w:r>
    </w:p>
    <w:p w:rsidR="00280267" w:rsidRPr="00AB2343" w:rsidRDefault="00280267" w:rsidP="00280267">
      <w:pPr>
        <w:pStyle w:val="Corpodetexto"/>
        <w:ind w:right="-143" w:firstLine="2124"/>
        <w:rPr>
          <w:rFonts w:ascii="Times New Roman" w:hAnsi="Times New Roman"/>
          <w:szCs w:val="24"/>
        </w:rPr>
      </w:pP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szCs w:val="24"/>
        </w:rPr>
      </w:pPr>
      <w:r w:rsidRPr="00AB2343">
        <w:rPr>
          <w:rFonts w:ascii="Times New Roman" w:hAnsi="Times New Roman"/>
          <w:b/>
          <w:szCs w:val="24"/>
        </w:rPr>
        <w:t>II –</w:t>
      </w:r>
      <w:r w:rsidRPr="00AB2343">
        <w:rPr>
          <w:rFonts w:ascii="Times New Roman" w:hAnsi="Times New Roman"/>
          <w:szCs w:val="24"/>
        </w:rPr>
        <w:t xml:space="preserve"> Providenciar equipamento compatível para conexão à internet com banda larga que permita qualidade de transmissão e recepção de áudio, vídeo e possua dispositivo de câmera frontal habilitada e com acessibilidade remota; </w:t>
      </w: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b/>
          <w:szCs w:val="24"/>
        </w:rPr>
      </w:pP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szCs w:val="24"/>
        </w:rPr>
      </w:pPr>
      <w:r w:rsidRPr="00AB2343">
        <w:rPr>
          <w:rFonts w:ascii="Times New Roman" w:hAnsi="Times New Roman"/>
          <w:b/>
          <w:szCs w:val="24"/>
        </w:rPr>
        <w:t>III –</w:t>
      </w:r>
      <w:r w:rsidRPr="00AB2343">
        <w:rPr>
          <w:rFonts w:ascii="Times New Roman" w:hAnsi="Times New Roman"/>
          <w:szCs w:val="24"/>
        </w:rPr>
        <w:t xml:space="preserve"> Manter-se conectado ao dispositivo, evitando interrupções, enquanto durar a Sessão remota;</w:t>
      </w: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szCs w:val="24"/>
        </w:rPr>
      </w:pP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szCs w:val="24"/>
        </w:rPr>
      </w:pPr>
      <w:r w:rsidRPr="00AB2343">
        <w:rPr>
          <w:rFonts w:ascii="Times New Roman" w:hAnsi="Times New Roman"/>
          <w:b/>
          <w:szCs w:val="24"/>
        </w:rPr>
        <w:t xml:space="preserve">IV – </w:t>
      </w:r>
      <w:r w:rsidRPr="00AB2343">
        <w:rPr>
          <w:rFonts w:ascii="Times New Roman" w:hAnsi="Times New Roman"/>
          <w:szCs w:val="24"/>
        </w:rPr>
        <w:t>Evitar exposição pública de pessoas que não sejam parlamentares;</w:t>
      </w: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szCs w:val="24"/>
        </w:rPr>
      </w:pP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szCs w:val="24"/>
        </w:rPr>
      </w:pPr>
      <w:r w:rsidRPr="00AB2343">
        <w:rPr>
          <w:rFonts w:ascii="Times New Roman" w:hAnsi="Times New Roman"/>
          <w:b/>
          <w:szCs w:val="24"/>
        </w:rPr>
        <w:t>V –</w:t>
      </w:r>
      <w:r w:rsidRPr="00AB2343">
        <w:rPr>
          <w:rFonts w:ascii="Times New Roman" w:hAnsi="Times New Roman"/>
          <w:szCs w:val="24"/>
        </w:rPr>
        <w:t xml:space="preserve"> Portar-se adequadamente, com vestuário digno, durante a Sessão remota, mantendo o decoro em respeito aos Munícipes que acompanham a transmissão pelas Redes Sociais e Youtube;</w:t>
      </w:r>
    </w:p>
    <w:p w:rsidR="00280267" w:rsidRPr="00AB2343" w:rsidRDefault="00280267" w:rsidP="00280267">
      <w:pPr>
        <w:pStyle w:val="Corpodetexto"/>
        <w:ind w:right="-143" w:firstLine="2124"/>
        <w:rPr>
          <w:rFonts w:ascii="Times New Roman" w:hAnsi="Times New Roman"/>
          <w:szCs w:val="24"/>
        </w:rPr>
      </w:pPr>
    </w:p>
    <w:p w:rsidR="00AB2343" w:rsidRDefault="00AB2343" w:rsidP="00280267">
      <w:pPr>
        <w:pStyle w:val="Corpodetexto"/>
        <w:ind w:right="-143" w:firstLine="708"/>
        <w:rPr>
          <w:rFonts w:ascii="Times New Roman" w:hAnsi="Times New Roman"/>
          <w:b/>
          <w:szCs w:val="24"/>
        </w:rPr>
      </w:pPr>
    </w:p>
    <w:p w:rsidR="00AB2343" w:rsidRDefault="00AB2343" w:rsidP="00280267">
      <w:pPr>
        <w:pStyle w:val="Corpodetexto"/>
        <w:ind w:right="-143" w:firstLine="708"/>
        <w:rPr>
          <w:rFonts w:ascii="Times New Roman" w:hAnsi="Times New Roman"/>
          <w:b/>
          <w:szCs w:val="24"/>
        </w:rPr>
      </w:pPr>
    </w:p>
    <w:p w:rsidR="00AB2343" w:rsidRDefault="00AB2343" w:rsidP="00280267">
      <w:pPr>
        <w:pStyle w:val="Corpodetexto"/>
        <w:ind w:right="-143" w:firstLine="708"/>
        <w:rPr>
          <w:rFonts w:ascii="Times New Roman" w:hAnsi="Times New Roman"/>
          <w:b/>
          <w:szCs w:val="24"/>
        </w:rPr>
      </w:pPr>
    </w:p>
    <w:p w:rsidR="00AB2343" w:rsidRDefault="00AB2343" w:rsidP="00280267">
      <w:pPr>
        <w:pStyle w:val="Corpodetexto"/>
        <w:ind w:right="-143" w:firstLine="708"/>
        <w:rPr>
          <w:rFonts w:ascii="Times New Roman" w:hAnsi="Times New Roman"/>
          <w:b/>
          <w:szCs w:val="24"/>
        </w:rPr>
      </w:pPr>
    </w:p>
    <w:p w:rsidR="00AB2343" w:rsidRDefault="00AB2343" w:rsidP="00280267">
      <w:pPr>
        <w:pStyle w:val="Corpodetexto"/>
        <w:ind w:right="-143" w:firstLine="708"/>
        <w:rPr>
          <w:rFonts w:ascii="Times New Roman" w:hAnsi="Times New Roman"/>
          <w:b/>
          <w:szCs w:val="24"/>
        </w:rPr>
      </w:pPr>
    </w:p>
    <w:p w:rsidR="00AB2343" w:rsidRDefault="00AB2343" w:rsidP="00280267">
      <w:pPr>
        <w:pStyle w:val="Corpodetexto"/>
        <w:ind w:right="-143" w:firstLine="708"/>
        <w:rPr>
          <w:rFonts w:ascii="Times New Roman" w:hAnsi="Times New Roman"/>
          <w:b/>
          <w:szCs w:val="24"/>
        </w:rPr>
      </w:pPr>
    </w:p>
    <w:p w:rsidR="00AB2343" w:rsidRDefault="00AB2343" w:rsidP="00280267">
      <w:pPr>
        <w:pStyle w:val="Corpodetexto"/>
        <w:ind w:right="-143" w:firstLine="708"/>
        <w:rPr>
          <w:rFonts w:ascii="Times New Roman" w:hAnsi="Times New Roman"/>
          <w:b/>
          <w:szCs w:val="24"/>
        </w:rPr>
      </w:pP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szCs w:val="24"/>
        </w:rPr>
      </w:pPr>
      <w:r w:rsidRPr="00AB2343">
        <w:rPr>
          <w:rFonts w:ascii="Times New Roman" w:hAnsi="Times New Roman"/>
          <w:b/>
          <w:szCs w:val="24"/>
        </w:rPr>
        <w:t>Art. 2º -</w:t>
      </w:r>
      <w:r w:rsidRPr="00AB2343">
        <w:rPr>
          <w:rFonts w:ascii="Times New Roman" w:hAnsi="Times New Roman"/>
          <w:szCs w:val="24"/>
        </w:rPr>
        <w:t xml:space="preserve"> Estas medidas passarão a vigorar a partir de 30 de março de 2021.</w:t>
      </w:r>
    </w:p>
    <w:p w:rsidR="00280267" w:rsidRPr="00AB2343" w:rsidRDefault="00280267" w:rsidP="00280267">
      <w:pPr>
        <w:pStyle w:val="Corpodetexto"/>
        <w:ind w:right="-143" w:firstLine="708"/>
        <w:rPr>
          <w:rFonts w:ascii="Times New Roman" w:hAnsi="Times New Roman"/>
          <w:szCs w:val="24"/>
        </w:rPr>
      </w:pPr>
    </w:p>
    <w:p w:rsidR="007C3EA0" w:rsidRPr="00AB2343" w:rsidRDefault="007C3EA0" w:rsidP="00280267">
      <w:pPr>
        <w:ind w:left="708" w:right="52" w:firstLine="58"/>
        <w:rPr>
          <w:szCs w:val="24"/>
        </w:rPr>
      </w:pPr>
    </w:p>
    <w:p w:rsidR="007C3EA0" w:rsidRPr="00AB2343" w:rsidRDefault="007C3EA0" w:rsidP="00D915BD">
      <w:pPr>
        <w:tabs>
          <w:tab w:val="center" w:pos="4261"/>
        </w:tabs>
        <w:ind w:left="709" w:firstLine="0"/>
        <w:rPr>
          <w:szCs w:val="24"/>
        </w:rPr>
      </w:pPr>
    </w:p>
    <w:p w:rsidR="007C3EA0" w:rsidRPr="00AB2343" w:rsidRDefault="007C3EA0" w:rsidP="007C3EA0">
      <w:pPr>
        <w:tabs>
          <w:tab w:val="center" w:pos="4261"/>
        </w:tabs>
        <w:ind w:left="0" w:firstLine="0"/>
        <w:jc w:val="left"/>
        <w:rPr>
          <w:szCs w:val="24"/>
        </w:rPr>
      </w:pPr>
      <w:r w:rsidRPr="00AB2343">
        <w:rPr>
          <w:szCs w:val="24"/>
        </w:rPr>
        <w:tab/>
      </w:r>
    </w:p>
    <w:p w:rsidR="001C132A" w:rsidRPr="00AB2343" w:rsidRDefault="001C132A" w:rsidP="00E06886">
      <w:pPr>
        <w:tabs>
          <w:tab w:val="center" w:pos="4261"/>
        </w:tabs>
        <w:ind w:left="0" w:firstLine="0"/>
        <w:jc w:val="left"/>
        <w:rPr>
          <w:szCs w:val="24"/>
        </w:rPr>
      </w:pPr>
    </w:p>
    <w:p w:rsidR="001C132A" w:rsidRPr="00AB2343" w:rsidRDefault="0005081E">
      <w:pPr>
        <w:ind w:left="10" w:right="52"/>
        <w:rPr>
          <w:szCs w:val="24"/>
        </w:rPr>
      </w:pPr>
      <w:r w:rsidRPr="00AB2343">
        <w:rPr>
          <w:b/>
          <w:szCs w:val="24"/>
        </w:rPr>
        <w:t xml:space="preserve">CÂMARA DE VEREADORES DE NOVA SANTA RITA, </w:t>
      </w:r>
      <w:r w:rsidR="00280267" w:rsidRPr="00AB2343">
        <w:rPr>
          <w:szCs w:val="24"/>
        </w:rPr>
        <w:t>aos vinte e cinco dias do mês de março</w:t>
      </w:r>
      <w:r w:rsidRPr="00AB2343">
        <w:rPr>
          <w:szCs w:val="24"/>
        </w:rPr>
        <w:t xml:space="preserve"> do ano de dois mil e vinte</w:t>
      </w:r>
      <w:r w:rsidR="00E06886" w:rsidRPr="00AB2343">
        <w:rPr>
          <w:szCs w:val="24"/>
        </w:rPr>
        <w:t xml:space="preserve"> e um</w:t>
      </w:r>
      <w:r w:rsidRPr="00AB2343">
        <w:rPr>
          <w:szCs w:val="24"/>
        </w:rPr>
        <w:t xml:space="preserve">. </w:t>
      </w:r>
    </w:p>
    <w:p w:rsidR="001C132A" w:rsidRPr="00AB2343" w:rsidRDefault="001C132A">
      <w:pPr>
        <w:spacing w:after="16" w:line="259" w:lineRule="auto"/>
        <w:ind w:left="0" w:firstLine="0"/>
        <w:jc w:val="left"/>
        <w:rPr>
          <w:szCs w:val="24"/>
        </w:rPr>
      </w:pPr>
    </w:p>
    <w:p w:rsidR="001C132A" w:rsidRPr="00AB2343" w:rsidRDefault="001C132A" w:rsidP="00D915BD">
      <w:pPr>
        <w:spacing w:after="16" w:line="259" w:lineRule="auto"/>
        <w:ind w:left="0" w:firstLine="0"/>
        <w:jc w:val="left"/>
        <w:rPr>
          <w:szCs w:val="24"/>
        </w:rPr>
      </w:pPr>
    </w:p>
    <w:p w:rsidR="001C132A" w:rsidRPr="00AB2343" w:rsidRDefault="00E06886">
      <w:pPr>
        <w:tabs>
          <w:tab w:val="center" w:pos="2833"/>
          <w:tab w:val="center" w:pos="3541"/>
          <w:tab w:val="center" w:pos="6087"/>
        </w:tabs>
        <w:ind w:left="0" w:firstLine="0"/>
        <w:jc w:val="left"/>
        <w:rPr>
          <w:szCs w:val="24"/>
        </w:rPr>
      </w:pPr>
      <w:r w:rsidRPr="00AB2343">
        <w:rPr>
          <w:szCs w:val="24"/>
        </w:rPr>
        <w:t>Ver. Ildo Maciel da Luz</w:t>
      </w:r>
      <w:r w:rsidR="0005081E" w:rsidRPr="00AB2343">
        <w:rPr>
          <w:szCs w:val="24"/>
        </w:rPr>
        <w:t xml:space="preserve">, </w:t>
      </w:r>
      <w:r w:rsidR="0005081E" w:rsidRPr="00AB2343">
        <w:rPr>
          <w:szCs w:val="24"/>
        </w:rPr>
        <w:tab/>
      </w:r>
      <w:r w:rsidR="0005081E" w:rsidRPr="00AB2343">
        <w:rPr>
          <w:szCs w:val="24"/>
        </w:rPr>
        <w:tab/>
      </w:r>
      <w:r w:rsidR="0005081E" w:rsidRPr="00AB2343">
        <w:rPr>
          <w:szCs w:val="24"/>
        </w:rPr>
        <w:tab/>
      </w:r>
      <w:r w:rsidRPr="00AB2343">
        <w:rPr>
          <w:szCs w:val="24"/>
        </w:rPr>
        <w:t xml:space="preserve">Ver. Ieda Maria de </w:t>
      </w:r>
      <w:proofErr w:type="spellStart"/>
      <w:r w:rsidRPr="00AB2343">
        <w:rPr>
          <w:szCs w:val="24"/>
        </w:rPr>
        <w:t>Avila</w:t>
      </w:r>
      <w:proofErr w:type="spellEnd"/>
      <w:r w:rsidRPr="00AB2343">
        <w:rPr>
          <w:szCs w:val="24"/>
        </w:rPr>
        <w:t xml:space="preserve"> </w:t>
      </w:r>
      <w:proofErr w:type="spellStart"/>
      <w:r w:rsidRPr="00AB2343">
        <w:rPr>
          <w:szCs w:val="24"/>
        </w:rPr>
        <w:t>Bilhalva</w:t>
      </w:r>
      <w:proofErr w:type="spellEnd"/>
      <w:r w:rsidR="0005081E" w:rsidRPr="00AB2343">
        <w:rPr>
          <w:szCs w:val="24"/>
        </w:rPr>
        <w:t xml:space="preserve">, </w:t>
      </w:r>
    </w:p>
    <w:p w:rsidR="001C132A" w:rsidRPr="00AB2343" w:rsidRDefault="0005081E">
      <w:pPr>
        <w:ind w:left="10" w:right="52"/>
        <w:rPr>
          <w:szCs w:val="24"/>
        </w:rPr>
      </w:pPr>
      <w:r w:rsidRPr="00AB2343">
        <w:rPr>
          <w:szCs w:val="24"/>
        </w:rPr>
        <w:t xml:space="preserve">   Presidente.                                                            Vice-Presidente. </w:t>
      </w:r>
    </w:p>
    <w:p w:rsidR="001C132A" w:rsidRPr="00AB2343" w:rsidRDefault="001C132A">
      <w:pPr>
        <w:spacing w:after="16" w:line="259" w:lineRule="auto"/>
        <w:ind w:left="0" w:firstLine="0"/>
        <w:jc w:val="left"/>
        <w:rPr>
          <w:szCs w:val="24"/>
        </w:rPr>
      </w:pPr>
    </w:p>
    <w:p w:rsidR="001C132A" w:rsidRPr="00AB2343" w:rsidRDefault="001C132A">
      <w:pPr>
        <w:spacing w:after="19" w:line="259" w:lineRule="auto"/>
        <w:ind w:left="0" w:firstLine="0"/>
        <w:jc w:val="left"/>
        <w:rPr>
          <w:szCs w:val="24"/>
        </w:rPr>
      </w:pPr>
    </w:p>
    <w:p w:rsidR="001C132A" w:rsidRDefault="00E06886" w:rsidP="00D915BD">
      <w:pPr>
        <w:ind w:left="10" w:right="617"/>
      </w:pPr>
      <w:r w:rsidRPr="00AB2343">
        <w:rPr>
          <w:szCs w:val="24"/>
        </w:rPr>
        <w:t>Ver. Leonardo de Souza Vieira,Ver. Rodrigo de Oliveira Aveiro,</w:t>
      </w:r>
      <w:r w:rsidR="0005081E" w:rsidRPr="00AB2343">
        <w:rPr>
          <w:szCs w:val="24"/>
        </w:rPr>
        <w:t>1º Secretário.                                                                      2º Secretário</w:t>
      </w:r>
      <w:r w:rsidR="0005081E">
        <w:t xml:space="preserve">.  </w:t>
      </w:r>
    </w:p>
    <w:sectPr w:rsidR="001C132A" w:rsidSect="00E04D71">
      <w:pgSz w:w="11906" w:h="16841"/>
      <w:pgMar w:top="717" w:right="1071" w:bottom="1269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081D"/>
    <w:multiLevelType w:val="hybridMultilevel"/>
    <w:tmpl w:val="980A1B78"/>
    <w:lvl w:ilvl="0" w:tplc="4B80BE8C">
      <w:start w:val="1"/>
      <w:numFmt w:val="upperRoman"/>
      <w:lvlText w:val="%1-"/>
      <w:lvlJc w:val="left"/>
      <w:pPr>
        <w:ind w:left="7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132A"/>
    <w:rsid w:val="000169A8"/>
    <w:rsid w:val="0005081E"/>
    <w:rsid w:val="00153D06"/>
    <w:rsid w:val="001A23B4"/>
    <w:rsid w:val="001A36CE"/>
    <w:rsid w:val="001C132A"/>
    <w:rsid w:val="001F4A79"/>
    <w:rsid w:val="00280267"/>
    <w:rsid w:val="00293811"/>
    <w:rsid w:val="0038562D"/>
    <w:rsid w:val="00490865"/>
    <w:rsid w:val="006E2CA2"/>
    <w:rsid w:val="007828A5"/>
    <w:rsid w:val="007B70F6"/>
    <w:rsid w:val="007C3EA0"/>
    <w:rsid w:val="008C66E4"/>
    <w:rsid w:val="009626FB"/>
    <w:rsid w:val="009B6D25"/>
    <w:rsid w:val="00AB2343"/>
    <w:rsid w:val="00CF24B5"/>
    <w:rsid w:val="00D22D48"/>
    <w:rsid w:val="00D915BD"/>
    <w:rsid w:val="00E04D71"/>
    <w:rsid w:val="00E06886"/>
    <w:rsid w:val="00E2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71"/>
    <w:pPr>
      <w:spacing w:after="4" w:line="267" w:lineRule="auto"/>
      <w:ind w:left="140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rsid w:val="00E04D71"/>
    <w:pPr>
      <w:keepNext/>
      <w:keepLines/>
      <w:spacing w:after="2" w:line="273" w:lineRule="auto"/>
      <w:ind w:left="2746" w:right="2746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04D7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Fontepargpadro"/>
    <w:uiPriority w:val="99"/>
    <w:semiHidden/>
    <w:unhideWhenUsed/>
    <w:rsid w:val="009626FB"/>
    <w:rPr>
      <w:color w:val="0000FF"/>
      <w:u w:val="single"/>
    </w:rPr>
  </w:style>
  <w:style w:type="character" w:customStyle="1" w:styleId="fontetexto">
    <w:name w:val="fontetexto"/>
    <w:basedOn w:val="Fontepargpadro"/>
    <w:rsid w:val="00CF24B5"/>
  </w:style>
  <w:style w:type="paragraph" w:styleId="PargrafodaLista">
    <w:name w:val="List Paragraph"/>
    <w:basedOn w:val="Normal"/>
    <w:uiPriority w:val="34"/>
    <w:qFormat/>
    <w:rsid w:val="009B6D25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280267"/>
    <w:pPr>
      <w:spacing w:after="0" w:line="240" w:lineRule="auto"/>
      <w:ind w:left="0" w:firstLine="0"/>
    </w:pPr>
    <w:rPr>
      <w:rFonts w:ascii="Arial Narrow" w:hAnsi="Arial Narrow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280267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ovasantarita.rs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novasantarita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novasantarita.rs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 Modificativa N</vt:lpstr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 Modificativa N</dc:title>
  <dc:creator>User</dc:creator>
  <cp:lastModifiedBy>Sansung</cp:lastModifiedBy>
  <cp:revision>2</cp:revision>
  <cp:lastPrinted>2021-03-26T13:09:00Z</cp:lastPrinted>
  <dcterms:created xsi:type="dcterms:W3CDTF">2021-03-27T17:25:00Z</dcterms:created>
  <dcterms:modified xsi:type="dcterms:W3CDTF">2021-03-27T17:25:00Z</dcterms:modified>
</cp:coreProperties>
</file>