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A27E" w14:textId="5DC6D326" w:rsidR="005B5FD8" w:rsidRDefault="00000000">
      <w:pPr>
        <w:widowControl w:val="0"/>
        <w:kinsoku w:val="0"/>
        <w:autoSpaceDE w:val="0"/>
        <w:autoSpaceDN w:val="0"/>
        <w:adjustRightInd w:val="0"/>
        <w:spacing w:before="74" w:after="0" w:line="192" w:lineRule="auto"/>
        <w:ind w:left="1467"/>
      </w:pPr>
      <w:r>
        <w:rPr>
          <w:noProof/>
        </w:rPr>
        <w:pict w14:anchorId="3390D084">
          <v:shapetype id="_x0000_m103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 w14:anchorId="559C141F">
          <v:shape id="Image2" o:spid="_x0000_s1028" type="#_x0000_m1031" style="position:absolute;left:0;text-align:left;margin-left:20pt;margin-top:19pt;width:57pt;height:64pt;z-index:-2516577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" o:title="image0"/>
            <v:path gradientshapeok="t" o:connecttype="rect"/>
            <w10:wrap anchorx="page" anchory="page"/>
          </v:shape>
        </w:pict>
      </w:r>
      <w:r>
        <w:rPr>
          <w:noProof/>
        </w:rPr>
        <w:pict w14:anchorId="5FBCBDA1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0;margin-top:0;width:50pt;height:50pt;z-index:251657728;visibility:hidden" filled="f" stroked="f">
            <o:lock v:ext="edit" selection="t"/>
          </v:shape>
        </w:pict>
      </w:r>
      <w:r w:rsidR="00CB10C2">
        <w:rPr>
          <w:rFonts w:ascii="Arial" w:eastAsia="Arial" w:hAnsi="Arial" w:cs="Arial"/>
          <w:noProof/>
          <w:color w:val="000000"/>
          <w:w w:val="81"/>
          <w:sz w:val="20"/>
          <w:szCs w:val="20"/>
        </w:rPr>
        <w:t>ESTADO</w:t>
      </w:r>
      <w:r w:rsidR="00CB10C2">
        <w:rPr>
          <w:rFonts w:ascii="Arial" w:eastAsia="Arial" w:hAnsi="Arial"/>
          <w:spacing w:val="4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9"/>
          <w:sz w:val="20"/>
          <w:szCs w:val="20"/>
        </w:rPr>
        <w:t>DO</w:t>
      </w:r>
      <w:r w:rsidR="00CB10C2">
        <w:rPr>
          <w:rFonts w:ascii="Arial" w:eastAsia="Arial" w:hAnsi="Arial"/>
          <w:spacing w:val="-22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90"/>
          <w:sz w:val="20"/>
          <w:szCs w:val="20"/>
        </w:rPr>
        <w:t>RIO</w:t>
      </w:r>
      <w:r w:rsidR="00CB10C2">
        <w:rPr>
          <w:rFonts w:ascii="Arial" w:eastAsia="Arial" w:hAnsi="Arial"/>
          <w:spacing w:val="-19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5"/>
          <w:sz w:val="20"/>
          <w:szCs w:val="20"/>
        </w:rPr>
        <w:t>GRANDE</w:t>
      </w:r>
      <w:r w:rsidR="00CB10C2">
        <w:rPr>
          <w:rFonts w:ascii="Arial" w:eastAsia="Arial" w:hAnsi="Arial"/>
          <w:spacing w:val="8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9"/>
          <w:sz w:val="20"/>
          <w:szCs w:val="20"/>
        </w:rPr>
        <w:t>DO</w:t>
      </w:r>
      <w:r w:rsidR="00CB10C2">
        <w:rPr>
          <w:rFonts w:ascii="Arial" w:eastAsia="Arial" w:hAnsi="Arial"/>
          <w:spacing w:val="-23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6"/>
          <w:sz w:val="20"/>
          <w:szCs w:val="20"/>
        </w:rPr>
        <w:t>SUL</w:t>
      </w:r>
    </w:p>
    <w:p w14:paraId="43F4A57F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64" w:after="0" w:line="242" w:lineRule="auto"/>
        <w:ind w:left="1468"/>
      </w:pPr>
      <w:r>
        <w:rPr>
          <w:rFonts w:ascii="Arial" w:eastAsia="Arial" w:hAnsi="Arial" w:cs="Arial"/>
          <w:b/>
          <w:noProof/>
          <w:color w:val="000000"/>
          <w:w w:val="85"/>
          <w:sz w:val="24"/>
          <w:szCs w:val="24"/>
        </w:rPr>
        <w:t>CÂMARA</w:t>
      </w:r>
      <w:r>
        <w:rPr>
          <w:rFonts w:ascii="Arial" w:eastAsia="Arial" w:hAnsi="Arial"/>
          <w:b/>
          <w:spacing w:val="14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3"/>
          <w:sz w:val="24"/>
          <w:szCs w:val="24"/>
        </w:rPr>
        <w:t>DE</w:t>
      </w:r>
      <w:r>
        <w:rPr>
          <w:rFonts w:ascii="Arial" w:eastAsia="Arial" w:hAnsi="Arial"/>
          <w:b/>
          <w:spacing w:val="-30"/>
          <w:w w:val="10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6"/>
          <w:sz w:val="24"/>
          <w:szCs w:val="24"/>
        </w:rPr>
        <w:t>VEREADORES</w:t>
      </w:r>
      <w:r>
        <w:rPr>
          <w:rFonts w:ascii="Arial" w:eastAsia="Arial" w:hAnsi="Arial"/>
          <w:b/>
          <w:spacing w:val="39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3"/>
          <w:sz w:val="24"/>
          <w:szCs w:val="24"/>
        </w:rPr>
        <w:t>DE</w:t>
      </w:r>
      <w:r>
        <w:rPr>
          <w:rFonts w:ascii="Arial" w:eastAsia="Arial" w:hAnsi="Arial"/>
          <w:b/>
          <w:spacing w:val="-25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0"/>
          <w:sz w:val="24"/>
          <w:szCs w:val="24"/>
        </w:rPr>
        <w:t>NOVA</w:t>
      </w:r>
      <w:r>
        <w:rPr>
          <w:rFonts w:ascii="Arial" w:eastAsia="Arial" w:hAnsi="Arial"/>
          <w:b/>
          <w:spacing w:val="-8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9"/>
          <w:sz w:val="24"/>
          <w:szCs w:val="24"/>
        </w:rPr>
        <w:t>SANTA</w:t>
      </w:r>
      <w:r>
        <w:rPr>
          <w:rFonts w:ascii="Arial" w:eastAsia="Arial" w:hAnsi="Arial"/>
          <w:b/>
          <w:spacing w:val="-3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z w:val="24"/>
          <w:szCs w:val="24"/>
        </w:rPr>
        <w:t>RITA</w:t>
      </w:r>
    </w:p>
    <w:p w14:paraId="1B7DDE5E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103" w:after="0" w:line="192" w:lineRule="auto"/>
        <w:ind w:left="1465"/>
      </w:pPr>
      <w:r>
        <w:rPr>
          <w:rFonts w:ascii="Arial" w:eastAsia="Arial" w:hAnsi="Arial" w:cs="Arial"/>
          <w:noProof/>
          <w:color w:val="000000"/>
          <w:w w:val="82"/>
          <w:sz w:val="18"/>
          <w:szCs w:val="18"/>
        </w:rPr>
        <w:t>RUA</w:t>
      </w:r>
      <w:r>
        <w:rPr>
          <w:rFonts w:ascii="Arial" w:eastAsia="Arial" w:hAnsi="Arial"/>
          <w:spacing w:val="-1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z w:val="18"/>
          <w:szCs w:val="18"/>
        </w:rPr>
        <w:t>Doutor</w:t>
      </w:r>
      <w:r>
        <w:rPr>
          <w:rFonts w:ascii="Arial" w:eastAsia="Arial" w:hAnsi="Arial"/>
          <w:spacing w:val="-15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18"/>
          <w:szCs w:val="18"/>
        </w:rPr>
        <w:t>Lourenço</w:t>
      </w:r>
      <w:r>
        <w:rPr>
          <w:rFonts w:ascii="Arial" w:eastAsia="Arial" w:hAnsi="Arial"/>
          <w:spacing w:val="-1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18"/>
          <w:szCs w:val="18"/>
        </w:rPr>
        <w:t>Zácaro,</w:t>
      </w:r>
      <w:r>
        <w:rPr>
          <w:rFonts w:ascii="Arial" w:eastAsia="Arial" w:hAnsi="Arial"/>
          <w:spacing w:val="-2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7"/>
          <w:sz w:val="18"/>
          <w:szCs w:val="18"/>
        </w:rPr>
        <w:t>1310</w:t>
      </w:r>
      <w:r>
        <w:rPr>
          <w:rFonts w:ascii="Arial" w:eastAsia="Arial" w:hAnsi="Arial"/>
          <w:spacing w:val="-1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130"/>
          <w:sz w:val="18"/>
          <w:szCs w:val="18"/>
        </w:rPr>
        <w:t>-</w:t>
      </w:r>
      <w:r>
        <w:rPr>
          <w:rFonts w:ascii="Arial" w:eastAsia="Arial" w:hAnsi="Arial"/>
          <w:spacing w:val="-30"/>
          <w:w w:val="105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18"/>
          <w:szCs w:val="18"/>
        </w:rPr>
        <w:t>Centro</w:t>
      </w:r>
      <w:r>
        <w:rPr>
          <w:rFonts w:ascii="Arial" w:eastAsia="Arial" w:hAnsi="Arial"/>
          <w:spacing w:val="-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130"/>
          <w:sz w:val="18"/>
          <w:szCs w:val="18"/>
        </w:rPr>
        <w:t>-</w:t>
      </w:r>
      <w:r>
        <w:rPr>
          <w:rFonts w:ascii="Arial" w:eastAsia="Arial" w:hAnsi="Arial"/>
          <w:spacing w:val="-30"/>
          <w:w w:val="105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84"/>
          <w:sz w:val="18"/>
          <w:szCs w:val="18"/>
        </w:rPr>
        <w:t>CEP:</w:t>
      </w:r>
      <w:r>
        <w:rPr>
          <w:rFonts w:ascii="Arial" w:eastAsia="Arial" w:hAnsi="Arial"/>
          <w:spacing w:val="-18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18"/>
          <w:szCs w:val="18"/>
        </w:rPr>
        <w:t>92.480-000</w:t>
      </w:r>
    </w:p>
    <w:p w14:paraId="46C87ED6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105" w:after="0" w:line="194" w:lineRule="auto"/>
        <w:ind w:left="1485"/>
      </w:pPr>
      <w:r>
        <w:rPr>
          <w:rFonts w:ascii="Arial" w:eastAsia="Arial" w:hAnsi="Arial" w:cs="Arial"/>
          <w:noProof/>
          <w:color w:val="000000"/>
          <w:w w:val="85"/>
          <w:sz w:val="18"/>
          <w:szCs w:val="18"/>
        </w:rPr>
        <w:t>Fone:</w:t>
      </w:r>
      <w:r>
        <w:rPr>
          <w:rFonts w:ascii="Arial" w:eastAsia="Arial" w:hAnsi="Arial"/>
          <w:spacing w:val="-8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z w:val="18"/>
          <w:szCs w:val="18"/>
        </w:rPr>
        <w:t>(51)</w:t>
      </w:r>
      <w:r>
        <w:rPr>
          <w:rFonts w:ascii="Arial" w:eastAsia="Arial" w:hAnsi="Arial"/>
          <w:spacing w:val="-4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z w:val="18"/>
          <w:szCs w:val="18"/>
        </w:rPr>
        <w:t>3479-1444</w:t>
      </w:r>
      <w:r>
        <w:rPr>
          <w:rFonts w:ascii="Arial" w:eastAsia="Arial" w:hAnsi="Arial"/>
          <w:spacing w:val="1065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18"/>
          <w:szCs w:val="18"/>
        </w:rPr>
        <w:t>Fax:</w:t>
      </w:r>
    </w:p>
    <w:p w14:paraId="14B6A48C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61" w:after="0" w:line="242" w:lineRule="auto"/>
        <w:ind w:left="1462"/>
      </w:pPr>
      <w:r>
        <w:rPr>
          <w:rFonts w:ascii="Arial" w:eastAsia="Arial" w:hAnsi="Arial" w:cs="Arial"/>
          <w:i/>
          <w:noProof/>
          <w:color w:val="000000"/>
          <w:spacing w:val="-4"/>
          <w:sz w:val="18"/>
          <w:szCs w:val="18"/>
        </w:rPr>
        <w:t>compras@cmnovasantarita.rs.gov.br/www.cmnovasantarita.rs.gov.br</w:t>
      </w:r>
    </w:p>
    <w:p w14:paraId="3DD3494E" w14:textId="5A63C4AE" w:rsidR="005B5FD8" w:rsidRDefault="00CB10C2">
      <w:pPr>
        <w:widowControl w:val="0"/>
        <w:kinsoku w:val="0"/>
        <w:autoSpaceDE w:val="0"/>
        <w:autoSpaceDN w:val="0"/>
        <w:adjustRightInd w:val="0"/>
        <w:spacing w:before="246" w:after="0" w:line="242" w:lineRule="auto"/>
        <w:ind w:left="3343"/>
      </w:pPr>
      <w:r>
        <w:rPr>
          <w:rFonts w:ascii="Arial" w:eastAsia="Arial" w:hAnsi="Arial" w:cs="Arial"/>
          <w:b/>
          <w:noProof/>
          <w:color w:val="000000"/>
          <w:w w:val="79"/>
          <w:sz w:val="32"/>
          <w:szCs w:val="32"/>
        </w:rPr>
        <w:t>PROCESSO</w:t>
      </w:r>
      <w:r>
        <w:rPr>
          <w:rFonts w:ascii="Arial" w:eastAsia="Arial" w:hAnsi="Arial"/>
          <w:b/>
          <w:spacing w:val="52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z w:val="32"/>
          <w:szCs w:val="32"/>
        </w:rPr>
        <w:t>Nº</w:t>
      </w:r>
      <w:r>
        <w:rPr>
          <w:rFonts w:ascii="Arial" w:eastAsia="Arial" w:hAnsi="Arial"/>
          <w:b/>
          <w:spacing w:val="-24"/>
          <w:w w:val="110"/>
          <w:sz w:val="32"/>
          <w:szCs w:val="32"/>
        </w:rPr>
        <w:t xml:space="preserve"> </w:t>
      </w:r>
      <w:r w:rsidR="00171842">
        <w:rPr>
          <w:rFonts w:ascii="Arial" w:eastAsia="Arial" w:hAnsi="Arial"/>
          <w:b/>
          <w:spacing w:val="-24"/>
          <w:w w:val="110"/>
          <w:sz w:val="32"/>
          <w:szCs w:val="32"/>
        </w:rPr>
        <w:t>6</w:t>
      </w:r>
      <w:r w:rsidR="00D60193">
        <w:rPr>
          <w:rFonts w:ascii="Arial" w:eastAsia="Arial" w:hAnsi="Arial" w:cs="Arial"/>
          <w:b/>
          <w:noProof/>
          <w:color w:val="000000"/>
          <w:sz w:val="32"/>
          <w:szCs w:val="32"/>
        </w:rPr>
        <w:t>1</w:t>
      </w:r>
      <w:r>
        <w:rPr>
          <w:rFonts w:ascii="Arial" w:eastAsia="Arial" w:hAnsi="Arial"/>
          <w:b/>
          <w:spacing w:val="-1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110"/>
          <w:sz w:val="32"/>
          <w:szCs w:val="32"/>
        </w:rPr>
        <w:t>-</w:t>
      </w:r>
      <w:r>
        <w:rPr>
          <w:rFonts w:ascii="Arial" w:eastAsia="Arial" w:hAnsi="Arial"/>
          <w:b/>
          <w:spacing w:val="-30"/>
          <w:w w:val="103"/>
          <w:sz w:val="32"/>
          <w:szCs w:val="32"/>
        </w:rPr>
        <w:t xml:space="preserve"> </w:t>
      </w:r>
      <w:r w:rsidR="00171842">
        <w:rPr>
          <w:rFonts w:ascii="Arial" w:eastAsia="Arial" w:hAnsi="Arial"/>
          <w:b/>
          <w:spacing w:val="-30"/>
          <w:w w:val="103"/>
          <w:sz w:val="32"/>
          <w:szCs w:val="32"/>
        </w:rPr>
        <w:t>14</w:t>
      </w:r>
      <w:r>
        <w:rPr>
          <w:rFonts w:ascii="Arial" w:eastAsia="Arial" w:hAnsi="Arial" w:cs="Arial"/>
          <w:b/>
          <w:noProof/>
          <w:color w:val="000000"/>
          <w:sz w:val="32"/>
          <w:szCs w:val="32"/>
        </w:rPr>
        <w:t>/</w:t>
      </w:r>
      <w:r w:rsidR="00171842">
        <w:rPr>
          <w:rFonts w:ascii="Arial" w:eastAsia="Arial" w:hAnsi="Arial" w:cs="Arial"/>
          <w:b/>
          <w:noProof/>
          <w:color w:val="000000"/>
          <w:sz w:val="32"/>
          <w:szCs w:val="32"/>
        </w:rPr>
        <w:t>1</w:t>
      </w:r>
      <w:r>
        <w:rPr>
          <w:rFonts w:ascii="Arial" w:eastAsia="Arial" w:hAnsi="Arial" w:cs="Arial"/>
          <w:b/>
          <w:noProof/>
          <w:color w:val="000000"/>
          <w:sz w:val="32"/>
          <w:szCs w:val="32"/>
        </w:rPr>
        <w:t>0/202</w:t>
      </w:r>
      <w:r w:rsidR="00D60193">
        <w:rPr>
          <w:rFonts w:ascii="Arial" w:eastAsia="Arial" w:hAnsi="Arial" w:cs="Arial"/>
          <w:b/>
          <w:noProof/>
          <w:color w:val="000000"/>
          <w:sz w:val="32"/>
          <w:szCs w:val="32"/>
        </w:rPr>
        <w:t>4</w:t>
      </w:r>
    </w:p>
    <w:p w14:paraId="6DB002E2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379" w:after="0" w:line="242" w:lineRule="auto"/>
        <w:ind w:left="3401" w:right="3346" w:hanging="53"/>
      </w:pPr>
      <w:r>
        <w:rPr>
          <w:rFonts w:ascii="Arial" w:eastAsia="Arial" w:hAnsi="Arial" w:cs="Arial"/>
          <w:b/>
          <w:noProof/>
          <w:color w:val="000000"/>
          <w:w w:val="89"/>
          <w:sz w:val="32"/>
          <w:szCs w:val="32"/>
        </w:rPr>
        <w:t>TERMO</w:t>
      </w:r>
      <w:r>
        <w:rPr>
          <w:rFonts w:ascii="Arial" w:eastAsia="Arial" w:hAnsi="Arial"/>
          <w:b/>
          <w:spacing w:val="12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0"/>
          <w:sz w:val="32"/>
          <w:szCs w:val="32"/>
        </w:rPr>
        <w:t>DE</w:t>
      </w:r>
      <w:r>
        <w:rPr>
          <w:rFonts w:ascii="Arial" w:eastAsia="Arial" w:hAnsi="Arial"/>
          <w:b/>
          <w:spacing w:val="-19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pacing w:val="-6"/>
          <w:sz w:val="32"/>
          <w:szCs w:val="32"/>
        </w:rPr>
        <w:t>INEXIGIBILIDADE</w:t>
      </w:r>
      <w:r>
        <w:rPr>
          <w:rFonts w:ascii="Arial" w:eastAsia="Arial" w:hAnsi="Arial"/>
          <w:b/>
          <w:spacing w:val="-30"/>
          <w:w w:val="10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8"/>
          <w:sz w:val="32"/>
          <w:szCs w:val="32"/>
        </w:rPr>
        <w:t>E</w:t>
      </w:r>
      <w:r>
        <w:rPr>
          <w:rFonts w:ascii="Arial" w:eastAsia="Arial" w:hAnsi="Arial"/>
          <w:b/>
          <w:spacing w:val="8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7"/>
          <w:sz w:val="32"/>
          <w:szCs w:val="32"/>
        </w:rPr>
        <w:t>ORDEM</w:t>
      </w:r>
      <w:r>
        <w:rPr>
          <w:rFonts w:ascii="Arial" w:eastAsia="Arial" w:hAnsi="Arial"/>
          <w:b/>
          <w:spacing w:val="19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0"/>
          <w:sz w:val="32"/>
          <w:szCs w:val="32"/>
        </w:rPr>
        <w:t>DE</w:t>
      </w:r>
      <w:r>
        <w:rPr>
          <w:rFonts w:ascii="Arial" w:eastAsia="Arial" w:hAnsi="Arial"/>
          <w:b/>
          <w:spacing w:val="-18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8"/>
          <w:sz w:val="32"/>
          <w:szCs w:val="32"/>
        </w:rPr>
        <w:t>COMPRA/SERVIÇO</w:t>
      </w:r>
    </w:p>
    <w:p w14:paraId="7EBBDA49" w14:textId="54666E2C" w:rsidR="005B5FD8" w:rsidRDefault="00CB10C2" w:rsidP="00611335">
      <w:pPr>
        <w:widowControl w:val="0"/>
        <w:kinsoku w:val="0"/>
        <w:autoSpaceDE w:val="0"/>
        <w:autoSpaceDN w:val="0"/>
        <w:adjustRightInd w:val="0"/>
        <w:spacing w:before="448" w:after="0" w:line="226" w:lineRule="auto"/>
        <w:ind w:left="1" w:right="62" w:firstLine="1423"/>
        <w:jc w:val="both"/>
        <w:rPr>
          <w:rFonts w:ascii="Arial" w:eastAsia="Arial" w:hAnsi="Arial" w:cs="Arial"/>
          <w:noProof/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w w:val="84"/>
          <w:sz w:val="28"/>
          <w:szCs w:val="28"/>
        </w:rPr>
        <w:t>Fica</w:t>
      </w:r>
      <w:r>
        <w:rPr>
          <w:rFonts w:ascii="Arial" w:eastAsia="Arial" w:hAnsi="Arial"/>
          <w:spacing w:val="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dispensada</w:t>
      </w:r>
      <w:r>
        <w:rPr>
          <w:rFonts w:ascii="Arial" w:eastAsia="Arial" w:hAnsi="Arial"/>
          <w:spacing w:val="6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de</w:t>
      </w:r>
      <w:r>
        <w:rPr>
          <w:rFonts w:ascii="Arial" w:eastAsia="Arial" w:hAnsi="Arial"/>
          <w:spacing w:val="1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8"/>
          <w:szCs w:val="28"/>
        </w:rPr>
        <w:t>licitação</w:t>
      </w:r>
      <w:r>
        <w:rPr>
          <w:rFonts w:ascii="Arial" w:eastAsia="Arial" w:hAnsi="Arial"/>
          <w:spacing w:val="1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a</w:t>
      </w:r>
      <w:r>
        <w:rPr>
          <w:rFonts w:ascii="Arial" w:eastAsia="Arial" w:hAnsi="Arial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despesa</w:t>
      </w:r>
      <w:r>
        <w:rPr>
          <w:rFonts w:ascii="Arial" w:eastAsia="Arial" w:hAnsi="Arial"/>
          <w:spacing w:val="5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especificada</w:t>
      </w:r>
      <w:r>
        <w:rPr>
          <w:rFonts w:ascii="Arial" w:eastAsia="Arial" w:hAnsi="Arial"/>
          <w:spacing w:val="8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nesse</w:t>
      </w:r>
      <w:r>
        <w:rPr>
          <w:rFonts w:ascii="Arial" w:eastAsia="Arial" w:hAnsi="Arial"/>
          <w:spacing w:val="3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processo</w:t>
      </w:r>
      <w:r>
        <w:rPr>
          <w:rFonts w:ascii="Arial" w:eastAsia="Arial" w:hAnsi="Arial"/>
          <w:spacing w:val="6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de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compra,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com</w:t>
      </w:r>
      <w:r>
        <w:rPr>
          <w:rFonts w:ascii="Arial" w:eastAsia="Arial" w:hAnsi="Arial"/>
          <w:spacing w:val="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fulcro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8"/>
          <w:sz w:val="28"/>
          <w:szCs w:val="28"/>
        </w:rPr>
        <w:t>no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artigo</w:t>
      </w:r>
      <w:r>
        <w:rPr>
          <w:rFonts w:ascii="Arial" w:eastAsia="Arial" w:hAnsi="Arial"/>
          <w:spacing w:val="14"/>
          <w:w w:val="110"/>
          <w:sz w:val="28"/>
          <w:szCs w:val="28"/>
        </w:rPr>
        <w:t xml:space="preserve"> </w:t>
      </w:r>
      <w:r w:rsidR="00D60193">
        <w:rPr>
          <w:rFonts w:ascii="Arial" w:eastAsia="Arial" w:hAnsi="Arial"/>
          <w:spacing w:val="14"/>
          <w:w w:val="110"/>
          <w:sz w:val="28"/>
          <w:szCs w:val="28"/>
        </w:rPr>
        <w:t>74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,</w:t>
      </w:r>
      <w:r>
        <w:rPr>
          <w:rFonts w:ascii="Arial" w:eastAsia="Arial" w:hAnsi="Arial"/>
          <w:spacing w:val="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inciso</w:t>
      </w:r>
      <w:r w:rsidR="00D60193">
        <w:rPr>
          <w:rFonts w:ascii="Arial" w:eastAsia="Arial" w:hAnsi="Arial" w:cs="Arial"/>
          <w:noProof/>
          <w:color w:val="000000"/>
          <w:sz w:val="28"/>
          <w:szCs w:val="28"/>
        </w:rPr>
        <w:t xml:space="preserve"> III, alínea “f” da Lei Federal 14.133/2024; treinamento e aperfeiçoamento de pessoal. Sendo assim, fica ordenado a compra/execução do serviço estabelecido na relação deste processo, considerando</w:t>
      </w:r>
      <w:r w:rsidR="00611335">
        <w:rPr>
          <w:rFonts w:ascii="Arial" w:eastAsia="Arial" w:hAnsi="Arial" w:cs="Arial"/>
          <w:noProof/>
          <w:color w:val="000000"/>
          <w:sz w:val="28"/>
          <w:szCs w:val="28"/>
        </w:rPr>
        <w:t xml:space="preserve"> a maior economicidade e melhor viabilidade.</w:t>
      </w:r>
    </w:p>
    <w:tbl>
      <w:tblPr>
        <w:tblpPr w:leftFromText="141" w:rightFromText="141" w:vertAnchor="text" w:tblpY="677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6"/>
        <w:gridCol w:w="3824"/>
      </w:tblGrid>
      <w:tr w:rsidR="00611335" w14:paraId="5143A447" w14:textId="77777777" w:rsidTr="00611335">
        <w:trPr>
          <w:cantSplit/>
          <w:trHeight w:hRule="exact" w:val="1433"/>
        </w:trPr>
        <w:tc>
          <w:tcPr>
            <w:tcW w:w="7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1420" w14:textId="77777777" w:rsidR="00611335" w:rsidRDefault="00611335" w:rsidP="00611335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59"/>
              <w:rPr>
                <w:rFonts w:ascii="Arial" w:eastAsia="Arial" w:hAnsi="Arial" w:cs="Arial"/>
                <w:b/>
                <w:noProof/>
                <w:color w:val="000000"/>
                <w:w w:val="84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w w:val="84"/>
                <w:sz w:val="28"/>
                <w:szCs w:val="28"/>
              </w:rPr>
              <w:t>EMPRESA</w:t>
            </w:r>
          </w:p>
          <w:p w14:paraId="18E1D4EA" w14:textId="77777777" w:rsidR="00611335" w:rsidRDefault="00611335" w:rsidP="00611335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59"/>
              <w:rPr>
                <w:rFonts w:ascii="Arial" w:eastAsia="Arial" w:hAnsi="Arial" w:cs="Arial"/>
                <w:b/>
                <w:noProof/>
                <w:color w:val="000000"/>
                <w:w w:val="84"/>
                <w:sz w:val="28"/>
                <w:szCs w:val="28"/>
              </w:rPr>
            </w:pPr>
          </w:p>
          <w:p w14:paraId="0343590E" w14:textId="26F15227" w:rsidR="00611335" w:rsidRDefault="00171842" w:rsidP="00611335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59"/>
            </w:pPr>
            <w:r>
              <w:t>INLEGIS CONSULTORIA E</w:t>
            </w:r>
            <w:r w:rsidR="00696635">
              <w:t xml:space="preserve"> TREINAMENTO LTDA</w:t>
            </w:r>
          </w:p>
        </w:tc>
        <w:tc>
          <w:tcPr>
            <w:tcW w:w="3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4CE6B" w14:textId="77777777" w:rsidR="00611335" w:rsidRDefault="00611335" w:rsidP="00611335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1265"/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CNPJ</w:t>
            </w:r>
          </w:p>
          <w:p w14:paraId="49BC20D0" w14:textId="4B0C3217" w:rsidR="00611335" w:rsidRDefault="00611335" w:rsidP="00611335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1265"/>
            </w:pP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3</w:t>
            </w:r>
            <w:r w:rsidR="00171842"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0</w:t>
            </w: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.</w:t>
            </w:r>
            <w:r w:rsidR="00171842"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0</w:t>
            </w: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5</w:t>
            </w:r>
            <w:r w:rsidR="00171842"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0</w:t>
            </w: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.</w:t>
            </w:r>
            <w:r w:rsidR="00171842"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141</w:t>
            </w: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/0001-</w:t>
            </w:r>
            <w:r w:rsidR="00171842"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80</w:t>
            </w:r>
          </w:p>
        </w:tc>
      </w:tr>
    </w:tbl>
    <w:p w14:paraId="01E4576B" w14:textId="77777777" w:rsidR="005B5FD8" w:rsidRDefault="00CB10C2" w:rsidP="00611335">
      <w:pPr>
        <w:widowControl w:val="0"/>
        <w:kinsoku w:val="0"/>
        <w:autoSpaceDE w:val="0"/>
        <w:autoSpaceDN w:val="0"/>
        <w:adjustRightInd w:val="0"/>
        <w:spacing w:before="763" w:after="0" w:line="230" w:lineRule="auto"/>
        <w:ind w:right="62"/>
        <w:jc w:val="both"/>
      </w:pPr>
      <w:r>
        <w:rPr>
          <w:rFonts w:ascii="Arial" w:eastAsia="Arial" w:hAnsi="Arial" w:cs="Arial"/>
          <w:noProof/>
          <w:color w:val="000000"/>
          <w:w w:val="71"/>
          <w:sz w:val="28"/>
          <w:szCs w:val="28"/>
        </w:rPr>
        <w:t>O</w:t>
      </w:r>
      <w:r>
        <w:rPr>
          <w:rFonts w:ascii="Arial" w:eastAsia="Arial" w:hAnsi="Arial"/>
          <w:spacing w:val="-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cumprimento</w:t>
      </w:r>
      <w:r>
        <w:rPr>
          <w:rFonts w:ascii="Arial" w:eastAsia="Arial" w:hAnsi="Arial"/>
          <w:spacing w:val="-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desta</w:t>
      </w:r>
      <w:r>
        <w:rPr>
          <w:rFonts w:ascii="Arial" w:eastAsia="Arial" w:hAnsi="Arial"/>
          <w:spacing w:val="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ordem</w:t>
      </w:r>
      <w:r>
        <w:rPr>
          <w:rFonts w:ascii="Arial" w:eastAsia="Arial" w:hAnsi="Arial"/>
          <w:spacing w:val="-2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de</w:t>
      </w:r>
      <w:r>
        <w:rPr>
          <w:rFonts w:ascii="Arial" w:eastAsia="Arial" w:hAnsi="Arial"/>
          <w:spacing w:val="-1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compra/serviço</w:t>
      </w:r>
      <w:r>
        <w:rPr>
          <w:rFonts w:ascii="Arial" w:eastAsia="Arial" w:hAnsi="Arial"/>
          <w:spacing w:val="-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será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acompanhado</w:t>
      </w:r>
      <w:r>
        <w:rPr>
          <w:rFonts w:ascii="Arial" w:eastAsia="Arial" w:hAnsi="Arial"/>
          <w:spacing w:val="6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e</w:t>
      </w:r>
      <w:r>
        <w:rPr>
          <w:rFonts w:ascii="Arial" w:eastAsia="Arial" w:hAnsi="Arial"/>
          <w:spacing w:val="-2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8"/>
          <w:szCs w:val="28"/>
        </w:rPr>
        <w:t>fiscalizado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pelo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8"/>
          <w:szCs w:val="28"/>
        </w:rPr>
        <w:t>requerente</w:t>
      </w:r>
      <w:r>
        <w:rPr>
          <w:rFonts w:ascii="Arial" w:eastAsia="Arial" w:hAnsi="Arial"/>
          <w:spacing w:val="-1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deste</w:t>
      </w:r>
      <w:r>
        <w:rPr>
          <w:rFonts w:ascii="Arial" w:eastAsia="Arial" w:hAnsi="Arial"/>
          <w:spacing w:val="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processo</w:t>
      </w:r>
      <w:r>
        <w:rPr>
          <w:rFonts w:ascii="Arial" w:eastAsia="Arial" w:hAnsi="Arial"/>
          <w:spacing w:val="3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6"/>
          <w:sz w:val="28"/>
          <w:szCs w:val="28"/>
        </w:rPr>
        <w:t>ou</w:t>
      </w:r>
      <w:r>
        <w:rPr>
          <w:rFonts w:ascii="Arial" w:eastAsia="Arial" w:hAnsi="Arial"/>
          <w:spacing w:val="-1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outro</w:t>
      </w:r>
      <w:r>
        <w:rPr>
          <w:rFonts w:ascii="Arial" w:eastAsia="Arial" w:hAnsi="Arial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servidor</w:t>
      </w:r>
      <w:r>
        <w:rPr>
          <w:rFonts w:ascii="Arial" w:eastAsia="Arial" w:hAnsi="Arial"/>
          <w:spacing w:val="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designado</w:t>
      </w:r>
      <w:r>
        <w:rPr>
          <w:rFonts w:ascii="Arial" w:eastAsia="Arial" w:hAnsi="Arial"/>
          <w:spacing w:val="3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5"/>
          <w:sz w:val="28"/>
          <w:szCs w:val="28"/>
        </w:rPr>
        <w:t>pelo</w:t>
      </w:r>
      <w:r>
        <w:rPr>
          <w:rFonts w:ascii="Arial" w:eastAsia="Arial" w:hAnsi="Arial"/>
          <w:spacing w:val="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Diretor</w:t>
      </w:r>
      <w:r>
        <w:rPr>
          <w:rFonts w:ascii="Arial" w:eastAsia="Arial" w:hAnsi="Arial"/>
          <w:spacing w:val="2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Geral,</w:t>
      </w:r>
      <w:r>
        <w:rPr>
          <w:rFonts w:ascii="Arial" w:eastAsia="Arial" w:hAnsi="Arial"/>
          <w:spacing w:val="1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que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adotará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0"/>
          <w:sz w:val="28"/>
          <w:szCs w:val="28"/>
        </w:rPr>
        <w:t>os</w:t>
      </w:r>
      <w:r>
        <w:rPr>
          <w:rFonts w:ascii="Arial" w:eastAsia="Arial" w:hAnsi="Arial"/>
          <w:spacing w:val="1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8"/>
          <w:szCs w:val="28"/>
        </w:rPr>
        <w:t>procedimentos</w:t>
      </w:r>
      <w:r>
        <w:rPr>
          <w:rFonts w:ascii="Arial" w:eastAsia="Arial" w:hAnsi="Arial"/>
          <w:spacing w:val="3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que</w:t>
      </w:r>
      <w:r>
        <w:rPr>
          <w:rFonts w:ascii="Arial" w:eastAsia="Arial" w:hAnsi="Arial"/>
          <w:spacing w:val="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se</w:t>
      </w:r>
      <w:r>
        <w:rPr>
          <w:rFonts w:ascii="Arial" w:eastAsia="Arial" w:hAnsi="Arial"/>
          <w:spacing w:val="1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fizerem</w:t>
      </w:r>
      <w:r>
        <w:rPr>
          <w:rFonts w:ascii="Arial" w:eastAsia="Arial" w:hAnsi="Arial"/>
          <w:spacing w:val="1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necessários</w:t>
      </w:r>
      <w:r>
        <w:rPr>
          <w:rFonts w:ascii="Arial" w:eastAsia="Arial" w:hAnsi="Arial"/>
          <w:spacing w:val="7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5"/>
          <w:sz w:val="28"/>
          <w:szCs w:val="28"/>
        </w:rPr>
        <w:t>para</w:t>
      </w:r>
      <w:r>
        <w:rPr>
          <w:rFonts w:ascii="Arial" w:eastAsia="Arial" w:hAnsi="Arial"/>
          <w:spacing w:val="3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exigir</w:t>
      </w:r>
      <w:r>
        <w:rPr>
          <w:rFonts w:ascii="Arial" w:eastAsia="Arial" w:hAnsi="Arial"/>
          <w:spacing w:val="3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seu</w:t>
      </w:r>
      <w:r>
        <w:rPr>
          <w:rFonts w:ascii="Arial" w:eastAsia="Arial" w:hAnsi="Arial"/>
          <w:spacing w:val="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fiel</w:t>
      </w:r>
      <w:r>
        <w:rPr>
          <w:rFonts w:ascii="Arial" w:eastAsia="Arial" w:hAnsi="Arial"/>
          <w:spacing w:val="4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cumprimento</w:t>
      </w:r>
      <w:r>
        <w:rPr>
          <w:rFonts w:ascii="Arial" w:eastAsia="Arial" w:hAnsi="Arial"/>
          <w:spacing w:val="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de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acordo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com</w:t>
      </w:r>
      <w:r>
        <w:rPr>
          <w:rFonts w:ascii="Arial" w:eastAsia="Arial" w:hAnsi="Arial"/>
          <w:spacing w:val="-2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as</w:t>
      </w:r>
      <w:r>
        <w:rPr>
          <w:rFonts w:ascii="Arial" w:eastAsia="Arial" w:hAnsi="Arial"/>
          <w:spacing w:val="-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cláusulas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desse</w:t>
      </w:r>
      <w:r>
        <w:rPr>
          <w:rFonts w:ascii="Arial" w:eastAsia="Arial" w:hAnsi="Arial"/>
          <w:spacing w:val="-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instrumento</w:t>
      </w:r>
      <w:r>
        <w:rPr>
          <w:rFonts w:ascii="Arial" w:eastAsia="Arial" w:hAnsi="Arial"/>
          <w:spacing w:val="-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e</w:t>
      </w:r>
      <w:r>
        <w:rPr>
          <w:rFonts w:ascii="Arial" w:eastAsia="Arial" w:hAnsi="Arial"/>
          <w:spacing w:val="-30"/>
          <w:w w:val="106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outras</w:t>
      </w:r>
      <w:r>
        <w:rPr>
          <w:rFonts w:ascii="Arial" w:eastAsia="Arial" w:hAnsi="Arial"/>
          <w:spacing w:val="-30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disposições</w:t>
      </w:r>
      <w:r>
        <w:rPr>
          <w:rFonts w:ascii="Arial" w:eastAsia="Arial" w:hAnsi="Arial"/>
          <w:spacing w:val="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legais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que</w:t>
      </w:r>
      <w:r>
        <w:rPr>
          <w:rFonts w:ascii="Arial" w:eastAsia="Arial" w:hAnsi="Arial"/>
          <w:spacing w:val="-1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regulam</w:t>
      </w:r>
      <w:r>
        <w:rPr>
          <w:rFonts w:ascii="Arial" w:eastAsia="Arial" w:hAnsi="Arial"/>
          <w:spacing w:val="-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a</w:t>
      </w:r>
      <w:r>
        <w:rPr>
          <w:rFonts w:ascii="Arial" w:eastAsia="Arial" w:hAnsi="Arial"/>
          <w:spacing w:val="-30"/>
          <w:w w:val="102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matéria.</w:t>
      </w:r>
    </w:p>
    <w:p w14:paraId="165F3CE5" w14:textId="5358D5A6" w:rsidR="00611335" w:rsidRDefault="00CB10C2" w:rsidP="00611335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ind w:left="6683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Nova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Santa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Rita,</w:t>
      </w:r>
      <w:r>
        <w:rPr>
          <w:rFonts w:ascii="Arial" w:eastAsia="Arial" w:hAnsi="Arial"/>
          <w:spacing w:val="-9"/>
          <w:w w:val="110"/>
          <w:sz w:val="28"/>
          <w:szCs w:val="28"/>
        </w:rPr>
        <w:t xml:space="preserve"> </w:t>
      </w:r>
      <w:r w:rsidR="00696635">
        <w:rPr>
          <w:rFonts w:ascii="Arial" w:eastAsia="Arial" w:hAnsi="Arial"/>
          <w:spacing w:val="-9"/>
          <w:w w:val="110"/>
          <w:sz w:val="28"/>
          <w:szCs w:val="28"/>
        </w:rPr>
        <w:t>14</w:t>
      </w:r>
      <w:r>
        <w:rPr>
          <w:rFonts w:ascii="Arial" w:eastAsia="Arial" w:hAnsi="Arial"/>
          <w:spacing w:val="-2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de</w:t>
      </w:r>
      <w:r>
        <w:rPr>
          <w:rFonts w:ascii="Arial" w:eastAsia="Arial" w:hAnsi="Arial"/>
          <w:spacing w:val="-30"/>
          <w:w w:val="101"/>
          <w:sz w:val="28"/>
          <w:szCs w:val="28"/>
        </w:rPr>
        <w:t xml:space="preserve"> </w:t>
      </w:r>
      <w:r w:rsidR="00696635">
        <w:rPr>
          <w:rFonts w:ascii="Arial" w:eastAsia="Arial" w:hAnsi="Arial"/>
          <w:spacing w:val="-30"/>
          <w:w w:val="101"/>
          <w:sz w:val="28"/>
          <w:szCs w:val="28"/>
        </w:rPr>
        <w:t>outubro</w:t>
      </w:r>
      <w:r>
        <w:rPr>
          <w:rFonts w:ascii="Arial" w:eastAsia="Arial" w:hAnsi="Arial"/>
          <w:spacing w:val="-1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de</w:t>
      </w:r>
      <w:r>
        <w:rPr>
          <w:rFonts w:ascii="Arial" w:eastAsia="Arial" w:hAnsi="Arial"/>
          <w:spacing w:val="-2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202</w:t>
      </w:r>
      <w:r w:rsidR="00696635"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6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.</w:t>
      </w:r>
    </w:p>
    <w:p w14:paraId="023DCDCC" w14:textId="77777777" w:rsidR="00696635" w:rsidRDefault="00696635" w:rsidP="00611335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jc w:val="center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</w:p>
    <w:p w14:paraId="36E136FB" w14:textId="12091A2C" w:rsidR="00611335" w:rsidRDefault="00696635" w:rsidP="00611335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jc w:val="center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EMERSON JOSÉ GIACOMELLI</w:t>
      </w:r>
    </w:p>
    <w:p w14:paraId="5E61189D" w14:textId="1E4ACE83" w:rsidR="00611335" w:rsidRDefault="00611335" w:rsidP="00611335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jc w:val="center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Presidente da Câmara</w:t>
      </w:r>
    </w:p>
    <w:p w14:paraId="07566B70" w14:textId="77777777" w:rsidR="00611335" w:rsidRDefault="00611335" w:rsidP="00611335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</w:p>
    <w:sectPr w:rsidR="00611335">
      <w:pgSz w:w="11920" w:h="16840"/>
      <w:pgMar w:top="380" w:right="340" w:bottom="0" w:left="36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A365D"/>
    <w:multiLevelType w:val="multilevel"/>
    <w:tmpl w:val="93DC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13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FD8"/>
    <w:rsid w:val="00171842"/>
    <w:rsid w:val="005B5FD8"/>
    <w:rsid w:val="00611335"/>
    <w:rsid w:val="00696635"/>
    <w:rsid w:val="0074612D"/>
    <w:rsid w:val="00946B56"/>
    <w:rsid w:val="00CB10C2"/>
    <w:rsid w:val="00D6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2F47C4E"/>
  <w15:docId w15:val="{F608C41F-5D80-4D68-8EF5-ADD53B85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Unicode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Miria Regina Silveira de Lima</cp:lastModifiedBy>
  <cp:revision>6</cp:revision>
  <dcterms:created xsi:type="dcterms:W3CDTF">2022-06-29T20:15:00Z</dcterms:created>
  <dcterms:modified xsi:type="dcterms:W3CDTF">2026-10-23T16:56:00Z</dcterms:modified>
</cp:coreProperties>
</file>