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3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659687pt;height:66.88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4" w:lineRule="exact" w:before="10"/>
        <w:ind w:left="0" w:right="54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 w:val="0"/>
          <w:spacing w:val="-1"/>
          <w:sz w:val="20"/>
        </w:rPr>
        <w:t>ESTADO</w:t>
      </w:r>
      <w:r>
        <w:rPr>
          <w:rFonts w:ascii="Bookman Old Style"/>
          <w:b w:val="0"/>
          <w:spacing w:val="-8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RIO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GRANDE</w:t>
      </w:r>
      <w:r>
        <w:rPr>
          <w:rFonts w:ascii="Bookman Old Style"/>
          <w:b w:val="0"/>
          <w:spacing w:val="-6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SUL</w:t>
      </w:r>
      <w:r>
        <w:rPr>
          <w:rFonts w:ascii="Bookman Old Style"/>
          <w:sz w:val="20"/>
        </w:rPr>
      </w:r>
    </w:p>
    <w:p>
      <w:pPr>
        <w:pStyle w:val="BodyText"/>
        <w:spacing w:line="328" w:lineRule="exact"/>
        <w:ind w:left="1479" w:right="1531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/>
          <w:b/>
          <w:spacing w:val="-1"/>
        </w:rPr>
        <w:t>CÂMARA</w:t>
      </w:r>
      <w:r>
        <w:rPr>
          <w:rFonts w:ascii="Bookman Old Style" w:hAnsi="Bookman Old Style"/>
          <w:b/>
          <w:spacing w:val="-3"/>
        </w:rPr>
        <w:t> </w:t>
      </w:r>
      <w:r>
        <w:rPr>
          <w:rFonts w:ascii="Bookman Old Style" w:hAnsi="Bookman Old Style"/>
          <w:b/>
          <w:spacing w:val="-1"/>
        </w:rPr>
        <w:t>MUNICIPAL</w:t>
      </w:r>
      <w:r>
        <w:rPr>
          <w:rFonts w:ascii="Bookman Old Style" w:hAnsi="Bookman Old Style"/>
          <w:b/>
        </w:rPr>
        <w:t> DE</w:t>
      </w:r>
      <w:r>
        <w:rPr>
          <w:rFonts w:ascii="Bookman Old Style" w:hAnsi="Bookman Old Style"/>
          <w:b/>
          <w:spacing w:val="-1"/>
        </w:rPr>
        <w:t> </w:t>
      </w:r>
      <w:r>
        <w:rPr>
          <w:rFonts w:ascii="Bookman Old Style" w:hAnsi="Bookman Old Style"/>
          <w:b/>
          <w:spacing w:val="-2"/>
        </w:rPr>
        <w:t>SOBRADINHO</w:t>
      </w:r>
      <w:r>
        <w:rPr>
          <w:rFonts w:ascii="Bookman Old Style" w:hAnsi="Bookman Old Style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spacing w:before="65"/>
        <w:ind w:left="1479" w:right="147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Contrato 003/2013</w:t>
      </w:r>
      <w:r>
        <w:rPr>
          <w:rFonts w:ascii="Arial"/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360" w:lineRule="exact" w:before="5"/>
        <w:rPr>
          <w:sz w:val="36"/>
          <w:szCs w:val="36"/>
        </w:rPr>
      </w:pPr>
    </w:p>
    <w:p>
      <w:pPr>
        <w:spacing w:before="0"/>
        <w:ind w:left="10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spacing w:val="-1"/>
          <w:sz w:val="28"/>
        </w:rPr>
        <w:t>Contrato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prestação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pacing w:val="-1"/>
          <w:sz w:val="28"/>
        </w:rPr>
        <w:t>serviços,</w:t>
      </w:r>
      <w:r>
        <w:rPr>
          <w:rFonts w:ascii="Arial" w:hAnsi="Arial"/>
          <w:spacing w:val="23"/>
          <w:sz w:val="28"/>
        </w:rPr>
        <w:t> </w:t>
      </w:r>
      <w:r>
        <w:rPr>
          <w:rFonts w:ascii="Arial" w:hAnsi="Arial"/>
          <w:spacing w:val="-1"/>
          <w:sz w:val="28"/>
        </w:rPr>
        <w:t>que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fazem</w:t>
      </w:r>
      <w:r>
        <w:rPr>
          <w:rFonts w:ascii="Arial" w:hAnsi="Arial"/>
          <w:spacing w:val="21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Câmara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Municipal</w:t>
      </w:r>
      <w:r>
        <w:rPr>
          <w:rFonts w:ascii="Arial" w:hAnsi="Arial"/>
          <w:spacing w:val="43"/>
          <w:sz w:val="28"/>
        </w:rPr>
        <w:t> </w:t>
      </w:r>
      <w:r>
        <w:rPr>
          <w:rFonts w:ascii="Arial" w:hAnsi="Arial"/>
          <w:sz w:val="28"/>
        </w:rPr>
        <w:t>de </w:t>
      </w:r>
      <w:r>
        <w:rPr>
          <w:rFonts w:ascii="Arial" w:hAnsi="Arial"/>
          <w:spacing w:val="-1"/>
          <w:sz w:val="28"/>
        </w:rPr>
        <w:t>vereadores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-1"/>
          <w:sz w:val="28"/>
        </w:rPr>
        <w:t> sobradinho,</w:t>
      </w:r>
      <w:r>
        <w:rPr>
          <w:rFonts w:ascii="Arial" w:hAnsi="Arial"/>
          <w:spacing w:val="1"/>
          <w:sz w:val="28"/>
        </w:rPr>
        <w:t> </w:t>
      </w:r>
      <w:r>
        <w:rPr>
          <w:rFonts w:ascii="Arial" w:hAnsi="Arial"/>
          <w:sz w:val="28"/>
        </w:rPr>
        <w:t>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a </w:t>
      </w:r>
      <w:r>
        <w:rPr>
          <w:rFonts w:ascii="Arial" w:hAnsi="Arial"/>
          <w:b/>
          <w:spacing w:val="-1"/>
          <w:sz w:val="28"/>
        </w:rPr>
        <w:t>empresa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Setti Informática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pacing w:val="-1"/>
          <w:sz w:val="28"/>
        </w:rPr>
        <w:t>Ltda.</w:t>
      </w:r>
      <w:r>
        <w:rPr>
          <w:rFonts w:ascii="Arial" w:hAnsi="Arial"/>
          <w:sz w:val="28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b/>
          <w:spacing w:val="-1"/>
        </w:rPr>
        <w:t>Objeto:</w:t>
      </w:r>
      <w:r>
        <w:rPr>
          <w:rFonts w:ascii="Arial" w:hAnsi="Arial"/>
          <w:b/>
          <w:spacing w:val="65"/>
        </w:rPr>
        <w:t> </w:t>
      </w:r>
      <w:r>
        <w:rPr>
          <w:spacing w:val="-1"/>
        </w:rPr>
        <w:t>Suporte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>
          <w:spacing w:val="-1"/>
        </w:rPr>
        <w:t>manutenção</w:t>
      </w:r>
      <w:r>
        <w:rPr>
          <w:spacing w:val="65"/>
        </w:rPr>
        <w:t> </w:t>
      </w:r>
      <w:r>
        <w:rPr/>
        <w:t>de</w:t>
      </w:r>
      <w:r>
        <w:rPr>
          <w:spacing w:val="68"/>
        </w:rPr>
        <w:t> </w:t>
      </w:r>
      <w:r>
        <w:rPr>
          <w:spacing w:val="-1"/>
        </w:rPr>
        <w:t>equipamentos</w:t>
      </w:r>
      <w:r>
        <w:rPr>
          <w:spacing w:val="69"/>
        </w:rPr>
        <w:t> </w:t>
      </w:r>
      <w:r>
        <w:rPr>
          <w:spacing w:val="-2"/>
        </w:rPr>
        <w:t>de</w:t>
      </w:r>
      <w:r>
        <w:rPr>
          <w:spacing w:val="67"/>
        </w:rPr>
        <w:t> </w:t>
      </w:r>
      <w:r>
        <w:rPr>
          <w:spacing w:val="-2"/>
        </w:rPr>
        <w:t>informática,</w:t>
      </w:r>
      <w:r>
        <w:rPr>
          <w:spacing w:val="63"/>
        </w:rPr>
        <w:t> </w:t>
      </w:r>
      <w:r>
        <w:rPr>
          <w:spacing w:val="-1"/>
        </w:rPr>
        <w:t>assistência</w:t>
      </w:r>
      <w:r>
        <w:rPr>
          <w:spacing w:val="-2"/>
        </w:rPr>
        <w:t> </w:t>
      </w:r>
      <w:r>
        <w:rPr>
          <w:spacing w:val="-1"/>
        </w:rPr>
        <w:t>técnica.</w:t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0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Preço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Mensal:</w:t>
      </w:r>
      <w:r>
        <w:rPr>
          <w:rFonts w:ascii="Arial" w:hAnsi="Arial" w:cs="Arial" w:eastAsia="Arial"/>
          <w:b/>
          <w:bCs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R$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539,00</w:t>
      </w:r>
      <w:r>
        <w:rPr>
          <w:rFonts w:ascii="Arial" w:hAnsi="Arial" w:cs="Arial" w:eastAsia="Arial"/>
          <w:spacing w:val="-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–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(quinhentos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-4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trinta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nove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reais)</w:t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b/>
          <w:spacing w:val="-1"/>
        </w:rPr>
        <w:t>Prazo: </w:t>
      </w:r>
      <w:r>
        <w:rPr/>
        <w:t>12 </w:t>
      </w:r>
      <w:r>
        <w:rPr>
          <w:spacing w:val="-1"/>
        </w:rPr>
        <w:t>meses, com Início</w:t>
      </w:r>
      <w:r>
        <w:rPr>
          <w:spacing w:val="1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janeiro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2013.</w:t>
      </w:r>
    </w:p>
    <w:sectPr>
      <w:type w:val="continuous"/>
      <w:pgSz w:w="11910" w:h="16840"/>
      <w:pgMar w:top="18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dcterms:created xsi:type="dcterms:W3CDTF">2016-03-15T14:40:46Z</dcterms:created>
  <dcterms:modified xsi:type="dcterms:W3CDTF">2016-03-15T14:40:46Z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LastSaved">
    <vt:filetime>2016-03-15T00:00:00Z</vt:filetime>
  </property>
</Properties>
</file>