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D471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Nº02</w:t>
      </w:r>
      <w:r w:rsidR="00552E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/2020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74834">
        <w:rPr>
          <w:rFonts w:ascii="Times New Roman" w:eastAsia="Times New Roman" w:hAnsi="Times New Roman" w:cs="Times New Roman"/>
          <w:b/>
          <w:lang w:eastAsia="pt-BR"/>
        </w:rPr>
        <w:t>06</w:t>
      </w:r>
      <w:r w:rsidR="00552E14">
        <w:rPr>
          <w:rFonts w:ascii="Times New Roman" w:eastAsia="Times New Roman" w:hAnsi="Times New Roman" w:cs="Times New Roman"/>
          <w:b/>
          <w:lang w:eastAsia="pt-BR"/>
        </w:rPr>
        <w:t xml:space="preserve"> de fevereiro de 2020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Antonio José Pandolfo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A72D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10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fevereiro de 2020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D45448">
        <w:rPr>
          <w:rFonts w:ascii="Times New Roman" w:hAnsi="Times New Roman" w:cs="Times New Roman"/>
          <w:bCs/>
        </w:rPr>
        <w:t>O Sr. Manoel Francisco Cardoso, que irá esclarecer sobre o Reg</w:t>
      </w:r>
      <w:r w:rsidR="00995A90">
        <w:rPr>
          <w:rFonts w:ascii="Times New Roman" w:hAnsi="Times New Roman" w:cs="Times New Roman"/>
          <w:bCs/>
        </w:rPr>
        <w:t>ime Jurídico reelaborado pelos Servidores M</w:t>
      </w:r>
      <w:r w:rsidR="00D45448">
        <w:rPr>
          <w:rFonts w:ascii="Times New Roman" w:hAnsi="Times New Roman" w:cs="Times New Roman"/>
          <w:bCs/>
        </w:rPr>
        <w:t>unicipais.</w:t>
      </w:r>
      <w:r w:rsidR="0061495F">
        <w:rPr>
          <w:rFonts w:ascii="Times New Roman" w:hAnsi="Times New Roman" w:cs="Times New Roman"/>
          <w:bCs/>
        </w:rPr>
        <w:t xml:space="preserve"> 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4D1116">
        <w:rPr>
          <w:rFonts w:ascii="Times New Roman" w:hAnsi="Times New Roman"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D45448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45448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Pr="00DC3E08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 - </w:t>
      </w:r>
      <w:r w:rsidR="00552E14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3B2291" w:rsidRPr="00DC3E08" w:rsidRDefault="00EA4766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</w:t>
      </w:r>
      <w:r w:rsidR="003B2291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597321" w:rsidRPr="00DC3E08" w:rsidRDefault="00D47195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Valter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Mann -  PT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45448" w:rsidRDefault="00D4544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D47195" w:rsidRPr="00DC3E08" w:rsidRDefault="00D47195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27297F" w:rsidRPr="00574834" w:rsidRDefault="00D47195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Rodrigo De Marco – </w:t>
      </w:r>
      <w:r w:rsidRPr="00D47195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  <w:r w:rsidR="00574834">
        <w:rPr>
          <w:rFonts w:ascii="Times New Roman" w:eastAsia="Times New Roman" w:hAnsi="Times New Roman" w:cs="Times New Roman"/>
          <w:color w:val="000000"/>
          <w:lang w:eastAsia="pt-BR"/>
        </w:rPr>
        <w:t xml:space="preserve"> e Líder da Bancada do </w:t>
      </w:r>
      <w:r w:rsidR="00574834" w:rsidRPr="00574834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D4719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Valter Luís Mann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End"/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45448" w:rsidRDefault="00D45448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74834" w:rsidRDefault="0057483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552E1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Pandolfo</w:t>
      </w:r>
      <w:proofErr w:type="spellEnd"/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uQTZTweD0GlLF9Tylbs3xMqatg=" w:salt="HxwIgdHjiwUOQ2m3UC3r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5A90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CF14-42DF-451A-9C64-CB846B9F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8</cp:revision>
  <cp:lastPrinted>2020-02-06T12:28:00Z</cp:lastPrinted>
  <dcterms:created xsi:type="dcterms:W3CDTF">2020-02-04T17:53:00Z</dcterms:created>
  <dcterms:modified xsi:type="dcterms:W3CDTF">2020-02-10T13:50:00Z</dcterms:modified>
  <cp:contentStatus/>
</cp:coreProperties>
</file>