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D3B" w:rsidRDefault="00924D3B" w:rsidP="00924D3B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RESOLUÇÃO DA MESA Nº 00</w:t>
      </w:r>
      <w:r w:rsidRPr="00924D3B">
        <w:rPr>
          <w:rFonts w:ascii="Arial" w:hAnsi="Arial" w:cs="Arial"/>
        </w:rPr>
        <w:t>7</w:t>
      </w:r>
      <w:r>
        <w:rPr>
          <w:rFonts w:ascii="Arial" w:hAnsi="Arial" w:cs="Arial"/>
        </w:rPr>
        <w:t>/2020, de 2</w:t>
      </w:r>
      <w:r w:rsidR="001C6662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de </w:t>
      </w:r>
      <w:r w:rsidR="001C6662">
        <w:rPr>
          <w:rFonts w:ascii="Arial" w:hAnsi="Arial" w:cs="Arial"/>
        </w:rPr>
        <w:t>dezembro</w:t>
      </w:r>
      <w:r>
        <w:rPr>
          <w:rFonts w:ascii="Arial" w:hAnsi="Arial" w:cs="Arial"/>
        </w:rPr>
        <w:t xml:space="preserve"> de 2020.</w:t>
      </w:r>
    </w:p>
    <w:p w:rsidR="00924D3B" w:rsidRDefault="00924D3B" w:rsidP="00924D3B">
      <w:pPr>
        <w:rPr>
          <w:rFonts w:ascii="Arial" w:hAnsi="Arial" w:cs="Arial"/>
        </w:rPr>
      </w:pPr>
    </w:p>
    <w:p w:rsidR="00924D3B" w:rsidRDefault="00924D3B" w:rsidP="00924D3B">
      <w:pPr>
        <w:ind w:left="3402"/>
        <w:jc w:val="both"/>
        <w:rPr>
          <w:rFonts w:ascii="Arial" w:hAnsi="Arial" w:cs="Arial"/>
        </w:rPr>
      </w:pPr>
    </w:p>
    <w:p w:rsidR="00924D3B" w:rsidRDefault="00924D3B" w:rsidP="00924D3B">
      <w:pPr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Estabelece as regras de realização da Sessão Solene de Posse dos Vereadores para a Legislatura 2021/2024, em virtude da pandemia do </w:t>
      </w:r>
      <w:proofErr w:type="spellStart"/>
      <w:r>
        <w:rPr>
          <w:rFonts w:ascii="Arial" w:hAnsi="Arial" w:cs="Arial"/>
        </w:rPr>
        <w:t>Coronavírus</w:t>
      </w:r>
      <w:proofErr w:type="spellEnd"/>
      <w:r>
        <w:rPr>
          <w:rFonts w:ascii="Arial" w:hAnsi="Arial" w:cs="Arial"/>
        </w:rPr>
        <w:t>.</w:t>
      </w:r>
    </w:p>
    <w:p w:rsidR="00924D3B" w:rsidRDefault="00924D3B" w:rsidP="00924D3B">
      <w:pPr>
        <w:jc w:val="both"/>
        <w:rPr>
          <w:rFonts w:ascii="Arial" w:hAnsi="Arial" w:cs="Arial"/>
        </w:rPr>
      </w:pPr>
    </w:p>
    <w:p w:rsidR="00924D3B" w:rsidRDefault="00924D3B" w:rsidP="00924D3B">
      <w:pPr>
        <w:jc w:val="both"/>
        <w:rPr>
          <w:rFonts w:ascii="Arial" w:hAnsi="Arial" w:cs="Arial"/>
        </w:rPr>
      </w:pPr>
    </w:p>
    <w:p w:rsidR="00924D3B" w:rsidRDefault="00924D3B" w:rsidP="00924D3B">
      <w:pPr>
        <w:ind w:firstLine="340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 Mesa Diretora da Câmara Municipal de Vereadores Guaporé, no uso das atribuições que lhe são conferidas por lei, em especial o contido no art. 6º, VI, do Regimento Interno;</w:t>
      </w:r>
    </w:p>
    <w:p w:rsidR="00924D3B" w:rsidRDefault="00924D3B" w:rsidP="00924D3B">
      <w:pPr>
        <w:ind w:firstLine="3402"/>
        <w:jc w:val="both"/>
        <w:rPr>
          <w:rFonts w:ascii="Arial" w:hAnsi="Arial" w:cs="Arial"/>
        </w:rPr>
      </w:pPr>
    </w:p>
    <w:p w:rsidR="00924D3B" w:rsidRDefault="00924D3B" w:rsidP="00924D3B">
      <w:pPr>
        <w:ind w:firstLine="340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 a classificação da situação mundial do Novo </w:t>
      </w:r>
      <w:proofErr w:type="spellStart"/>
      <w:r>
        <w:rPr>
          <w:rFonts w:ascii="Arial" w:hAnsi="Arial" w:cs="Arial"/>
        </w:rPr>
        <w:t>Coronavírus</w:t>
      </w:r>
      <w:proofErr w:type="spellEnd"/>
      <w:r>
        <w:rPr>
          <w:rFonts w:ascii="Arial" w:hAnsi="Arial" w:cs="Arial"/>
        </w:rPr>
        <w:t>, como pandemia, significa o risco potencial de a doença infecciosa atingir a população mundial de forma simultânea;</w:t>
      </w:r>
    </w:p>
    <w:p w:rsidR="00924D3B" w:rsidRDefault="00924D3B" w:rsidP="00924D3B">
      <w:pPr>
        <w:ind w:firstLine="340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CONSIDERANDO a necessidade de se manter a prestação dos serviços públicos e, no caso do Poder Legislativo do Município de Guaporé, a atividade legislativa; </w:t>
      </w:r>
    </w:p>
    <w:p w:rsidR="00924D3B" w:rsidRDefault="00924D3B" w:rsidP="00924D3B">
      <w:pPr>
        <w:ind w:firstLine="3402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 o COVID-19 tem taxa de mortalidade que se eleva entre idosos e pessoas com doenças crônicas;</w:t>
      </w:r>
    </w:p>
    <w:p w:rsidR="00924D3B" w:rsidRDefault="00924D3B" w:rsidP="00924D3B">
      <w:pPr>
        <w:ind w:firstLine="3402"/>
        <w:jc w:val="both"/>
        <w:rPr>
          <w:rFonts w:ascii="Arial" w:hAnsi="Arial" w:cs="Arial"/>
        </w:rPr>
      </w:pPr>
    </w:p>
    <w:p w:rsidR="00924D3B" w:rsidRDefault="00924D3B" w:rsidP="00924D3B">
      <w:pPr>
        <w:ind w:firstLine="3402"/>
        <w:jc w:val="both"/>
        <w:rPr>
          <w:rFonts w:ascii="Arial" w:hAnsi="Arial" w:cs="Arial"/>
        </w:rPr>
      </w:pPr>
      <w:r>
        <w:rPr>
          <w:rFonts w:ascii="Arial" w:hAnsi="Arial" w:cs="Arial"/>
        </w:rPr>
        <w:t>RESOLVE:</w:t>
      </w:r>
    </w:p>
    <w:p w:rsidR="00924D3B" w:rsidRDefault="00924D3B" w:rsidP="00924D3B">
      <w:pPr>
        <w:ind w:firstLine="3402"/>
        <w:jc w:val="both"/>
        <w:rPr>
          <w:rFonts w:ascii="Arial" w:hAnsi="Arial" w:cs="Arial"/>
        </w:rPr>
      </w:pPr>
    </w:p>
    <w:p w:rsidR="00924D3B" w:rsidRDefault="00924D3B" w:rsidP="00924D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1º Fica autorizada a realização da Sessão Solene de Posse no dia 1°/01/2021, às 09h, no Plenário Roberto </w:t>
      </w:r>
      <w:proofErr w:type="spellStart"/>
      <w:r>
        <w:rPr>
          <w:rFonts w:ascii="Arial" w:hAnsi="Arial" w:cs="Arial"/>
        </w:rPr>
        <w:t>Baldasso</w:t>
      </w:r>
      <w:proofErr w:type="spellEnd"/>
      <w:r>
        <w:rPr>
          <w:rFonts w:ascii="Arial" w:hAnsi="Arial" w:cs="Arial"/>
        </w:rPr>
        <w:t xml:space="preserve"> da Câmara Municipal de Vereadores, com as seguintes limitações para se evitar aglomerações:</w:t>
      </w:r>
    </w:p>
    <w:p w:rsidR="00924D3B" w:rsidRDefault="00924D3B" w:rsidP="00924D3B">
      <w:pPr>
        <w:jc w:val="both"/>
        <w:rPr>
          <w:rFonts w:ascii="Arial" w:hAnsi="Arial" w:cs="Arial"/>
        </w:rPr>
      </w:pPr>
    </w:p>
    <w:p w:rsidR="00924D3B" w:rsidRDefault="00924D3B" w:rsidP="00924D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 – Cada Vereador, Prefeito e Vice-Prefeito poderão convidar uma pessoa para assistir a solenidade;</w:t>
      </w:r>
    </w:p>
    <w:p w:rsidR="00924D3B" w:rsidRDefault="00924D3B" w:rsidP="00924D3B">
      <w:pPr>
        <w:jc w:val="both"/>
        <w:rPr>
          <w:rFonts w:ascii="Arial" w:hAnsi="Arial" w:cs="Arial"/>
        </w:rPr>
      </w:pPr>
    </w:p>
    <w:p w:rsidR="00924D3B" w:rsidRDefault="00924D3B" w:rsidP="00924D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II – Rádios e jornais da cidade poderão ser representados por uma pessoa, cujo nome deverá ser previamente informando;</w:t>
      </w:r>
    </w:p>
    <w:p w:rsidR="00924D3B" w:rsidRDefault="00924D3B" w:rsidP="00924D3B">
      <w:pPr>
        <w:jc w:val="both"/>
        <w:rPr>
          <w:rFonts w:ascii="Arial" w:hAnsi="Arial" w:cs="Arial"/>
        </w:rPr>
      </w:pPr>
    </w:p>
    <w:p w:rsidR="00924D3B" w:rsidRDefault="00924D3B" w:rsidP="00924D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III - A solenidade será transmitida via internet para a população obter acesso amplo e irrestrito aos acontecimentos.</w:t>
      </w:r>
    </w:p>
    <w:p w:rsidR="00924D3B" w:rsidRDefault="00924D3B" w:rsidP="00924D3B">
      <w:pPr>
        <w:jc w:val="both"/>
        <w:rPr>
          <w:rFonts w:ascii="Arial" w:hAnsi="Arial" w:cs="Arial"/>
        </w:rPr>
      </w:pPr>
    </w:p>
    <w:p w:rsidR="00924D3B" w:rsidRDefault="00924D3B" w:rsidP="00924D3B">
      <w:pPr>
        <w:jc w:val="both"/>
        <w:rPr>
          <w:rFonts w:ascii="Arial" w:hAnsi="Arial" w:cs="Arial"/>
        </w:rPr>
      </w:pPr>
    </w:p>
    <w:p w:rsidR="00924D3B" w:rsidRDefault="00924D3B" w:rsidP="00924D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Art. 2º Esta Resolução de Mesa entra em vigor na data de sua publicação.</w:t>
      </w:r>
    </w:p>
    <w:p w:rsidR="00924D3B" w:rsidRDefault="00924D3B" w:rsidP="00924D3B">
      <w:pPr>
        <w:jc w:val="both"/>
        <w:rPr>
          <w:rFonts w:ascii="Arial" w:hAnsi="Arial" w:cs="Arial"/>
        </w:rPr>
      </w:pPr>
    </w:p>
    <w:p w:rsidR="00924D3B" w:rsidRDefault="00924D3B" w:rsidP="00924D3B">
      <w:pPr>
        <w:jc w:val="both"/>
        <w:rPr>
          <w:rFonts w:ascii="Arial" w:hAnsi="Arial" w:cs="Arial"/>
        </w:rPr>
      </w:pPr>
    </w:p>
    <w:p w:rsidR="00924D3B" w:rsidRDefault="00924D3B" w:rsidP="00924D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Guaporé, 28 de dezembro de 2020. </w:t>
      </w:r>
    </w:p>
    <w:p w:rsidR="00924D3B" w:rsidRDefault="00924D3B" w:rsidP="00924D3B">
      <w:pPr>
        <w:jc w:val="both"/>
        <w:rPr>
          <w:rFonts w:ascii="Arial" w:hAnsi="Arial" w:cs="Arial"/>
        </w:rPr>
      </w:pPr>
    </w:p>
    <w:p w:rsidR="00924D3B" w:rsidRDefault="00924D3B" w:rsidP="00924D3B">
      <w:pPr>
        <w:jc w:val="both"/>
        <w:rPr>
          <w:rFonts w:ascii="Arial" w:hAnsi="Arial" w:cs="Arial"/>
        </w:rPr>
      </w:pPr>
    </w:p>
    <w:p w:rsidR="00924D3B" w:rsidRDefault="00924D3B" w:rsidP="00924D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Mesa Diretora da Câmara de Vereadores de Guaporé,</w:t>
      </w:r>
    </w:p>
    <w:p w:rsidR="00924D3B" w:rsidRDefault="00924D3B" w:rsidP="00924D3B">
      <w:pPr>
        <w:jc w:val="both"/>
        <w:rPr>
          <w:rFonts w:ascii="Arial" w:hAnsi="Arial" w:cs="Arial"/>
        </w:rPr>
      </w:pPr>
    </w:p>
    <w:p w:rsidR="00924D3B" w:rsidRDefault="00924D3B" w:rsidP="00924D3B">
      <w:pPr>
        <w:rPr>
          <w:rFonts w:ascii="Arial" w:hAnsi="Arial" w:cs="Arial"/>
        </w:rPr>
      </w:pPr>
    </w:p>
    <w:p w:rsidR="00924D3B" w:rsidRDefault="00924D3B" w:rsidP="00924D3B">
      <w:pPr>
        <w:jc w:val="center"/>
        <w:rPr>
          <w:rFonts w:ascii="Arial" w:hAnsi="Arial" w:cs="Arial"/>
          <w:b/>
        </w:rPr>
      </w:pPr>
    </w:p>
    <w:p w:rsidR="00924D3B" w:rsidRDefault="00924D3B" w:rsidP="00924D3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Jairo Elias Zanatta</w:t>
      </w:r>
    </w:p>
    <w:p w:rsidR="00924D3B" w:rsidRDefault="00924D3B" w:rsidP="00924D3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</w:p>
    <w:p w:rsidR="00924D3B" w:rsidRDefault="00924D3B" w:rsidP="00924D3B">
      <w:pPr>
        <w:jc w:val="center"/>
        <w:rPr>
          <w:rFonts w:ascii="Arial" w:hAnsi="Arial" w:cs="Arial"/>
          <w:b/>
        </w:rPr>
      </w:pPr>
    </w:p>
    <w:p w:rsidR="00924D3B" w:rsidRDefault="00924D3B" w:rsidP="00924D3B">
      <w:pPr>
        <w:jc w:val="center"/>
        <w:rPr>
          <w:rFonts w:ascii="Arial" w:hAnsi="Arial" w:cs="Arial"/>
          <w:b/>
        </w:rPr>
      </w:pPr>
    </w:p>
    <w:p w:rsidR="00924D3B" w:rsidRDefault="00924D3B" w:rsidP="00924D3B">
      <w:pPr>
        <w:jc w:val="center"/>
        <w:rPr>
          <w:rFonts w:ascii="Arial" w:hAnsi="Arial" w:cs="Arial"/>
          <w:b/>
        </w:rPr>
      </w:pPr>
    </w:p>
    <w:p w:rsidR="00924D3B" w:rsidRDefault="00924D3B" w:rsidP="00924D3B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Antonio</w:t>
      </w:r>
      <w:proofErr w:type="spellEnd"/>
      <w:r>
        <w:rPr>
          <w:rFonts w:ascii="Arial" w:hAnsi="Arial" w:cs="Arial"/>
          <w:b/>
        </w:rPr>
        <w:t xml:space="preserve"> José </w:t>
      </w:r>
      <w:proofErr w:type="spellStart"/>
      <w:r>
        <w:rPr>
          <w:rFonts w:ascii="Arial" w:hAnsi="Arial" w:cs="Arial"/>
          <w:b/>
        </w:rPr>
        <w:t>Pandolfo</w:t>
      </w:r>
      <w:proofErr w:type="spellEnd"/>
    </w:p>
    <w:p w:rsidR="00924D3B" w:rsidRDefault="00924D3B" w:rsidP="00924D3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Vice-Presidente</w:t>
      </w:r>
    </w:p>
    <w:p w:rsidR="00924D3B" w:rsidRDefault="00924D3B" w:rsidP="00924D3B">
      <w:pPr>
        <w:jc w:val="center"/>
        <w:rPr>
          <w:rFonts w:ascii="Arial" w:hAnsi="Arial" w:cs="Arial"/>
          <w:b/>
        </w:rPr>
      </w:pPr>
    </w:p>
    <w:p w:rsidR="00924D3B" w:rsidRDefault="00924D3B" w:rsidP="00924D3B">
      <w:pPr>
        <w:jc w:val="center"/>
        <w:rPr>
          <w:rFonts w:ascii="Arial" w:hAnsi="Arial" w:cs="Arial"/>
          <w:b/>
        </w:rPr>
      </w:pPr>
    </w:p>
    <w:p w:rsidR="00924D3B" w:rsidRDefault="00924D3B" w:rsidP="00924D3B">
      <w:pPr>
        <w:jc w:val="center"/>
        <w:rPr>
          <w:rFonts w:ascii="Arial" w:hAnsi="Arial" w:cs="Arial"/>
          <w:b/>
        </w:rPr>
      </w:pPr>
    </w:p>
    <w:p w:rsidR="00924D3B" w:rsidRDefault="00924D3B" w:rsidP="00924D3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Marisa Judith </w:t>
      </w:r>
      <w:proofErr w:type="spellStart"/>
      <w:r>
        <w:rPr>
          <w:rFonts w:ascii="Arial" w:hAnsi="Arial" w:cs="Arial"/>
          <w:b/>
        </w:rPr>
        <w:t>Bordin</w:t>
      </w:r>
      <w:proofErr w:type="spellEnd"/>
    </w:p>
    <w:p w:rsidR="00924D3B" w:rsidRDefault="00924D3B" w:rsidP="00924D3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Secretária</w:t>
      </w:r>
    </w:p>
    <w:p w:rsidR="00924D3B" w:rsidRDefault="00924D3B" w:rsidP="00924D3B">
      <w:pPr>
        <w:jc w:val="center"/>
        <w:rPr>
          <w:rFonts w:ascii="Arial" w:hAnsi="Arial" w:cs="Arial"/>
          <w:b/>
        </w:rPr>
      </w:pPr>
    </w:p>
    <w:p w:rsidR="00924D3B" w:rsidRDefault="00924D3B" w:rsidP="00924D3B">
      <w:pPr>
        <w:jc w:val="center"/>
        <w:rPr>
          <w:rFonts w:ascii="Arial" w:hAnsi="Arial" w:cs="Arial"/>
          <w:b/>
        </w:rPr>
      </w:pPr>
    </w:p>
    <w:p w:rsidR="00924D3B" w:rsidRDefault="00924D3B" w:rsidP="00924D3B">
      <w:pPr>
        <w:jc w:val="center"/>
        <w:rPr>
          <w:rFonts w:ascii="Arial" w:hAnsi="Arial" w:cs="Arial"/>
          <w:b/>
        </w:rPr>
      </w:pPr>
    </w:p>
    <w:p w:rsidR="00924D3B" w:rsidRDefault="00924D3B" w:rsidP="00924D3B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Alcedir</w:t>
      </w:r>
      <w:proofErr w:type="spellEnd"/>
      <w:r>
        <w:rPr>
          <w:rFonts w:ascii="Arial" w:hAnsi="Arial" w:cs="Arial"/>
          <w:b/>
        </w:rPr>
        <w:t xml:space="preserve"> Vanderlei </w:t>
      </w:r>
      <w:proofErr w:type="spellStart"/>
      <w:r>
        <w:rPr>
          <w:rFonts w:ascii="Arial" w:hAnsi="Arial" w:cs="Arial"/>
          <w:b/>
        </w:rPr>
        <w:t>Lovatto</w:t>
      </w:r>
      <w:proofErr w:type="spellEnd"/>
    </w:p>
    <w:p w:rsidR="00924D3B" w:rsidRDefault="00924D3B" w:rsidP="00924D3B">
      <w:pPr>
        <w:spacing w:line="360" w:lineRule="auto"/>
        <w:ind w:firstLine="34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Consultor Jurídico</w:t>
      </w:r>
    </w:p>
    <w:p w:rsidR="00111FB8" w:rsidRDefault="00111FB8"/>
    <w:sectPr w:rsidR="00111FB8" w:rsidSect="00924D3B"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YkIR528+XkTLGgP8hNga4JcdcGI=" w:salt="xx1TAiUimxTjVpzhbJPdP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D3B"/>
    <w:rsid w:val="00111FB8"/>
    <w:rsid w:val="001C6662"/>
    <w:rsid w:val="00924D3B"/>
    <w:rsid w:val="00C94363"/>
    <w:rsid w:val="00E1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269</Words>
  <Characters>1455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cp:lastPrinted>2021-01-04T18:48:00Z</cp:lastPrinted>
  <dcterms:created xsi:type="dcterms:W3CDTF">2020-12-28T12:54:00Z</dcterms:created>
  <dcterms:modified xsi:type="dcterms:W3CDTF">2021-01-04T18:48:00Z</dcterms:modified>
</cp:coreProperties>
</file>