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AF17971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F328F0">
        <w:rPr>
          <w:rFonts w:ascii="Arial" w:hAnsi="Arial"/>
        </w:rPr>
        <w:t>39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08E6642" w14:textId="70466E14" w:rsidR="002F0FF2" w:rsidRPr="00310293" w:rsidRDefault="002F0FF2" w:rsidP="002F0FF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   </w:t>
      </w:r>
      <w:r w:rsidR="003A61E4">
        <w:rPr>
          <w:rFonts w:ascii="Arial" w:hAnsi="Arial"/>
          <w:b/>
        </w:rPr>
        <w:t xml:space="preserve">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441FAE">
        <w:rPr>
          <w:rFonts w:ascii="Arial" w:hAnsi="Arial" w:cs="Arial"/>
          <w:szCs w:val="24"/>
        </w:rPr>
        <w:t>ARI CAGOL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B6096B">
        <w:rPr>
          <w:rFonts w:ascii="Arial" w:hAnsi="Arial" w:cs="Arial"/>
          <w:szCs w:val="24"/>
        </w:rPr>
        <w:t>levar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B6096B">
        <w:rPr>
          <w:rFonts w:ascii="Arial" w:hAnsi="Arial" w:cs="Arial"/>
          <w:szCs w:val="24"/>
        </w:rPr>
        <w:t>24</w:t>
      </w:r>
      <w:r w:rsidR="0065001A" w:rsidRPr="00633282">
        <w:rPr>
          <w:rFonts w:ascii="Arial" w:hAnsi="Arial" w:cs="Arial"/>
          <w:szCs w:val="24"/>
        </w:rPr>
        <w:t>/0</w:t>
      </w:r>
      <w:r w:rsidR="002E417A">
        <w:rPr>
          <w:rFonts w:ascii="Arial" w:hAnsi="Arial" w:cs="Arial"/>
          <w:szCs w:val="24"/>
        </w:rPr>
        <w:t>2</w:t>
      </w:r>
      <w:r w:rsidR="0065001A" w:rsidRPr="00633282">
        <w:rPr>
          <w:rFonts w:ascii="Arial" w:hAnsi="Arial" w:cs="Arial"/>
          <w:szCs w:val="24"/>
        </w:rPr>
        <w:t>/2022,</w:t>
      </w:r>
      <w:r w:rsidR="00B6096B">
        <w:rPr>
          <w:rFonts w:ascii="Arial" w:hAnsi="Arial" w:cs="Arial"/>
          <w:szCs w:val="24"/>
        </w:rPr>
        <w:t xml:space="preserve"> o Vereador  MOUSTAFH MUHAMMAD, o Diretor VAND</w:t>
      </w:r>
      <w:r w:rsidR="00E83E55">
        <w:rPr>
          <w:rFonts w:ascii="Arial" w:hAnsi="Arial" w:cs="Arial"/>
          <w:szCs w:val="24"/>
        </w:rPr>
        <w:t>E</w:t>
      </w:r>
      <w:r w:rsidR="00B6096B">
        <w:rPr>
          <w:rFonts w:ascii="Arial" w:hAnsi="Arial" w:cs="Arial"/>
          <w:szCs w:val="24"/>
        </w:rPr>
        <w:t xml:space="preserve">RLEI SCALCO, a Técnica Legislativa FRANCINE ZANELLA e o Assessor da Mesa Diretora RICARDO SARTORI, </w:t>
      </w:r>
      <w:r w:rsidRPr="008A045E">
        <w:rPr>
          <w:sz w:val="28"/>
          <w:szCs w:val="28"/>
        </w:rPr>
        <w:t xml:space="preserve">onde </w:t>
      </w:r>
      <w:r>
        <w:rPr>
          <w:sz w:val="28"/>
          <w:szCs w:val="28"/>
        </w:rPr>
        <w:t xml:space="preserve"> participarão de Audiência  no TCE- Tribunal de Contas do Estado, para compor o cronograma/programação de Evento que será realizado na Câmara de Vereadores de Guaporé, visando orientação e treinamento para Entidades que contratam ou que recebem Recursos Públicos.</w:t>
      </w:r>
    </w:p>
    <w:p w14:paraId="5188A80F" w14:textId="0719D113" w:rsidR="00D25EE3" w:rsidRPr="002F0FF2" w:rsidRDefault="00B6096B" w:rsidP="00655801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szCs w:val="24"/>
        </w:rPr>
        <w:t xml:space="preserve"> </w:t>
      </w:r>
    </w:p>
    <w:p w14:paraId="3BB604BA" w14:textId="57F61C7D" w:rsidR="00BB1192" w:rsidRDefault="00BB1192" w:rsidP="004A0EAE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4F7CF870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F0FF2">
        <w:rPr>
          <w:rFonts w:ascii="Arial" w:hAnsi="Arial"/>
        </w:rPr>
        <w:t xml:space="preserve">23 </w:t>
      </w:r>
      <w:r>
        <w:rPr>
          <w:rFonts w:ascii="Arial" w:hAnsi="Arial"/>
        </w:rPr>
        <w:t xml:space="preserve">DE </w:t>
      </w:r>
      <w:r w:rsidR="00655801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 w:rsidP="004A0EAE">
      <w:pPr>
        <w:jc w:val="both"/>
        <w:rPr>
          <w:rFonts w:ascii="Arial" w:hAnsi="Arial"/>
          <w:b/>
        </w:rPr>
      </w:pPr>
    </w:p>
    <w:p w14:paraId="047C74A2" w14:textId="77777777" w:rsidR="004A0EAE" w:rsidRDefault="004A0EAE" w:rsidP="004A0EAE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5YVicKc64o5bJs1GQNtYAJYExXyhswworx4w/B6YoKRlpjjaCimLl/fGIDp5F3S/+nYgNu+y+GXe+P/ZTtybA==" w:salt="+qUSUwvMsRnCk3uzLwVIA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110E6"/>
    <w:rsid w:val="0006326C"/>
    <w:rsid w:val="000F6422"/>
    <w:rsid w:val="0017531E"/>
    <w:rsid w:val="002507DF"/>
    <w:rsid w:val="0025403A"/>
    <w:rsid w:val="00272847"/>
    <w:rsid w:val="002915D5"/>
    <w:rsid w:val="002E417A"/>
    <w:rsid w:val="002F0FF2"/>
    <w:rsid w:val="00312508"/>
    <w:rsid w:val="00332EF6"/>
    <w:rsid w:val="003A61E4"/>
    <w:rsid w:val="003A7AED"/>
    <w:rsid w:val="003B5873"/>
    <w:rsid w:val="003C30B6"/>
    <w:rsid w:val="003C421B"/>
    <w:rsid w:val="00441FAE"/>
    <w:rsid w:val="00492E9D"/>
    <w:rsid w:val="004A0EAE"/>
    <w:rsid w:val="005710B9"/>
    <w:rsid w:val="00571603"/>
    <w:rsid w:val="0059196A"/>
    <w:rsid w:val="005C7C52"/>
    <w:rsid w:val="00633282"/>
    <w:rsid w:val="0065001A"/>
    <w:rsid w:val="00655801"/>
    <w:rsid w:val="00667862"/>
    <w:rsid w:val="006934BC"/>
    <w:rsid w:val="0070005C"/>
    <w:rsid w:val="007461B6"/>
    <w:rsid w:val="00760992"/>
    <w:rsid w:val="00776847"/>
    <w:rsid w:val="007949BD"/>
    <w:rsid w:val="007E4E45"/>
    <w:rsid w:val="008151F2"/>
    <w:rsid w:val="0087543B"/>
    <w:rsid w:val="008E36BF"/>
    <w:rsid w:val="008F1B2D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096B"/>
    <w:rsid w:val="00B64FA6"/>
    <w:rsid w:val="00BA1664"/>
    <w:rsid w:val="00BB1192"/>
    <w:rsid w:val="00BF741E"/>
    <w:rsid w:val="00C07C00"/>
    <w:rsid w:val="00CA1716"/>
    <w:rsid w:val="00D1323D"/>
    <w:rsid w:val="00D25EE3"/>
    <w:rsid w:val="00D502F5"/>
    <w:rsid w:val="00DD3FE7"/>
    <w:rsid w:val="00E83E55"/>
    <w:rsid w:val="00E84FC0"/>
    <w:rsid w:val="00EE5003"/>
    <w:rsid w:val="00EF4183"/>
    <w:rsid w:val="00F328F0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2022-02-22T14:06:00Z</cp:lastPrinted>
  <dcterms:created xsi:type="dcterms:W3CDTF">2022-02-22T13:30:00Z</dcterms:created>
  <dcterms:modified xsi:type="dcterms:W3CDTF">2022-03-21T13:10:00Z</dcterms:modified>
  <cp:contentStatus/>
</cp:coreProperties>
</file>