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AA712B">
        <w:rPr>
          <w:rFonts w:ascii="Times New Roman" w:hAnsi="Times New Roman"/>
          <w:color w:val="000000"/>
          <w:szCs w:val="24"/>
        </w:rPr>
        <w:t>04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proofErr w:type="gramStart"/>
      <w:r w:rsidR="00AA712B">
        <w:rPr>
          <w:rFonts w:ascii="Times New Roman" w:hAnsi="Times New Roman"/>
          <w:color w:val="000000"/>
          <w:szCs w:val="24"/>
        </w:rPr>
        <w:t>1</w:t>
      </w:r>
      <w:proofErr w:type="gramEnd"/>
      <w:r w:rsidR="00AA712B">
        <w:rPr>
          <w:rFonts w:ascii="Times New Roman" w:hAnsi="Times New Roman"/>
          <w:color w:val="000000"/>
          <w:szCs w:val="24"/>
        </w:rPr>
        <w:t xml:space="preserve"> página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AA2A23" w:rsidRDefault="00F357E8" w:rsidP="00AA2A23">
      <w:pPr>
        <w:jc w:val="both"/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BB6EF3">
        <w:rPr>
          <w:color w:val="000000"/>
        </w:rPr>
        <w:t>vinte e cinco</w:t>
      </w:r>
      <w:r w:rsidRPr="00DC01CD">
        <w:rPr>
          <w:color w:val="000000"/>
        </w:rPr>
        <w:t xml:space="preserve"> dias do mês de </w:t>
      </w:r>
      <w:r w:rsidR="006753A7">
        <w:rPr>
          <w:color w:val="000000"/>
        </w:rPr>
        <w:t>março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>, reuniram-se em SESSÃO ORDINÁRIA DA CÂMARA MUNICIPA</w:t>
      </w:r>
      <w:r>
        <w:rPr>
          <w:color w:val="000000"/>
        </w:rPr>
        <w:t xml:space="preserve">L DE VEREADORES DE GUAPORÉ, às </w:t>
      </w:r>
      <w:r w:rsidR="00AA712B">
        <w:rPr>
          <w:color w:val="000000"/>
        </w:rPr>
        <w:t>1</w:t>
      </w:r>
      <w:r w:rsidR="00724387">
        <w:rPr>
          <w:color w:val="000000"/>
        </w:rPr>
        <w:t>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</w:t>
      </w:r>
      <w:proofErr w:type="spellStart"/>
      <w:r>
        <w:rPr>
          <w:color w:val="000000"/>
        </w:rPr>
        <w:t>Baldasso</w:t>
      </w:r>
      <w:proofErr w:type="spellEnd"/>
      <w:r>
        <w:rPr>
          <w:color w:val="000000"/>
        </w:rPr>
        <w:t xml:space="preserve">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Pasini, Antonio José Pandolfo</w:t>
      </w:r>
      <w:r w:rsidR="00101FCE">
        <w:rPr>
          <w:color w:val="000000"/>
        </w:rPr>
        <w:t xml:space="preserve">, </w:t>
      </w:r>
      <w:r w:rsidR="002C655A">
        <w:rPr>
          <w:color w:val="000000"/>
        </w:rPr>
        <w:t xml:space="preserve">Diego </w:t>
      </w:r>
      <w:proofErr w:type="spellStart"/>
      <w:r w:rsidR="002C655A">
        <w:rPr>
          <w:color w:val="000000"/>
        </w:rPr>
        <w:t>Nodari</w:t>
      </w:r>
      <w:proofErr w:type="spellEnd"/>
      <w:r w:rsidR="002C655A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 xml:space="preserve">, Jairo Elias Zanatta, Marisa Judith Bordin, </w:t>
      </w:r>
      <w:proofErr w:type="spellStart"/>
      <w:r w:rsidR="007D1D47" w:rsidRPr="007D1D47">
        <w:rPr>
          <w:color w:val="000000"/>
        </w:rPr>
        <w:t>Mou</w:t>
      </w:r>
      <w:r w:rsidR="00101FCE">
        <w:rPr>
          <w:color w:val="000000"/>
        </w:rPr>
        <w:t>stafh</w:t>
      </w:r>
      <w:proofErr w:type="spellEnd"/>
      <w:r w:rsidR="00101FCE">
        <w:rPr>
          <w:color w:val="000000"/>
        </w:rPr>
        <w:t xml:space="preserve"> Roberto </w:t>
      </w:r>
      <w:proofErr w:type="spellStart"/>
      <w:r w:rsidR="00101FCE">
        <w:rPr>
          <w:color w:val="000000"/>
        </w:rPr>
        <w:t>Sari</w:t>
      </w:r>
      <w:proofErr w:type="spellEnd"/>
      <w:r w:rsidR="00101FCE">
        <w:rPr>
          <w:color w:val="000000"/>
        </w:rPr>
        <w:t xml:space="preserve"> M. Muhammad</w:t>
      </w:r>
      <w:r w:rsidR="007D1D47" w:rsidRPr="007D1D47">
        <w:rPr>
          <w:color w:val="000000"/>
        </w:rPr>
        <w:t xml:space="preserve">, Rodrigo De Marco, Ronaldo Jair </w:t>
      </w:r>
      <w:proofErr w:type="spellStart"/>
      <w:r w:rsidR="007D1D47" w:rsidRPr="007D1D47">
        <w:rPr>
          <w:color w:val="000000"/>
        </w:rPr>
        <w:t>Donida</w:t>
      </w:r>
      <w:proofErr w:type="spellEnd"/>
      <w:r w:rsidR="007D1D47" w:rsidRPr="007D1D47">
        <w:rPr>
          <w:color w:val="000000"/>
        </w:rPr>
        <w:t xml:space="preserve">, Valcir Antonio Fanton e Valter </w:t>
      </w:r>
      <w:proofErr w:type="spellStart"/>
      <w:r w:rsidR="007D1D47" w:rsidRPr="007D1D47">
        <w:rPr>
          <w:color w:val="000000"/>
        </w:rPr>
        <w:t>Luis</w:t>
      </w:r>
      <w:proofErr w:type="spellEnd"/>
      <w:r w:rsidR="007D1D47" w:rsidRPr="007D1D47">
        <w:rPr>
          <w:color w:val="000000"/>
        </w:rPr>
        <w:t xml:space="preserve">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>Extraordinária”.</w:t>
      </w:r>
      <w:r w:rsidR="002C655A">
        <w:rPr>
          <w:b/>
          <w:bCs/>
          <w:i/>
          <w:color w:val="000000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LEITURA DOS EXPEDIENTES:</w:t>
      </w:r>
      <w:r w:rsidR="002C655A" w:rsidRPr="0023456F">
        <w:rPr>
          <w:color w:val="000000" w:themeColor="text1"/>
        </w:rPr>
        <w:t xml:space="preserve"> </w:t>
      </w:r>
      <w:r w:rsidR="00AA712B">
        <w:rPr>
          <w:color w:val="000000" w:themeColor="text1"/>
        </w:rPr>
        <w:t xml:space="preserve">Não </w:t>
      </w:r>
      <w:r w:rsidR="00AA2A23">
        <w:rPr>
          <w:color w:val="000000" w:themeColor="text1"/>
        </w:rPr>
        <w:t>havia</w:t>
      </w:r>
      <w:r w:rsidR="00AA712B">
        <w:rPr>
          <w:color w:val="000000" w:themeColor="text1"/>
        </w:rPr>
        <w:t xml:space="preserve"> expedientes</w:t>
      </w:r>
      <w:r w:rsidR="002C655A" w:rsidRPr="0023456F">
        <w:rPr>
          <w:color w:val="000000" w:themeColor="text1"/>
        </w:rPr>
        <w:t xml:space="preserve">. </w:t>
      </w:r>
      <w:r w:rsidR="002C655A" w:rsidRPr="0023456F">
        <w:rPr>
          <w:b/>
          <w:color w:val="000000" w:themeColor="text1"/>
          <w:u w:val="single"/>
        </w:rPr>
        <w:t>REQUERIMENTOS ESCRITOS</w:t>
      </w:r>
      <w:r w:rsidR="002C655A" w:rsidRPr="0023456F">
        <w:rPr>
          <w:b/>
        </w:rPr>
        <w:t>:</w:t>
      </w:r>
      <w:r w:rsidR="002C655A" w:rsidRPr="00274C31">
        <w:rPr>
          <w:b/>
        </w:rPr>
        <w:t xml:space="preserve"> </w:t>
      </w:r>
      <w:r w:rsidR="00DC45F4">
        <w:rPr>
          <w:b/>
        </w:rPr>
        <w:t>N</w:t>
      </w:r>
      <w:r w:rsidR="00AA2A23">
        <w:t xml:space="preserve">ão houve requerimentos </w:t>
      </w:r>
      <w:r w:rsidR="00DC45F4">
        <w:t xml:space="preserve">escritos. </w:t>
      </w:r>
      <w:r w:rsidR="002C655A" w:rsidRPr="00F84478">
        <w:rPr>
          <w:b/>
          <w:color w:val="000000" w:themeColor="text1"/>
          <w:u w:val="single"/>
        </w:rPr>
        <w:t>REQUERIMENTOS VERBAIS:</w:t>
      </w:r>
      <w:r w:rsidR="00AA2A23" w:rsidRPr="00AA2A23">
        <w:t xml:space="preserve"> </w:t>
      </w:r>
      <w:r w:rsidR="00AA2A23">
        <w:t>Não houve requerimentos verbais</w:t>
      </w:r>
      <w:r w:rsidR="00960923">
        <w:t>.</w:t>
      </w:r>
      <w:r w:rsidR="00B53A5A">
        <w:t xml:space="preserve"> </w:t>
      </w:r>
      <w:r w:rsidR="002C655A" w:rsidRPr="004F6541">
        <w:rPr>
          <w:b/>
          <w:color w:val="000000" w:themeColor="text1"/>
          <w:u w:val="single"/>
        </w:rPr>
        <w:t>DISCUSSÃO DOS REQUERIMENTOS</w:t>
      </w:r>
      <w:r w:rsidR="002C655A" w:rsidRPr="004F6541">
        <w:rPr>
          <w:b/>
          <w:color w:val="000000" w:themeColor="text1"/>
        </w:rPr>
        <w:t>:</w:t>
      </w:r>
      <w:r w:rsidR="00AA2A23">
        <w:rPr>
          <w:b/>
          <w:color w:val="000000" w:themeColor="text1"/>
        </w:rPr>
        <w:t xml:space="preserve"> </w:t>
      </w:r>
      <w:r w:rsidR="00AA2A23">
        <w:t>Não houve discussão.</w:t>
      </w:r>
      <w:r w:rsidR="00AB7923">
        <w:t xml:space="preserve"> </w:t>
      </w:r>
      <w:r w:rsidR="00667CC1" w:rsidRPr="00F84478">
        <w:rPr>
          <w:b/>
          <w:u w:val="single"/>
        </w:rPr>
        <w:t>TRIBUNA</w:t>
      </w:r>
      <w:r w:rsidR="002C655A" w:rsidRPr="00F84478">
        <w:rPr>
          <w:b/>
          <w:u w:val="single"/>
        </w:rPr>
        <w:t xml:space="preserve"> DO POVO:</w:t>
      </w:r>
      <w:r w:rsidR="00AA2A23" w:rsidRPr="00AA2A23">
        <w:rPr>
          <w:color w:val="000000"/>
        </w:rPr>
        <w:t xml:space="preserve"> </w:t>
      </w:r>
      <w:r w:rsidR="00AA2A23">
        <w:rPr>
          <w:color w:val="000000"/>
        </w:rPr>
        <w:t xml:space="preserve">O Senhor </w:t>
      </w:r>
      <w:r w:rsidR="00AA2A23">
        <w:rPr>
          <w:b/>
          <w:color w:val="000000"/>
        </w:rPr>
        <w:t>ROBERTO MENDES CAMARGO</w:t>
      </w:r>
      <w:r w:rsidR="00AA2A23">
        <w:rPr>
          <w:color w:val="000000"/>
        </w:rPr>
        <w:t xml:space="preserve"> – Coordenador do Conselho Tutelar dos Direitos da Criança e do Adolescente, que explanou acerca da planilha de trabalho desenvolvido no ano de 2018, bem como dos meses de janeiro e fevereiro de 2019</w:t>
      </w:r>
      <w:r w:rsidR="002C655A">
        <w:rPr>
          <w:color w:val="000000"/>
        </w:rPr>
        <w:t>.</w:t>
      </w:r>
      <w:r w:rsidR="007D1D47">
        <w:rPr>
          <w:b/>
          <w:bCs/>
          <w:i/>
          <w:color w:val="000000"/>
        </w:rPr>
        <w:t xml:space="preserve"> </w:t>
      </w:r>
      <w:r w:rsidRPr="00A45FDE">
        <w:rPr>
          <w:b/>
          <w:color w:val="000000"/>
          <w:u w:val="single"/>
        </w:rPr>
        <w:t>ORDEM DO DIA:</w:t>
      </w:r>
      <w:r w:rsidR="00AA2A23" w:rsidRPr="00AA2A23">
        <w:rPr>
          <w:b/>
        </w:rPr>
        <w:t xml:space="preserve"> </w:t>
      </w:r>
      <w:r w:rsidR="00AA2A23">
        <w:rPr>
          <w:b/>
        </w:rPr>
        <w:t xml:space="preserve">PROJETO DE LEI Nº 18/2019, DE 07 DE MARÇO DE 2019. </w:t>
      </w:r>
      <w:r w:rsidR="00AA2A23">
        <w:t xml:space="preserve">Autoriza a abertura de crédito especial e da outras providências. Visa incluir no orçamento do Departamento Municipal de Desportos, a rubrica “Material, Bem </w:t>
      </w:r>
      <w:proofErr w:type="gramStart"/>
      <w:r w:rsidR="00AA2A23">
        <w:t>ou</w:t>
      </w:r>
      <w:proofErr w:type="gramEnd"/>
      <w:r w:rsidR="00AA2A23">
        <w:t xml:space="preserve"> </w:t>
      </w:r>
      <w:proofErr w:type="gramStart"/>
      <w:r w:rsidR="00AA2A23">
        <w:t>Serviço de Distribuição Gratuita”</w:t>
      </w:r>
      <w:proofErr w:type="gramEnd"/>
      <w:r w:rsidR="00AA2A23">
        <w:t xml:space="preserve">, que se faz necessária para que se </w:t>
      </w:r>
      <w:r w:rsidR="00323AF8">
        <w:t>possam</w:t>
      </w:r>
      <w:r w:rsidR="00AA2A23">
        <w:t xml:space="preserve"> custear despesas com a aquisição de material, bens ou serviços, quando destinados a distribuição gratuita. </w:t>
      </w:r>
      <w:r w:rsidR="00AA2A23">
        <w:rPr>
          <w:b/>
        </w:rPr>
        <w:t>Aprovado por unanimidade.</w:t>
      </w:r>
      <w:r w:rsidR="00AA2A23">
        <w:t xml:space="preserve"> </w:t>
      </w:r>
      <w:r w:rsidR="00AA2A23">
        <w:rPr>
          <w:b/>
        </w:rPr>
        <w:t xml:space="preserve">PROJETO DE LEI Nº 19/2019, DE 13 DE MARÇO DE 2019. </w:t>
      </w:r>
      <w:r w:rsidR="00AA2A23">
        <w:t xml:space="preserve">Autoriza a contratação temporária de excepcional interesse público para suprimento de funções essenciais, suplementa dotação orçamentária e dá outras providências. Visa a contratação temporária de dois professores, sendo 01 para Educação Física e 01 para Língua Inglesa, a fim de substituir servidoras que entrarão em licença gestante. </w:t>
      </w:r>
      <w:r w:rsidR="00AA2A23">
        <w:rPr>
          <w:b/>
        </w:rPr>
        <w:t xml:space="preserve">Aprovado por unanimidade. </w:t>
      </w:r>
      <w:r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>:</w:t>
      </w:r>
      <w:r w:rsidR="00B76BA8">
        <w:rPr>
          <w:b/>
        </w:rPr>
        <w:t xml:space="preserve"> </w:t>
      </w:r>
      <w:r w:rsidR="006A6269">
        <w:rPr>
          <w:b/>
        </w:rPr>
        <w:t xml:space="preserve">VALTER LUÍS MAN: </w:t>
      </w:r>
      <w:r w:rsidR="006A6269" w:rsidRPr="00097222">
        <w:t xml:space="preserve">Saudou a todos os presentes. Questionou a data que os projetos deram entrada na Casa, foi informado que </w:t>
      </w:r>
      <w:r w:rsidR="00097222" w:rsidRPr="00097222">
        <w:t>o PL 18/2019 deu entrada dia 11/03/2019 e o P</w:t>
      </w:r>
      <w:r w:rsidR="00097222">
        <w:t>L</w:t>
      </w:r>
      <w:r w:rsidR="00097222" w:rsidRPr="00097222">
        <w:t xml:space="preserve"> 19/2019 no dia 15/03/2019.</w:t>
      </w:r>
      <w:r w:rsidR="006A6269" w:rsidRPr="00097222">
        <w:t xml:space="preserve"> </w:t>
      </w:r>
      <w:r w:rsidR="003C1A9B" w:rsidRPr="004F6541">
        <w:rPr>
          <w:b/>
          <w:color w:val="000000" w:themeColor="text1"/>
          <w:u w:val="single"/>
        </w:rPr>
        <w:t>EXPLICAÇÕES PESSOAIS:</w:t>
      </w:r>
      <w:r w:rsidR="00521866">
        <w:rPr>
          <w:shd w:val="clear" w:color="auto" w:fill="FFFFFF"/>
        </w:rPr>
        <w:t xml:space="preserve"> </w:t>
      </w:r>
      <w:r w:rsidR="00AA712B">
        <w:rPr>
          <w:shd w:val="clear" w:color="auto" w:fill="FFFFFF"/>
        </w:rPr>
        <w:t>Por acordo entre todos os vereadores não houve Explicação Pessoal</w:t>
      </w:r>
      <w:r w:rsidR="00AA712B">
        <w:rPr>
          <w:b/>
          <w:color w:val="000000"/>
        </w:rPr>
        <w:t xml:space="preserve">.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7D22D8">
        <w:rPr>
          <w:color w:val="000000"/>
        </w:rPr>
        <w:t>25</w:t>
      </w:r>
      <w:r w:rsidR="00F057DD">
        <w:rPr>
          <w:color w:val="000000"/>
        </w:rPr>
        <w:t xml:space="preserve"> de março</w:t>
      </w:r>
      <w:r w:rsidR="003C1A9B">
        <w:rPr>
          <w:color w:val="000000"/>
        </w:rPr>
        <w:t xml:space="preserve">, às </w:t>
      </w:r>
      <w:r w:rsidR="00BB6EF3">
        <w:rPr>
          <w:color w:val="000000"/>
        </w:rPr>
        <w:t>19</w:t>
      </w:r>
      <w:r w:rsidR="0093266E" w:rsidRPr="0093266E">
        <w:rPr>
          <w:color w:val="000000"/>
        </w:rPr>
        <w:t>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3C1A9B" w:rsidRDefault="003C1A9B" w:rsidP="0087492B">
      <w:pPr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Bordin</w:t>
      </w:r>
      <w:r w:rsidR="005771CE" w:rsidRPr="0087492B">
        <w:rPr>
          <w:color w:val="000000"/>
        </w:rPr>
        <w:t xml:space="preserve">               </w:t>
      </w:r>
      <w:r w:rsidRPr="0087492B">
        <w:rPr>
          <w:color w:val="000000"/>
        </w:rPr>
        <w:t>Moustafh R. S. Mahmmud</w:t>
      </w:r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D2" w:rsidRDefault="00A04DD2">
      <w:r>
        <w:separator/>
      </w:r>
    </w:p>
  </w:endnote>
  <w:endnote w:type="continuationSeparator" w:id="0">
    <w:p w:rsidR="00A04DD2" w:rsidRDefault="00A0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72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D2" w:rsidRDefault="00A04DD2">
      <w:r>
        <w:separator/>
      </w:r>
    </w:p>
  </w:footnote>
  <w:footnote w:type="continuationSeparator" w:id="0">
    <w:p w:rsidR="00A04DD2" w:rsidRDefault="00A0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duvVzCfE0huI+z/SR6lsT1NzHfo=" w:salt="nZ0u/q6gUteWACf4uUCA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5D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84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585"/>
    <w:rsid w:val="002A26A4"/>
    <w:rsid w:val="002A2949"/>
    <w:rsid w:val="002A2D04"/>
    <w:rsid w:val="002A2E4B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3AF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2D8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27C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DD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DB"/>
    <w:rsid w:val="00B678B7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BA8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2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BA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</Template>
  <TotalTime>12</TotalTime>
  <Pages>1</Pages>
  <Words>466</Words>
  <Characters>2518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9</cp:revision>
  <cp:lastPrinted>2019-04-03T12:00:00Z</cp:lastPrinted>
  <dcterms:created xsi:type="dcterms:W3CDTF">2019-03-27T18:54:00Z</dcterms:created>
  <dcterms:modified xsi:type="dcterms:W3CDTF">2019-04-03T12:01:00Z</dcterms:modified>
  <cp:contentStatus/>
</cp:coreProperties>
</file>