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0A6C762" Type="http://schemas.openxmlformats.org/officeDocument/2006/relationships/officeDocument" Target="/word/document.xml" /><Relationship Id="coreR40A6C76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PORTARIA 007/2020</w:t>
      </w:r>
    </w:p>
    <w:p>
      <w:pPr>
        <w:jc w:val="center"/>
        <w:rPr>
          <w:rStyle w:val="C3"/>
          <w:rFonts w:ascii="Arial" w:hAnsi="Arial"/>
          <w:b w:val="1"/>
        </w:rPr>
      </w:pPr>
    </w:p>
    <w:p>
      <w:pPr>
        <w:jc w:val="center"/>
        <w:rPr>
          <w:rStyle w:val="C3"/>
          <w:rFonts w:ascii="Arial" w:hAnsi="Arial"/>
          <w:b w:val="1"/>
        </w:rPr>
      </w:pPr>
    </w:p>
    <w:p>
      <w:pPr>
        <w:jc w:val="center"/>
        <w:rPr>
          <w:rStyle w:val="C3"/>
          <w:rFonts w:ascii="Arial" w:hAnsi="Arial"/>
          <w:b w:val="1"/>
        </w:rPr>
      </w:pPr>
    </w:p>
    <w:p>
      <w:pPr>
        <w:jc w:val="center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  <w:b w:val="1"/>
        </w:rPr>
        <w:t>MANDA EMPENHAR</w:t>
      </w:r>
    </w:p>
    <w:p>
      <w:pPr>
        <w:jc w:val="center"/>
        <w:rPr>
          <w:rStyle w:val="C3"/>
          <w:rFonts w:ascii="Arial" w:hAnsi="Arial"/>
          <w:b w:val="1"/>
        </w:rPr>
      </w:pPr>
    </w:p>
    <w:p>
      <w:pPr>
        <w:jc w:val="center"/>
        <w:rPr>
          <w:rStyle w:val="C3"/>
          <w:rFonts w:ascii="Arial" w:hAnsi="Arial"/>
          <w:b w:val="1"/>
        </w:rPr>
      </w:pPr>
    </w:p>
    <w:p>
      <w:pPr>
        <w:ind w:firstLine="2340"/>
        <w:jc w:val="both"/>
        <w:rPr>
          <w:rStyle w:val="C3"/>
          <w:rFonts w:ascii="Arial" w:hAnsi="Arial"/>
          <w:b w:val="1"/>
        </w:rPr>
      </w:pPr>
    </w:p>
    <w:p>
      <w:pPr>
        <w:spacing w:lineRule="auto" w:line="360"/>
        <w:ind w:firstLine="3420"/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ANTONIO JOSÉ PANDOLFO</w:t>
      </w:r>
      <w:r>
        <w:rPr>
          <w:rStyle w:val="C3"/>
          <w:rFonts w:ascii="Arial" w:hAnsi="Arial"/>
          <w:b w:val="1"/>
        </w:rPr>
        <w:t xml:space="preserve">, PRESIDENTE DA CÂMARA MUNICIPAL DE VEREADORES DE GUAPORÉ, </w:t>
      </w:r>
      <w:r>
        <w:rPr>
          <w:rStyle w:val="C3"/>
          <w:rFonts w:ascii="Arial" w:hAnsi="Arial"/>
        </w:rPr>
        <w:t xml:space="preserve">no uso de suas atribuições legais, e de conformidade com o art. 5, § 2º da Lei 3466/2014 de 08 de abril de 2014, e de acordo com o § 1°, do art. 68 do Regimento Interno e Decretos Legislativos n° 385/2019, de 04 de janeiro de 2019 e 387/2019, de 25 de março de 2019 desta Casa Legislativa, determina ao Setor de Contabilidade empenhar em favor de </w:t>
      </w:r>
      <w:r>
        <w:rPr>
          <w:rStyle w:val="C3"/>
          <w:rFonts w:ascii="Arial" w:hAnsi="Arial"/>
          <w:b w:val="1"/>
        </w:rPr>
        <w:t>ROGÉRIO GILMAR SCALCO</w:t>
      </w:r>
      <w:r>
        <w:rPr>
          <w:rStyle w:val="C3"/>
          <w:rFonts w:ascii="Arial" w:hAnsi="Arial"/>
          <w:b w:val="1"/>
        </w:rPr>
        <w:t xml:space="preserve"> </w:t>
      </w:r>
      <w:r>
        <w:rPr>
          <w:rStyle w:val="C3"/>
          <w:rFonts w:ascii="Arial" w:hAnsi="Arial"/>
        </w:rPr>
        <w:t xml:space="preserve">a importância de </w:t>
      </w:r>
      <w:r>
        <w:rPr>
          <w:rStyle w:val="C3"/>
          <w:rFonts w:ascii="Arial" w:hAnsi="Arial"/>
          <w:b w:val="1"/>
        </w:rPr>
        <w:t>R$</w:t>
      </w:r>
      <w:r>
        <w:rPr>
          <w:rStyle w:val="C3"/>
          <w:rFonts w:ascii="Arial" w:hAnsi="Arial"/>
          <w:b w:val="1"/>
        </w:rPr>
        <w:t xml:space="preserve"> </w:t>
      </w:r>
      <w:r>
        <w:rPr>
          <w:rStyle w:val="C3"/>
          <w:rFonts w:ascii="Arial" w:hAnsi="Arial"/>
          <w:b w:val="1"/>
        </w:rPr>
        <w:t>127</w:t>
      </w:r>
      <w:r>
        <w:rPr>
          <w:rStyle w:val="C3"/>
          <w:rFonts w:ascii="Arial" w:hAnsi="Arial"/>
          <w:b w:val="1"/>
        </w:rPr>
        <w:t>,9</w:t>
      </w:r>
      <w:r>
        <w:rPr>
          <w:rStyle w:val="C3"/>
          <w:rFonts w:ascii="Arial" w:hAnsi="Arial"/>
          <w:b w:val="1"/>
        </w:rPr>
        <w:t>8</w:t>
      </w:r>
      <w:r>
        <w:rPr>
          <w:rStyle w:val="C3"/>
          <w:rFonts w:ascii="Arial" w:hAnsi="Arial"/>
          <w:b w:val="1"/>
        </w:rPr>
        <w:t xml:space="preserve"> </w:t>
      </w:r>
      <w:r>
        <w:rPr>
          <w:rStyle w:val="C3"/>
          <w:rFonts w:ascii="Arial" w:hAnsi="Arial"/>
          <w:b w:val="1"/>
        </w:rPr>
        <w:t>(</w:t>
      </w:r>
      <w:r>
        <w:rPr>
          <w:rStyle w:val="C3"/>
          <w:rFonts w:ascii="Arial" w:hAnsi="Arial"/>
          <w:b w:val="1"/>
        </w:rPr>
        <w:t>cento e vinte e sete</w:t>
      </w:r>
      <w:r>
        <w:rPr>
          <w:rStyle w:val="C3"/>
          <w:rFonts w:ascii="Arial" w:hAnsi="Arial"/>
          <w:b w:val="1"/>
        </w:rPr>
        <w:t xml:space="preserve"> </w:t>
      </w:r>
      <w:r>
        <w:rPr>
          <w:rStyle w:val="C3"/>
          <w:rFonts w:ascii="Arial" w:hAnsi="Arial"/>
          <w:b w:val="1"/>
        </w:rPr>
        <w:t xml:space="preserve">reais e noventa e </w:t>
      </w:r>
      <w:r>
        <w:rPr>
          <w:rStyle w:val="C3"/>
          <w:rFonts w:ascii="Arial" w:hAnsi="Arial"/>
          <w:b w:val="1"/>
        </w:rPr>
        <w:t>oito</w:t>
      </w:r>
      <w:r>
        <w:rPr>
          <w:rStyle w:val="C3"/>
          <w:rFonts w:ascii="Arial" w:hAnsi="Arial"/>
          <w:b w:val="1"/>
        </w:rPr>
        <w:t xml:space="preserve"> </w:t>
      </w:r>
      <w:r>
        <w:rPr>
          <w:rStyle w:val="C3"/>
          <w:rFonts w:ascii="Arial" w:hAnsi="Arial"/>
          <w:b w:val="1"/>
        </w:rPr>
        <w:t>centavos</w:t>
      </w:r>
      <w:r>
        <w:rPr>
          <w:rStyle w:val="C3"/>
          <w:rFonts w:ascii="Arial" w:hAnsi="Arial"/>
          <w:b w:val="1"/>
        </w:rPr>
        <w:t>)</w:t>
      </w:r>
      <w:r>
        <w:rPr>
          <w:rStyle w:val="C3"/>
          <w:rFonts w:ascii="Arial" w:hAnsi="Arial"/>
        </w:rPr>
        <w:t>,</w:t>
      </w:r>
      <w:r>
        <w:rPr>
          <w:rStyle w:val="C3"/>
          <w:rFonts w:ascii="Arial" w:hAnsi="Arial"/>
          <w:b w:val="1"/>
        </w:rPr>
        <w:t xml:space="preserve"> </w:t>
      </w:r>
      <w:r>
        <w:rPr>
          <w:rStyle w:val="C3"/>
          <w:rFonts w:ascii="Arial" w:hAnsi="Arial"/>
        </w:rPr>
        <w:t xml:space="preserve">proveniente de uma diária sem pernoite à cidade de Porto Alegre – RS, para buscar no dia 17/01/2020, os Vereadores Valter Luís Mann e Ronaldo Jair Donida, que participaram de audiências nos gabinetes dos Deputados Pepe Vargas, Maria do Rosário, Edegar Pretto, bem como participar de Audiências nas Secretárias do Estado e no Tribunal de Contas do Estado do Rio Grande do Sul. </w:t>
      </w:r>
    </w:p>
    <w:p>
      <w:pPr>
        <w:spacing w:lineRule="auto" w:line="360"/>
        <w:ind w:firstLine="3420"/>
        <w:jc w:val="both"/>
        <w:rPr>
          <w:rStyle w:val="C3"/>
          <w:rFonts w:ascii="Arial" w:hAnsi="Arial"/>
        </w:rPr>
      </w:pPr>
    </w:p>
    <w:p>
      <w:pPr>
        <w:spacing w:lineRule="auto" w:line="360"/>
        <w:ind w:firstLine="3420"/>
        <w:jc w:val="both"/>
        <w:rPr>
          <w:rStyle w:val="C3"/>
          <w:rFonts w:ascii="Arial" w:hAnsi="Arial"/>
        </w:rPr>
      </w:pPr>
    </w:p>
    <w:p>
      <w:pPr>
        <w:pStyle w:val="P5"/>
        <w:spacing w:lineRule="auto" w:line="360"/>
        <w:ind w:firstLine="2342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CÂMARA MUNICIPAL DE VEREADORES DE GUAPORÉ, EM 14 DE JANEIRO DE 2020.</w:t>
      </w:r>
    </w:p>
    <w:p>
      <w:pPr>
        <w:ind w:firstLine="2340"/>
        <w:jc w:val="both"/>
        <w:rPr>
          <w:rStyle w:val="C3"/>
          <w:rFonts w:ascii="Arial" w:hAnsi="Arial"/>
          <w:b w:val="1"/>
        </w:rPr>
      </w:pPr>
    </w:p>
    <w:p>
      <w:pPr>
        <w:ind w:firstLine="2340"/>
        <w:jc w:val="both"/>
        <w:rPr>
          <w:rStyle w:val="C3"/>
          <w:rFonts w:ascii="Arial" w:hAnsi="Arial"/>
          <w:b w:val="1"/>
        </w:rPr>
      </w:pPr>
    </w:p>
    <w:p>
      <w:pPr>
        <w:pStyle w:val="P2"/>
        <w:ind w:firstLine="0" w:left="4956"/>
        <w:rPr>
          <w:rStyle w:val="C3"/>
          <w:rFonts w:ascii="Arial" w:hAnsi="Arial"/>
        </w:rPr>
      </w:pPr>
    </w:p>
    <w:p>
      <w:pPr>
        <w:pStyle w:val="P2"/>
        <w:ind w:firstLine="0" w:left="4956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 xml:space="preserve"> ANTONIO JOSÉ PANDOLFO</w:t>
      </w:r>
    </w:p>
    <w:p>
      <w:pPr>
        <w:ind w:firstLine="2340"/>
        <w:jc w:val="both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  <w:b w:val="1"/>
        </w:rPr>
        <w:t xml:space="preserve">                                                   PRESIDENTE</w:t>
      </w:r>
    </w:p>
    <w:p>
      <w:pPr>
        <w:jc w:val="both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  <w:b w:val="1"/>
        </w:rPr>
        <w:t>REGISTRE-SE</w:t>
      </w:r>
    </w:p>
    <w:p>
      <w:pPr>
        <w:jc w:val="both"/>
        <w:rPr>
          <w:rStyle w:val="C3"/>
          <w:rFonts w:ascii="Arial" w:hAnsi="Arial"/>
          <w:b w:val="1"/>
        </w:rPr>
      </w:pPr>
    </w:p>
    <w:p>
      <w:pPr>
        <w:rPr>
          <w:rStyle w:val="C3"/>
        </w:rPr>
      </w:pPr>
    </w:p>
    <w:sectPr>
      <w:type w:val="nextPage"/>
      <w:pgMar w:left="1701" w:right="1701" w:top="2835" w:bottom="1418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cumentProtection w:edit="readOnly" w:enforcement="1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Título 1"/>
    <w:basedOn w:val="P0"/>
    <w:next w:val="P0"/>
    <w:qFormat/>
    <w:pPr>
      <w:keepNext w:val="1"/>
      <w:jc w:val="center"/>
      <w:outlineLvl w:val="0"/>
    </w:pPr>
    <w:rPr>
      <w:b w:val="1"/>
    </w:rPr>
  </w:style>
  <w:style w:type="paragraph" w:styleId="P2">
    <w:name w:val="Título 2"/>
    <w:basedOn w:val="P0"/>
    <w:next w:val="P0"/>
    <w:qFormat/>
    <w:pPr>
      <w:keepNext w:val="1"/>
      <w:ind w:firstLine="2340"/>
      <w:jc w:val="both"/>
      <w:outlineLvl w:val="1"/>
    </w:pPr>
    <w:rPr>
      <w:b w:val="1"/>
    </w:rPr>
  </w:style>
  <w:style w:type="paragraph" w:styleId="P3">
    <w:name w:val="Título 3"/>
    <w:basedOn w:val="P0"/>
    <w:next w:val="P0"/>
    <w:qFormat/>
    <w:pPr>
      <w:keepNext w:val="1"/>
      <w:jc w:val="both"/>
      <w:outlineLvl w:val="2"/>
    </w:pPr>
    <w:rPr>
      <w:b w:val="1"/>
    </w:rPr>
  </w:style>
  <w:style w:type="paragraph" w:styleId="P4">
    <w:name w:val="Título 4"/>
    <w:basedOn w:val="P0"/>
    <w:next w:val="P0"/>
    <w:qFormat/>
    <w:pPr>
      <w:keepNext w:val="1"/>
      <w:outlineLvl w:val="3"/>
    </w:pPr>
    <w:rPr>
      <w:b w:val="1"/>
    </w:rPr>
  </w:style>
  <w:style w:type="paragraph" w:styleId="P5">
    <w:name w:val="Recuo de corpo de texto"/>
    <w:basedOn w:val="P0"/>
    <w:next w:val="P5"/>
    <w:pPr>
      <w:ind w:firstLine="2340"/>
      <w:jc w:val="both"/>
    </w:pPr>
    <w:rPr>
      <w:b w:val="1"/>
    </w:rPr>
  </w:style>
  <w:style w:type="paragraph" w:styleId="P6">
    <w:name w:val="Texto de balão"/>
    <w:basedOn w:val="P0"/>
    <w:next w:val="P6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onte parág. padrão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ela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</dc:creator>
  <dcterms:created xsi:type="dcterms:W3CDTF">2020-01-13T12:36:00Z</dcterms:created>
  <cp:lastModifiedBy>FERNANDO\Windows</cp:lastModifiedBy>
  <cp:lastPrinted>2020-01-13T12:35:00Z</cp:lastPrinted>
  <dcterms:modified xsi:type="dcterms:W3CDTF">2020-01-27T13:07:13Z</dcterms:modified>
  <cp:revision>4</cp:revision>
  <dc:title>PORTARIA 009/2011</dc:title>
</cp:coreProperties>
</file>