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FE387A">
        <w:rPr>
          <w:rFonts w:ascii="Arial" w:hAnsi="Arial" w:cs="Arial"/>
        </w:rPr>
        <w:t>53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46DC2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</w:t>
      </w:r>
      <w:r w:rsidR="00FE387A">
        <w:rPr>
          <w:rFonts w:ascii="Arial" w:hAnsi="Arial" w:cs="Arial"/>
        </w:rPr>
        <w:t>52</w:t>
      </w:r>
      <w:r w:rsidR="000C7BE7" w:rsidRPr="000C7BE7">
        <w:rPr>
          <w:rFonts w:ascii="Arial" w:hAnsi="Arial" w:cs="Arial"/>
        </w:rPr>
        <w:t xml:space="preserve">/2019, que manda </w:t>
      </w:r>
      <w:r w:rsidR="00D7207A" w:rsidRPr="000C7BE7">
        <w:rPr>
          <w:rFonts w:ascii="Arial" w:hAnsi="Arial" w:cs="Arial"/>
        </w:rPr>
        <w:t xml:space="preserve">empenhar em favor de </w:t>
      </w:r>
      <w:r w:rsidR="00FE387A">
        <w:rPr>
          <w:rFonts w:ascii="Arial" w:hAnsi="Arial" w:cs="Arial"/>
        </w:rPr>
        <w:t>VALCIR ANTONIO FANTON</w:t>
      </w:r>
      <w:r w:rsidR="000C7BE7" w:rsidRPr="000C7BE7">
        <w:rPr>
          <w:rFonts w:ascii="Arial" w:hAnsi="Arial" w:cs="Arial"/>
        </w:rPr>
        <w:t xml:space="preserve"> </w:t>
      </w:r>
      <w:r w:rsidR="00FB2BA8" w:rsidRPr="000C7BE7">
        <w:rPr>
          <w:rFonts w:ascii="Arial" w:hAnsi="Arial" w:cs="Arial"/>
        </w:rPr>
        <w:t xml:space="preserve">a importância de </w:t>
      </w:r>
      <w:r w:rsidR="00446DC2" w:rsidRPr="00446DC2">
        <w:rPr>
          <w:rFonts w:ascii="Arial" w:hAnsi="Arial" w:cs="Arial"/>
        </w:rPr>
        <w:t>R$</w:t>
      </w:r>
      <w:r w:rsidR="00FE387A">
        <w:rPr>
          <w:rFonts w:ascii="Arial" w:hAnsi="Arial" w:cs="Arial"/>
        </w:rPr>
        <w:t xml:space="preserve"> 639,91</w:t>
      </w:r>
      <w:r w:rsidR="00446DC2" w:rsidRPr="00446DC2">
        <w:rPr>
          <w:rFonts w:ascii="Arial" w:hAnsi="Arial" w:cs="Arial"/>
        </w:rPr>
        <w:t xml:space="preserve"> </w:t>
      </w:r>
      <w:r w:rsidR="00FE387A" w:rsidRPr="00FE387A">
        <w:rPr>
          <w:rFonts w:ascii="Arial" w:hAnsi="Arial" w:cs="Arial"/>
        </w:rPr>
        <w:t>(Seiscentos e trinta e nove reais com noventa e um centavos)</w:t>
      </w:r>
      <w:r w:rsidR="00446DC2">
        <w:rPr>
          <w:rFonts w:ascii="Arial" w:hAnsi="Arial" w:cs="Arial"/>
          <w:b/>
        </w:rPr>
        <w:t xml:space="preserve"> </w:t>
      </w:r>
      <w:r w:rsidR="00FE387A">
        <w:rPr>
          <w:rFonts w:ascii="Arial" w:hAnsi="Arial" w:cs="Arial"/>
        </w:rPr>
        <w:t>provenientes de uma diária com pernoite à</w:t>
      </w:r>
      <w:r w:rsidR="00FE387A" w:rsidRPr="00D7207A">
        <w:rPr>
          <w:rFonts w:ascii="Arial" w:hAnsi="Arial" w:cs="Arial"/>
        </w:rPr>
        <w:t xml:space="preserve"> cidade de </w:t>
      </w:r>
      <w:r w:rsidR="00FE387A">
        <w:rPr>
          <w:rFonts w:ascii="Arial" w:hAnsi="Arial" w:cs="Arial"/>
        </w:rPr>
        <w:t>Porto Alegre - RS, ida no dia 16</w:t>
      </w:r>
      <w:r w:rsidR="00FE387A" w:rsidRPr="007D4CED">
        <w:rPr>
          <w:rFonts w:ascii="Arial" w:hAnsi="Arial" w:cs="Arial"/>
        </w:rPr>
        <w:t>/</w:t>
      </w:r>
      <w:r w:rsidR="00FE387A">
        <w:rPr>
          <w:rFonts w:ascii="Arial" w:hAnsi="Arial" w:cs="Arial"/>
        </w:rPr>
        <w:t>04/</w:t>
      </w:r>
      <w:r w:rsidR="00FE387A" w:rsidRPr="007D4CED">
        <w:rPr>
          <w:rFonts w:ascii="Arial" w:hAnsi="Arial" w:cs="Arial"/>
        </w:rPr>
        <w:t>201</w:t>
      </w:r>
      <w:r w:rsidR="00FE387A">
        <w:rPr>
          <w:rFonts w:ascii="Arial" w:hAnsi="Arial" w:cs="Arial"/>
        </w:rPr>
        <w:t xml:space="preserve">9 e retorno no dia 17/04/2019, </w:t>
      </w:r>
      <w:r w:rsidR="00FE387A" w:rsidRPr="00C96F9F">
        <w:rPr>
          <w:rFonts w:ascii="Arial" w:hAnsi="Arial" w:cs="Arial"/>
        </w:rPr>
        <w:t>o qual participará  de audiência junto ao Deputad</w:t>
      </w:r>
      <w:r w:rsidR="00FE387A">
        <w:rPr>
          <w:rFonts w:ascii="Arial" w:hAnsi="Arial" w:cs="Arial"/>
        </w:rPr>
        <w:t>o</w:t>
      </w:r>
      <w:r w:rsidR="00FE387A" w:rsidRPr="00C96F9F">
        <w:rPr>
          <w:rFonts w:ascii="Arial" w:hAnsi="Arial" w:cs="Arial"/>
        </w:rPr>
        <w:t xml:space="preserve"> </w:t>
      </w:r>
      <w:r w:rsidR="00FE387A">
        <w:rPr>
          <w:rFonts w:ascii="Arial" w:hAnsi="Arial" w:cs="Arial"/>
        </w:rPr>
        <w:t>Estadual Pedro Westphalen e Sérgio Turra, do Partido Progressista – PP e secretarias</w:t>
      </w:r>
      <w:r w:rsidR="00FE387A" w:rsidRPr="00C96F9F">
        <w:rPr>
          <w:rFonts w:ascii="Arial" w:hAnsi="Arial" w:cs="Arial"/>
        </w:rPr>
        <w:t>.</w:t>
      </w:r>
    </w:p>
    <w:p w:rsidR="00446DC2" w:rsidRDefault="00446DC2" w:rsidP="00737B20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FE387A">
        <w:rPr>
          <w:rFonts w:ascii="Arial" w:hAnsi="Arial" w:cs="Arial"/>
        </w:rPr>
        <w:t>15</w:t>
      </w:r>
      <w:r w:rsidR="00995EBC">
        <w:rPr>
          <w:rFonts w:ascii="Arial" w:hAnsi="Arial" w:cs="Arial"/>
        </w:rPr>
        <w:t xml:space="preserve"> DE </w:t>
      </w:r>
      <w:r w:rsidR="00FE387A">
        <w:rPr>
          <w:rFonts w:ascii="Arial" w:hAnsi="Arial" w:cs="Arial"/>
        </w:rPr>
        <w:t>ABRIL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A2139F">
        <w:rPr>
          <w:rFonts w:ascii="Arial" w:hAnsi="Arial" w:cs="Arial"/>
          <w:bCs w:val="0"/>
        </w:rPr>
        <w:t xml:space="preserve"> 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hlnsuUdEdA9xHLX62rS8rtyAZB8=" w:salt="tf3WNCX/B/6SRV4D+LtZ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364FE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6DC2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8785D"/>
    <w:rsid w:val="00FB2BA8"/>
    <w:rsid w:val="00FD491A"/>
    <w:rsid w:val="00FE0307"/>
    <w:rsid w:val="00FE387A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2019-04-17T16:53:00Z</cp:lastPrinted>
  <dcterms:created xsi:type="dcterms:W3CDTF">2019-04-15T17:17:00Z</dcterms:created>
  <dcterms:modified xsi:type="dcterms:W3CDTF">2019-04-17T16:54:00Z</dcterms:modified>
  <cp:contentStatus/>
</cp:coreProperties>
</file>