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CEC35" w14:textId="092B3551" w:rsidR="009A5123" w:rsidRDefault="009A5123" w:rsidP="009A5123">
      <w:pPr>
        <w:pStyle w:val="BodyText"/>
        <w:tabs>
          <w:tab w:val="left" w:pos="5670"/>
        </w:tabs>
      </w:pPr>
      <w:permStart w:id="1947738553" w:edGrp="everyone"/>
      <w:permEnd w:id="1947738553"/>
      <w:r>
        <w:t xml:space="preserve">Of. n.º </w:t>
      </w:r>
      <w:r w:rsidR="000F445C">
        <w:t>0</w:t>
      </w:r>
      <w:r w:rsidR="004D216D">
        <w:t>1</w:t>
      </w:r>
      <w:r w:rsidR="00A55536">
        <w:t>5</w:t>
      </w:r>
      <w:r>
        <w:t>/20</w:t>
      </w:r>
      <w:r w:rsidR="000F445C">
        <w:t>20</w:t>
      </w:r>
      <w:r>
        <w:tab/>
        <w:t xml:space="preserve">                    </w:t>
      </w:r>
      <w:r>
        <w:tab/>
        <w:t xml:space="preserve">Guaporé, </w:t>
      </w:r>
      <w:r w:rsidR="00A55536">
        <w:t>09</w:t>
      </w:r>
      <w:r w:rsidR="000F445C">
        <w:t xml:space="preserve"> </w:t>
      </w:r>
      <w:r w:rsidR="00A55536">
        <w:t>novembro</w:t>
      </w:r>
      <w:r w:rsidR="000F445C">
        <w:t xml:space="preserve"> de 2020</w:t>
      </w:r>
      <w:r>
        <w:t>.</w:t>
      </w:r>
    </w:p>
    <w:p w14:paraId="55EE574A" w14:textId="77777777" w:rsidR="00AB0FD5" w:rsidRDefault="00AB0FD5" w:rsidP="00AB0FD5">
      <w:pPr>
        <w:tabs>
          <w:tab w:val="left" w:pos="4253"/>
          <w:tab w:val="left" w:pos="5103"/>
        </w:tabs>
        <w:spacing w:line="360" w:lineRule="auto"/>
        <w:jc w:val="both"/>
      </w:pPr>
    </w:p>
    <w:p w14:paraId="339787E7" w14:textId="77777777" w:rsidR="00AB0FD5" w:rsidRDefault="00AB0FD5" w:rsidP="00AB0FD5">
      <w:pPr>
        <w:tabs>
          <w:tab w:val="left" w:pos="4253"/>
          <w:tab w:val="left" w:pos="5103"/>
        </w:tabs>
        <w:spacing w:line="360" w:lineRule="auto"/>
        <w:jc w:val="both"/>
      </w:pPr>
    </w:p>
    <w:p w14:paraId="57457079" w14:textId="77777777" w:rsidR="00AB0FD5" w:rsidRDefault="00AB0FD5" w:rsidP="00AB0FD5">
      <w:pPr>
        <w:tabs>
          <w:tab w:val="left" w:pos="4253"/>
          <w:tab w:val="left" w:pos="5103"/>
        </w:tabs>
        <w:spacing w:line="360" w:lineRule="auto"/>
        <w:jc w:val="both"/>
      </w:pPr>
    </w:p>
    <w:p w14:paraId="1DF8BDB5" w14:textId="77777777" w:rsidR="00AB0FD5" w:rsidRDefault="00AB0FD5" w:rsidP="00AB0FD5">
      <w:pPr>
        <w:tabs>
          <w:tab w:val="left" w:pos="4253"/>
          <w:tab w:val="left" w:pos="5387"/>
        </w:tabs>
        <w:spacing w:line="360" w:lineRule="auto"/>
        <w:jc w:val="both"/>
      </w:pPr>
    </w:p>
    <w:p w14:paraId="6A9283DF" w14:textId="77777777" w:rsidR="00AB0FD5" w:rsidRDefault="00AB0FD5" w:rsidP="00AB0FD5">
      <w:pPr>
        <w:tabs>
          <w:tab w:val="left" w:pos="3402"/>
          <w:tab w:val="left" w:pos="5103"/>
        </w:tabs>
        <w:spacing w:line="360" w:lineRule="auto"/>
        <w:jc w:val="both"/>
      </w:pPr>
      <w:r>
        <w:tab/>
      </w:r>
    </w:p>
    <w:p w14:paraId="11D9E7EB" w14:textId="77777777" w:rsidR="00AB0FD5" w:rsidRDefault="00AB0FD5" w:rsidP="00AB0FD5">
      <w:pPr>
        <w:tabs>
          <w:tab w:val="left" w:pos="3402"/>
          <w:tab w:val="left" w:pos="5103"/>
        </w:tabs>
        <w:spacing w:line="360" w:lineRule="auto"/>
        <w:jc w:val="both"/>
      </w:pPr>
      <w:r>
        <w:tab/>
        <w:t>Senhores Vereadores</w:t>
      </w:r>
      <w:r w:rsidR="0096532F">
        <w:t>,</w:t>
      </w:r>
    </w:p>
    <w:p w14:paraId="6FA2D70B" w14:textId="77777777" w:rsidR="00AB0FD5" w:rsidRDefault="00AB0FD5" w:rsidP="00AB0FD5">
      <w:pPr>
        <w:tabs>
          <w:tab w:val="left" w:pos="3402"/>
          <w:tab w:val="left" w:pos="5103"/>
        </w:tabs>
        <w:spacing w:line="360" w:lineRule="auto"/>
        <w:jc w:val="both"/>
      </w:pPr>
    </w:p>
    <w:p w14:paraId="5520B56F" w14:textId="77777777" w:rsidR="00AB0FD5" w:rsidRDefault="00AB0FD5" w:rsidP="00AB0FD5">
      <w:pPr>
        <w:tabs>
          <w:tab w:val="left" w:pos="3402"/>
          <w:tab w:val="left" w:pos="5103"/>
        </w:tabs>
        <w:spacing w:line="360" w:lineRule="auto"/>
        <w:jc w:val="both"/>
      </w:pPr>
    </w:p>
    <w:p w14:paraId="62DD47A7" w14:textId="55F16E90" w:rsidR="00AB0FD5" w:rsidRDefault="00AB0FD5" w:rsidP="00351546">
      <w:pPr>
        <w:pStyle w:val="BodyTextIndent2"/>
        <w:tabs>
          <w:tab w:val="left" w:pos="3402"/>
        </w:tabs>
        <w:spacing w:after="0" w:line="360" w:lineRule="auto"/>
        <w:jc w:val="both"/>
      </w:pPr>
      <w:r>
        <w:tab/>
        <w:t xml:space="preserve">Estamos enviando para apreciação e votação de Vossas Excelências, o </w:t>
      </w:r>
      <w:r w:rsidR="0096532F">
        <w:t>P</w:t>
      </w:r>
      <w:r>
        <w:t xml:space="preserve">rojeto de </w:t>
      </w:r>
      <w:r w:rsidR="0096532F">
        <w:t>L</w:t>
      </w:r>
      <w:r>
        <w:t xml:space="preserve">ei </w:t>
      </w:r>
      <w:r w:rsidR="0096532F">
        <w:t>L</w:t>
      </w:r>
      <w:r>
        <w:t xml:space="preserve">egislativa nº </w:t>
      </w:r>
      <w:r w:rsidR="00A55536">
        <w:t>015</w:t>
      </w:r>
      <w:r w:rsidR="0096532F">
        <w:t>/20</w:t>
      </w:r>
      <w:r w:rsidR="000F445C">
        <w:t>20</w:t>
      </w:r>
      <w:r>
        <w:t xml:space="preserve">, </w:t>
      </w:r>
      <w:r w:rsidR="00C44F87">
        <w:t xml:space="preserve">que </w:t>
      </w:r>
      <w:r w:rsidR="009E4A42" w:rsidRPr="009E4A42">
        <w:t>“</w:t>
      </w:r>
      <w:r w:rsidR="00A55536" w:rsidRPr="00A55536">
        <w:t>Institui o Programa Aluguel Maria da Penha e dá outras providências</w:t>
      </w:r>
      <w:r w:rsidR="009E4A42" w:rsidRPr="009E4A42">
        <w:t>”.</w:t>
      </w:r>
    </w:p>
    <w:p w14:paraId="5E12B3D3" w14:textId="77777777" w:rsidR="00AB0FD5" w:rsidRDefault="00AB0FD5" w:rsidP="00351546">
      <w:pPr>
        <w:pStyle w:val="BodyTextIndent2"/>
        <w:tabs>
          <w:tab w:val="left" w:pos="3402"/>
        </w:tabs>
        <w:spacing w:after="0" w:line="360" w:lineRule="auto"/>
        <w:jc w:val="both"/>
      </w:pPr>
      <w:r>
        <w:tab/>
        <w:t>Em anexo segue justificativa do presente encaminhamento.</w:t>
      </w:r>
    </w:p>
    <w:p w14:paraId="0E897D8C" w14:textId="77777777" w:rsidR="0096532F" w:rsidRDefault="0096532F" w:rsidP="00AB0FD5">
      <w:pPr>
        <w:tabs>
          <w:tab w:val="left" w:pos="3402"/>
          <w:tab w:val="left" w:pos="5103"/>
        </w:tabs>
        <w:spacing w:line="360" w:lineRule="auto"/>
        <w:jc w:val="both"/>
      </w:pPr>
    </w:p>
    <w:p w14:paraId="4BA219CF" w14:textId="77777777" w:rsidR="00AB0FD5" w:rsidRDefault="0096532F" w:rsidP="00AB0FD5">
      <w:pPr>
        <w:tabs>
          <w:tab w:val="left" w:pos="3402"/>
          <w:tab w:val="left" w:pos="5103"/>
        </w:tabs>
        <w:spacing w:line="360" w:lineRule="auto"/>
        <w:jc w:val="both"/>
      </w:pPr>
      <w:r>
        <w:tab/>
        <w:t>Atenciosamente,</w:t>
      </w:r>
    </w:p>
    <w:p w14:paraId="24C4EBA6" w14:textId="1898D4F3" w:rsidR="00AB0FD5" w:rsidRDefault="00AB0FD5" w:rsidP="00AB0FD5">
      <w:pPr>
        <w:tabs>
          <w:tab w:val="left" w:pos="3402"/>
          <w:tab w:val="left" w:pos="5103"/>
        </w:tabs>
        <w:spacing w:line="360" w:lineRule="auto"/>
        <w:jc w:val="both"/>
      </w:pPr>
      <w:permStart w:id="2082692859" w:edGrp="everyone"/>
      <w:permEnd w:id="2082692859"/>
    </w:p>
    <w:p w14:paraId="319103CA" w14:textId="77777777" w:rsidR="00AB0FD5" w:rsidRDefault="00AB0FD5" w:rsidP="009A5123">
      <w:pPr>
        <w:tabs>
          <w:tab w:val="left" w:pos="3402"/>
          <w:tab w:val="left" w:pos="5103"/>
        </w:tabs>
        <w:spacing w:line="360" w:lineRule="auto"/>
        <w:jc w:val="center"/>
      </w:pPr>
    </w:p>
    <w:p w14:paraId="234B36F9" w14:textId="77777777" w:rsidR="00C44F87" w:rsidRDefault="00C44F87" w:rsidP="00AB0FD5">
      <w:pPr>
        <w:jc w:val="center"/>
      </w:pPr>
    </w:p>
    <w:p w14:paraId="1788B917" w14:textId="77777777" w:rsidR="009E4A42" w:rsidRDefault="009E4A42" w:rsidP="009E4A42">
      <w:pPr>
        <w:tabs>
          <w:tab w:val="left" w:pos="3402"/>
          <w:tab w:val="left" w:pos="5103"/>
        </w:tabs>
        <w:spacing w:line="360" w:lineRule="auto"/>
        <w:jc w:val="center"/>
      </w:pPr>
      <w:r w:rsidRPr="009E4A42">
        <w:t>Valter Luís</w:t>
      </w:r>
      <w:r>
        <w:t xml:space="preserve"> Mann</w:t>
      </w:r>
    </w:p>
    <w:p w14:paraId="73315788" w14:textId="77777777" w:rsidR="009E4A42" w:rsidRDefault="009E4A42" w:rsidP="009E4A42">
      <w:pPr>
        <w:tabs>
          <w:tab w:val="left" w:pos="3402"/>
          <w:tab w:val="left" w:pos="5103"/>
        </w:tabs>
        <w:spacing w:line="360" w:lineRule="auto"/>
        <w:jc w:val="center"/>
      </w:pPr>
      <w:r w:rsidRPr="009E4A42">
        <w:t xml:space="preserve">Vereador </w:t>
      </w:r>
      <w:r>
        <w:t>do PT</w:t>
      </w:r>
    </w:p>
    <w:p w14:paraId="2A2B6414" w14:textId="77777777" w:rsidR="00A55536" w:rsidRDefault="00A55536" w:rsidP="009E4A42">
      <w:pPr>
        <w:tabs>
          <w:tab w:val="left" w:pos="3402"/>
          <w:tab w:val="left" w:pos="5103"/>
        </w:tabs>
        <w:spacing w:line="360" w:lineRule="auto"/>
        <w:jc w:val="center"/>
      </w:pPr>
    </w:p>
    <w:p w14:paraId="5DAB1DF8" w14:textId="77777777" w:rsidR="00A55536" w:rsidRDefault="00A55536" w:rsidP="009E4A42">
      <w:pPr>
        <w:tabs>
          <w:tab w:val="left" w:pos="3402"/>
          <w:tab w:val="left" w:pos="5103"/>
        </w:tabs>
        <w:spacing w:line="360" w:lineRule="auto"/>
        <w:jc w:val="center"/>
      </w:pPr>
    </w:p>
    <w:p w14:paraId="2CA37FA4" w14:textId="77777777" w:rsidR="00A55536" w:rsidRDefault="00A55536" w:rsidP="009E4A42">
      <w:pPr>
        <w:tabs>
          <w:tab w:val="left" w:pos="3402"/>
          <w:tab w:val="left" w:pos="5103"/>
        </w:tabs>
        <w:spacing w:line="360" w:lineRule="auto"/>
        <w:jc w:val="center"/>
      </w:pPr>
    </w:p>
    <w:p w14:paraId="08A9909C" w14:textId="3CCBEC2B" w:rsidR="00A55536" w:rsidRDefault="00A55536" w:rsidP="009E4A42">
      <w:pPr>
        <w:tabs>
          <w:tab w:val="left" w:pos="3402"/>
          <w:tab w:val="left" w:pos="5103"/>
        </w:tabs>
        <w:spacing w:line="360" w:lineRule="auto"/>
        <w:jc w:val="center"/>
      </w:pPr>
      <w:proofErr w:type="spellStart"/>
      <w:r>
        <w:t>Valcir</w:t>
      </w:r>
      <w:proofErr w:type="spellEnd"/>
      <w:r>
        <w:t xml:space="preserve"> </w:t>
      </w:r>
      <w:proofErr w:type="spellStart"/>
      <w:r>
        <w:t>Antonio</w:t>
      </w:r>
      <w:proofErr w:type="spellEnd"/>
      <w:r>
        <w:t xml:space="preserve"> </w:t>
      </w:r>
      <w:proofErr w:type="spellStart"/>
      <w:r>
        <w:t>Fanton</w:t>
      </w:r>
      <w:proofErr w:type="spellEnd"/>
    </w:p>
    <w:p w14:paraId="6C1D5828" w14:textId="76300E5A" w:rsidR="00A55536" w:rsidRPr="009E4A42" w:rsidRDefault="00A55536" w:rsidP="009E4A42">
      <w:pPr>
        <w:tabs>
          <w:tab w:val="left" w:pos="3402"/>
          <w:tab w:val="left" w:pos="5103"/>
        </w:tabs>
        <w:spacing w:line="360" w:lineRule="auto"/>
        <w:jc w:val="center"/>
      </w:pPr>
      <w:r>
        <w:t>Vereador do PP</w:t>
      </w:r>
    </w:p>
    <w:p w14:paraId="46F7F4BE" w14:textId="77777777" w:rsidR="00C44F87" w:rsidRDefault="00C44F87" w:rsidP="00AB0FD5">
      <w:pPr>
        <w:jc w:val="center"/>
      </w:pPr>
    </w:p>
    <w:p w14:paraId="3174EC13" w14:textId="77777777" w:rsidR="00C44F87" w:rsidRDefault="00C44F87" w:rsidP="00AB0FD5">
      <w:pPr>
        <w:jc w:val="center"/>
      </w:pPr>
    </w:p>
    <w:p w14:paraId="6D916094" w14:textId="77777777" w:rsidR="00C44F87" w:rsidRDefault="00C44F87" w:rsidP="00AB0FD5">
      <w:pPr>
        <w:jc w:val="center"/>
      </w:pPr>
    </w:p>
    <w:p w14:paraId="7D32F922" w14:textId="77777777" w:rsidR="009A5123" w:rsidRDefault="009A5123" w:rsidP="00AB0FD5">
      <w:pPr>
        <w:jc w:val="center"/>
      </w:pPr>
    </w:p>
    <w:p w14:paraId="278C98CC" w14:textId="77777777" w:rsidR="009A5123" w:rsidRDefault="009A5123" w:rsidP="00AB0FD5">
      <w:pPr>
        <w:jc w:val="center"/>
      </w:pPr>
    </w:p>
    <w:p w14:paraId="57CE7EEF" w14:textId="77777777" w:rsidR="00351546" w:rsidRDefault="00351546" w:rsidP="00AB0FD5">
      <w:pPr>
        <w:jc w:val="center"/>
      </w:pPr>
    </w:p>
    <w:p w14:paraId="27E872D7" w14:textId="77777777" w:rsidR="00351546" w:rsidRDefault="00351546" w:rsidP="00AB0FD5">
      <w:pPr>
        <w:jc w:val="center"/>
      </w:pPr>
    </w:p>
    <w:p w14:paraId="1B8A57AF" w14:textId="77777777" w:rsidR="00351546" w:rsidRDefault="00351546" w:rsidP="00AB0FD5">
      <w:pPr>
        <w:jc w:val="center"/>
      </w:pPr>
    </w:p>
    <w:p w14:paraId="29EED738" w14:textId="08A6234E" w:rsidR="004B2B05" w:rsidRPr="00A55536" w:rsidRDefault="00F66C33" w:rsidP="00AB0FD5">
      <w:pPr>
        <w:jc w:val="center"/>
        <w:rPr>
          <w:b/>
          <w:szCs w:val="24"/>
        </w:rPr>
      </w:pPr>
      <w:r w:rsidRPr="00A55536">
        <w:rPr>
          <w:b/>
          <w:szCs w:val="24"/>
        </w:rPr>
        <w:lastRenderedPageBreak/>
        <w:t xml:space="preserve">PROJETO DE </w:t>
      </w:r>
      <w:r w:rsidR="007A645E" w:rsidRPr="00A55536">
        <w:rPr>
          <w:b/>
          <w:szCs w:val="24"/>
        </w:rPr>
        <w:t>LEI</w:t>
      </w:r>
      <w:r w:rsidRPr="00A55536">
        <w:rPr>
          <w:b/>
          <w:szCs w:val="24"/>
        </w:rPr>
        <w:t xml:space="preserve"> LEGISLATIVA Nº</w:t>
      </w:r>
      <w:r w:rsidR="0023489C" w:rsidRPr="00A55536">
        <w:rPr>
          <w:b/>
          <w:szCs w:val="24"/>
        </w:rPr>
        <w:t xml:space="preserve">. </w:t>
      </w:r>
      <w:r w:rsidR="000F445C" w:rsidRPr="00A55536">
        <w:rPr>
          <w:b/>
          <w:szCs w:val="24"/>
        </w:rPr>
        <w:t>0</w:t>
      </w:r>
      <w:r w:rsidR="004D216D" w:rsidRPr="00A55536">
        <w:rPr>
          <w:b/>
          <w:szCs w:val="24"/>
        </w:rPr>
        <w:t>1</w:t>
      </w:r>
      <w:r w:rsidR="00A55536" w:rsidRPr="00A55536">
        <w:rPr>
          <w:b/>
          <w:szCs w:val="24"/>
        </w:rPr>
        <w:t>5</w:t>
      </w:r>
      <w:r w:rsidR="00C44F87" w:rsidRPr="00A55536">
        <w:rPr>
          <w:b/>
          <w:szCs w:val="24"/>
        </w:rPr>
        <w:t>/20</w:t>
      </w:r>
      <w:r w:rsidR="000F445C" w:rsidRPr="00A55536">
        <w:rPr>
          <w:b/>
          <w:szCs w:val="24"/>
        </w:rPr>
        <w:t>20</w:t>
      </w:r>
      <w:r w:rsidR="00F64F6A" w:rsidRPr="00A55536">
        <w:rPr>
          <w:b/>
          <w:szCs w:val="24"/>
        </w:rPr>
        <w:t>.</w:t>
      </w:r>
    </w:p>
    <w:p w14:paraId="4AC34540" w14:textId="77777777" w:rsidR="000F445C" w:rsidRPr="00A55536" w:rsidRDefault="000F445C" w:rsidP="00AB0FD5">
      <w:pPr>
        <w:jc w:val="center"/>
        <w:rPr>
          <w:b/>
          <w:szCs w:val="24"/>
        </w:rPr>
      </w:pPr>
    </w:p>
    <w:p w14:paraId="40449426" w14:textId="77777777" w:rsidR="000F445C" w:rsidRPr="00A55536" w:rsidRDefault="000F445C" w:rsidP="00AB0FD5">
      <w:pPr>
        <w:jc w:val="center"/>
        <w:rPr>
          <w:b/>
          <w:szCs w:val="24"/>
        </w:rPr>
      </w:pPr>
    </w:p>
    <w:p w14:paraId="068A1BE1" w14:textId="516BC377" w:rsidR="00A55536" w:rsidRPr="00A55536" w:rsidRDefault="00A55536" w:rsidP="00A55536">
      <w:pPr>
        <w:ind w:left="3544"/>
        <w:jc w:val="both"/>
        <w:rPr>
          <w:b/>
          <w:szCs w:val="24"/>
        </w:rPr>
      </w:pPr>
      <w:r w:rsidRPr="00A55536">
        <w:rPr>
          <w:b/>
          <w:szCs w:val="24"/>
        </w:rPr>
        <w:t>INSTITUI O PROGRAMA ALUGUEL MARIA DA PENHA E DÁ OUTRAS PROVIDÊNCIAS.</w:t>
      </w:r>
    </w:p>
    <w:p w14:paraId="7B5C3D6F" w14:textId="77777777" w:rsidR="00A55536" w:rsidRPr="00A55536" w:rsidRDefault="00A55536" w:rsidP="00A55536">
      <w:pPr>
        <w:spacing w:line="360" w:lineRule="auto"/>
        <w:ind w:left="4248" w:firstLine="708"/>
        <w:rPr>
          <w:szCs w:val="24"/>
        </w:rPr>
      </w:pPr>
    </w:p>
    <w:p w14:paraId="1CADBC18" w14:textId="77777777" w:rsidR="00A55536" w:rsidRPr="00A55536" w:rsidRDefault="00A55536" w:rsidP="00A55536">
      <w:pPr>
        <w:spacing w:line="360" w:lineRule="auto"/>
        <w:jc w:val="both"/>
        <w:rPr>
          <w:szCs w:val="24"/>
        </w:rPr>
      </w:pPr>
    </w:p>
    <w:p w14:paraId="07B68D5D" w14:textId="77777777" w:rsidR="00A55536" w:rsidRPr="00A55536" w:rsidRDefault="00A55536" w:rsidP="00A55536">
      <w:pPr>
        <w:spacing w:line="360" w:lineRule="auto"/>
        <w:jc w:val="both"/>
        <w:rPr>
          <w:szCs w:val="24"/>
        </w:rPr>
      </w:pPr>
      <w:r w:rsidRPr="00A55536">
        <w:rPr>
          <w:szCs w:val="24"/>
        </w:rPr>
        <w:t>Art. 1º. Fica instituído o Programa Aluguel Maria da Penha, programa de aluguel social destinado a amparar mulheres vítimas de violência doméstica que estejam impedidas de retornar para seus lares em virtude do risco de sofrimento de qualquer ação ou omissão baseada no gênero que lhe cause morte, lesão, sofrimento físico, sexual ou psicológico e dano moral ou patrimonial.</w:t>
      </w:r>
    </w:p>
    <w:p w14:paraId="0159CB1B" w14:textId="77777777" w:rsidR="00A55536" w:rsidRPr="00A55536" w:rsidRDefault="00A55536" w:rsidP="00A55536">
      <w:pPr>
        <w:spacing w:line="360" w:lineRule="auto"/>
        <w:jc w:val="both"/>
        <w:rPr>
          <w:szCs w:val="24"/>
        </w:rPr>
      </w:pPr>
    </w:p>
    <w:p w14:paraId="6CD185A0" w14:textId="77777777" w:rsidR="00A55536" w:rsidRPr="00A55536" w:rsidRDefault="00A55536" w:rsidP="00A55536">
      <w:pPr>
        <w:spacing w:line="360" w:lineRule="auto"/>
        <w:jc w:val="both"/>
        <w:rPr>
          <w:szCs w:val="24"/>
        </w:rPr>
      </w:pPr>
      <w:r w:rsidRPr="00A55536">
        <w:rPr>
          <w:szCs w:val="24"/>
        </w:rPr>
        <w:t>Art. 2º. Para fazer jus ao Aluguel Maria da Penha, as mulheres deverão atender aos seguintes critérios:</w:t>
      </w:r>
    </w:p>
    <w:p w14:paraId="3D003B85" w14:textId="77777777" w:rsidR="00A55536" w:rsidRPr="00A55536" w:rsidRDefault="00A55536" w:rsidP="00A55536">
      <w:pPr>
        <w:spacing w:line="360" w:lineRule="auto"/>
        <w:jc w:val="both"/>
        <w:rPr>
          <w:szCs w:val="24"/>
        </w:rPr>
      </w:pPr>
      <w:r w:rsidRPr="00A55536">
        <w:rPr>
          <w:szCs w:val="24"/>
        </w:rPr>
        <w:t>I - Estar sob medida protetiva expedida de acordo com a Lei Federal nº 11.340, de 7 de agosto de 2006;</w:t>
      </w:r>
    </w:p>
    <w:p w14:paraId="4CF82E04" w14:textId="77777777" w:rsidR="00A55536" w:rsidRPr="00A55536" w:rsidRDefault="00A55536" w:rsidP="00A55536">
      <w:pPr>
        <w:spacing w:line="360" w:lineRule="auto"/>
        <w:jc w:val="both"/>
        <w:rPr>
          <w:szCs w:val="24"/>
        </w:rPr>
      </w:pPr>
      <w:r w:rsidRPr="00A55536">
        <w:rPr>
          <w:szCs w:val="24"/>
        </w:rPr>
        <w:t>II - Comprovar que tinha renda familiar, anterior à separação, de até 2 (dois) salários-mínimos nacionais, não se computando a renda do agressor para este cálculo;</w:t>
      </w:r>
    </w:p>
    <w:p w14:paraId="680A1AFB" w14:textId="77777777" w:rsidR="00A55536" w:rsidRPr="00A55536" w:rsidRDefault="00A55536" w:rsidP="00A55536">
      <w:pPr>
        <w:spacing w:line="360" w:lineRule="auto"/>
        <w:jc w:val="both"/>
        <w:rPr>
          <w:szCs w:val="24"/>
        </w:rPr>
      </w:pPr>
      <w:r w:rsidRPr="00A55536">
        <w:rPr>
          <w:szCs w:val="24"/>
        </w:rPr>
        <w:t>IV - Comprovar que não possui parentes maior de idade até segundo grau em linha reta em Guaporé;</w:t>
      </w:r>
    </w:p>
    <w:p w14:paraId="66B9EC9E" w14:textId="77777777" w:rsidR="00A55536" w:rsidRPr="00A55536" w:rsidRDefault="00A55536" w:rsidP="00A55536">
      <w:pPr>
        <w:spacing w:line="360" w:lineRule="auto"/>
        <w:jc w:val="both"/>
        <w:rPr>
          <w:szCs w:val="24"/>
        </w:rPr>
      </w:pPr>
      <w:r w:rsidRPr="00A55536">
        <w:rPr>
          <w:szCs w:val="24"/>
        </w:rPr>
        <w:t>V – Comprovar que o imóvel onde reside é locado;</w:t>
      </w:r>
    </w:p>
    <w:p w14:paraId="05B756A6" w14:textId="77777777" w:rsidR="00A55536" w:rsidRPr="00A55536" w:rsidRDefault="00A55536" w:rsidP="00A55536">
      <w:pPr>
        <w:spacing w:line="360" w:lineRule="auto"/>
        <w:jc w:val="both"/>
        <w:rPr>
          <w:szCs w:val="24"/>
        </w:rPr>
      </w:pPr>
      <w:r w:rsidRPr="00A55536">
        <w:rPr>
          <w:szCs w:val="24"/>
        </w:rPr>
        <w:t>VI- Não ter usufruído desse benefício nos últimos 12 (doze) meses.</w:t>
      </w:r>
    </w:p>
    <w:p w14:paraId="6583CB56" w14:textId="77777777" w:rsidR="00A55536" w:rsidRPr="00A55536" w:rsidRDefault="00A55536" w:rsidP="00A55536">
      <w:pPr>
        <w:spacing w:line="360" w:lineRule="auto"/>
        <w:jc w:val="both"/>
        <w:rPr>
          <w:szCs w:val="24"/>
        </w:rPr>
      </w:pPr>
      <w:r w:rsidRPr="00A55536">
        <w:rPr>
          <w:szCs w:val="24"/>
        </w:rPr>
        <w:t xml:space="preserve">Art. 3º. O Aluguel Maria da Penha às mulheres que cumpram as exigências previstas nos </w:t>
      </w:r>
      <w:proofErr w:type="spellStart"/>
      <w:r w:rsidRPr="00A55536">
        <w:rPr>
          <w:szCs w:val="24"/>
        </w:rPr>
        <w:t>arts</w:t>
      </w:r>
      <w:proofErr w:type="spellEnd"/>
      <w:r w:rsidRPr="00A55536">
        <w:rPr>
          <w:szCs w:val="24"/>
        </w:rPr>
        <w:t>. 1º e 2º desta Lei será mensal, cujo valor será definido por decreto do Poder Executivo Municipal, respeitado o limite máximo de 1 (um) salário-mínimo nacional.</w:t>
      </w:r>
    </w:p>
    <w:p w14:paraId="0C1C8274" w14:textId="77777777" w:rsidR="00A55536" w:rsidRPr="00A55536" w:rsidRDefault="00A55536" w:rsidP="00A55536">
      <w:pPr>
        <w:spacing w:line="360" w:lineRule="auto"/>
        <w:jc w:val="both"/>
        <w:rPr>
          <w:szCs w:val="24"/>
        </w:rPr>
      </w:pPr>
      <w:r w:rsidRPr="00A55536">
        <w:rPr>
          <w:szCs w:val="24"/>
        </w:rPr>
        <w:t xml:space="preserve">§ 1º O benefício será concedido pelo período de 06 (seis) meses, prorrogável por igual período mediante justificativa técnica do CREAS. </w:t>
      </w:r>
    </w:p>
    <w:p w14:paraId="3CC5584F" w14:textId="77777777" w:rsidR="00A55536" w:rsidRPr="00A55536" w:rsidRDefault="00A55536" w:rsidP="00A55536">
      <w:pPr>
        <w:spacing w:line="360" w:lineRule="auto"/>
        <w:jc w:val="both"/>
        <w:rPr>
          <w:szCs w:val="24"/>
        </w:rPr>
      </w:pPr>
      <w:r w:rsidRPr="00A55536">
        <w:rPr>
          <w:szCs w:val="24"/>
        </w:rPr>
        <w:t xml:space="preserve">§ 2º Também ensejam a suspensão do benefício, a qualquer tempo, caso a beneficiária deixe de atender quaisquer dos requisitos necessários para figurar como participante do programa, bem como o retorno da mulher ao convívio do agressor, </w:t>
      </w:r>
    </w:p>
    <w:p w14:paraId="79D9A311" w14:textId="77777777" w:rsidR="00A55536" w:rsidRPr="00A55536" w:rsidRDefault="00A55536" w:rsidP="00A55536">
      <w:pPr>
        <w:spacing w:line="360" w:lineRule="auto"/>
        <w:jc w:val="both"/>
        <w:rPr>
          <w:szCs w:val="24"/>
        </w:rPr>
      </w:pPr>
      <w:r w:rsidRPr="00A55536">
        <w:rPr>
          <w:szCs w:val="24"/>
        </w:rPr>
        <w:t>§ 3º Terão prioridade na concessão do Aluguel Maria da Penha as mulheres em situação de vulnerabilidade que possuam filhos menores de 12 (doze) anos de idade.</w:t>
      </w:r>
    </w:p>
    <w:p w14:paraId="2D51B13F" w14:textId="77777777" w:rsidR="00A55536" w:rsidRPr="00A55536" w:rsidRDefault="00A55536" w:rsidP="00A55536">
      <w:pPr>
        <w:spacing w:line="360" w:lineRule="auto"/>
        <w:jc w:val="both"/>
        <w:rPr>
          <w:szCs w:val="24"/>
        </w:rPr>
      </w:pPr>
      <w:r w:rsidRPr="00A55536">
        <w:rPr>
          <w:szCs w:val="24"/>
        </w:rPr>
        <w:lastRenderedPageBreak/>
        <w:t>§ 4º O valor previsto no caput deste artigo será atualizado anualmente pelo Poder Executivo.</w:t>
      </w:r>
    </w:p>
    <w:p w14:paraId="32099148" w14:textId="77777777" w:rsidR="00A55536" w:rsidRPr="00A55536" w:rsidRDefault="00A55536" w:rsidP="00A55536">
      <w:pPr>
        <w:spacing w:line="360" w:lineRule="auto"/>
        <w:jc w:val="both"/>
        <w:rPr>
          <w:szCs w:val="24"/>
        </w:rPr>
      </w:pPr>
    </w:p>
    <w:p w14:paraId="3417575D" w14:textId="77777777" w:rsidR="00A55536" w:rsidRPr="00A55536" w:rsidRDefault="00A55536" w:rsidP="00A55536">
      <w:pPr>
        <w:spacing w:line="360" w:lineRule="auto"/>
        <w:jc w:val="both"/>
        <w:rPr>
          <w:szCs w:val="24"/>
        </w:rPr>
      </w:pPr>
      <w:r w:rsidRPr="00A55536">
        <w:rPr>
          <w:szCs w:val="24"/>
        </w:rPr>
        <w:t>Art. 4º. O uso do Aluguel Maria da Penha para finalidades diversas da prevista no art. 1º desta Lei enseja a aplicação de multa de até 10 (dez) vezes o valor do benefício, sem prejuízo das sanções civis e penais cabíveis.</w:t>
      </w:r>
    </w:p>
    <w:p w14:paraId="7E7F6D50" w14:textId="77777777" w:rsidR="00A55536" w:rsidRPr="00A55536" w:rsidRDefault="00A55536" w:rsidP="00A55536">
      <w:pPr>
        <w:spacing w:line="360" w:lineRule="auto"/>
        <w:jc w:val="both"/>
        <w:rPr>
          <w:szCs w:val="24"/>
        </w:rPr>
      </w:pPr>
      <w:r w:rsidRPr="00A55536">
        <w:rPr>
          <w:szCs w:val="24"/>
        </w:rPr>
        <w:t>Parágrafo primeiro. O processo administrativo deverá respeitar o contraditório e ampla defesa.</w:t>
      </w:r>
    </w:p>
    <w:p w14:paraId="799190CB" w14:textId="77777777" w:rsidR="00A55536" w:rsidRPr="00A55536" w:rsidRDefault="00A55536" w:rsidP="00A55536">
      <w:pPr>
        <w:spacing w:line="360" w:lineRule="auto"/>
        <w:jc w:val="both"/>
        <w:rPr>
          <w:szCs w:val="24"/>
        </w:rPr>
      </w:pPr>
      <w:r w:rsidRPr="00A55536">
        <w:rPr>
          <w:szCs w:val="24"/>
        </w:rPr>
        <w:t>Parágrafo segundo. Os valores arrecadados pela aplicação das multas fixadas no caput deste artigo serão destinados preferencialmente a projetos de defesa de mulheres em situação de violência doméstica.</w:t>
      </w:r>
    </w:p>
    <w:p w14:paraId="606CA9F7" w14:textId="77777777" w:rsidR="00A55536" w:rsidRPr="00A55536" w:rsidRDefault="00A55536" w:rsidP="00A55536">
      <w:pPr>
        <w:spacing w:line="360" w:lineRule="auto"/>
        <w:jc w:val="both"/>
        <w:rPr>
          <w:szCs w:val="24"/>
        </w:rPr>
      </w:pPr>
    </w:p>
    <w:p w14:paraId="43C14A10" w14:textId="77777777" w:rsidR="00A55536" w:rsidRPr="00A55536" w:rsidRDefault="00A55536" w:rsidP="00A55536">
      <w:pPr>
        <w:spacing w:line="360" w:lineRule="auto"/>
        <w:jc w:val="both"/>
        <w:rPr>
          <w:szCs w:val="24"/>
        </w:rPr>
      </w:pPr>
      <w:r w:rsidRPr="00A55536">
        <w:rPr>
          <w:szCs w:val="24"/>
        </w:rPr>
        <w:t>Art. 5º. O Município não integrará, a qualquer título, a relação contratual entre a beneficiária e o locador, assim como o benefício concedido por esta Lei não gera responsabilidade solidária ou subsidiária do Poder Público perante o locador.</w:t>
      </w:r>
    </w:p>
    <w:p w14:paraId="69431FC7" w14:textId="77777777" w:rsidR="00A55536" w:rsidRPr="00A55536" w:rsidRDefault="00A55536" w:rsidP="00A55536">
      <w:pPr>
        <w:spacing w:line="360" w:lineRule="auto"/>
        <w:jc w:val="both"/>
        <w:rPr>
          <w:szCs w:val="24"/>
        </w:rPr>
      </w:pPr>
    </w:p>
    <w:p w14:paraId="4F26F893" w14:textId="77777777" w:rsidR="00A55536" w:rsidRPr="00A55536" w:rsidRDefault="00A55536" w:rsidP="00A55536">
      <w:pPr>
        <w:spacing w:line="360" w:lineRule="auto"/>
        <w:jc w:val="both"/>
        <w:rPr>
          <w:szCs w:val="24"/>
        </w:rPr>
      </w:pPr>
      <w:r w:rsidRPr="00A55536">
        <w:rPr>
          <w:szCs w:val="24"/>
        </w:rPr>
        <w:t>Art. 6º. As despesas decorrentes da execução desta Lei correrão à conta das dotações orçamentárias da Secretaria de Ação Social, as quais poderão ser suplementadas, se necessário.</w:t>
      </w:r>
    </w:p>
    <w:p w14:paraId="251AECBB" w14:textId="77777777" w:rsidR="00A55536" w:rsidRPr="00A55536" w:rsidRDefault="00A55536" w:rsidP="00A55536">
      <w:pPr>
        <w:spacing w:line="360" w:lineRule="auto"/>
        <w:jc w:val="both"/>
        <w:rPr>
          <w:szCs w:val="24"/>
        </w:rPr>
      </w:pPr>
    </w:p>
    <w:p w14:paraId="14F886CC" w14:textId="77777777" w:rsidR="00A55536" w:rsidRPr="00A55536" w:rsidRDefault="00A55536" w:rsidP="00A55536">
      <w:pPr>
        <w:spacing w:line="360" w:lineRule="auto"/>
        <w:jc w:val="both"/>
        <w:rPr>
          <w:szCs w:val="24"/>
        </w:rPr>
      </w:pPr>
      <w:r w:rsidRPr="00A55536">
        <w:rPr>
          <w:szCs w:val="24"/>
        </w:rPr>
        <w:t>Art. 7º. O Município fica autorizado a adotar, por meio da Secretaria de Ação Social, as providências necessárias para remanejar, anular, transpor, transferir ou utilizar dotação orçamentária entre os órgãos e entidades do Poder Executivo para cumprimento do disposto nesta Lei, mantendo a mesma classificação funcional programática, expressa por categorias de programação em seu menor nível, conforme dispuser a Lei Orçamentária Anual.</w:t>
      </w:r>
    </w:p>
    <w:p w14:paraId="1D57F0D1" w14:textId="77777777" w:rsidR="00A55536" w:rsidRPr="00A55536" w:rsidRDefault="00A55536" w:rsidP="00A55536">
      <w:pPr>
        <w:spacing w:line="360" w:lineRule="auto"/>
        <w:jc w:val="both"/>
        <w:rPr>
          <w:szCs w:val="24"/>
        </w:rPr>
      </w:pPr>
    </w:p>
    <w:p w14:paraId="51BE37F3" w14:textId="77777777" w:rsidR="00A55536" w:rsidRPr="00A55536" w:rsidRDefault="00A55536" w:rsidP="00A55536">
      <w:pPr>
        <w:spacing w:line="360" w:lineRule="auto"/>
        <w:jc w:val="both"/>
        <w:rPr>
          <w:szCs w:val="24"/>
        </w:rPr>
      </w:pPr>
      <w:r w:rsidRPr="00A55536">
        <w:rPr>
          <w:szCs w:val="24"/>
        </w:rPr>
        <w:t xml:space="preserve">Art. 8º. O Poder Executivo regulamentará, mediante Decreto, o disposto nesta Lei, quando então passará a ser instituído o benefício Aluguel Maria da Penha. </w:t>
      </w:r>
    </w:p>
    <w:p w14:paraId="09753DB2" w14:textId="77777777" w:rsidR="00A55536" w:rsidRPr="00A55536" w:rsidRDefault="00A55536" w:rsidP="00A55536">
      <w:pPr>
        <w:spacing w:line="360" w:lineRule="auto"/>
        <w:jc w:val="both"/>
        <w:rPr>
          <w:szCs w:val="24"/>
        </w:rPr>
      </w:pPr>
    </w:p>
    <w:p w14:paraId="71CC9606" w14:textId="77777777" w:rsidR="00A55536" w:rsidRPr="00A55536" w:rsidRDefault="00A55536" w:rsidP="00A55536">
      <w:pPr>
        <w:spacing w:line="360" w:lineRule="auto"/>
        <w:jc w:val="both"/>
        <w:rPr>
          <w:szCs w:val="24"/>
        </w:rPr>
      </w:pPr>
      <w:r w:rsidRPr="00A55536">
        <w:rPr>
          <w:szCs w:val="24"/>
        </w:rPr>
        <w:t>Art. 10º. Fica acrescido o inciso VIII no artigo 12 da Lei nº 2.890/09, com a seguinte redação:</w:t>
      </w:r>
    </w:p>
    <w:p w14:paraId="50A46581" w14:textId="77777777" w:rsidR="00A55536" w:rsidRPr="00A55536" w:rsidRDefault="00A55536" w:rsidP="00A55536">
      <w:pPr>
        <w:spacing w:line="360" w:lineRule="auto"/>
        <w:ind w:left="1701"/>
        <w:jc w:val="both"/>
        <w:rPr>
          <w:szCs w:val="24"/>
        </w:rPr>
      </w:pPr>
      <w:r w:rsidRPr="00A55536">
        <w:rPr>
          <w:szCs w:val="24"/>
        </w:rPr>
        <w:t>“Art. 12. Pode-se identificar os seguintes grupos sociais como usuários da Política Municipal de Assistência Social:</w:t>
      </w:r>
    </w:p>
    <w:p w14:paraId="4DD6F37C" w14:textId="77777777" w:rsidR="00A55536" w:rsidRPr="00A55536" w:rsidRDefault="00A55536" w:rsidP="00A55536">
      <w:pPr>
        <w:spacing w:line="360" w:lineRule="auto"/>
        <w:ind w:left="1701"/>
        <w:jc w:val="both"/>
        <w:rPr>
          <w:szCs w:val="24"/>
        </w:rPr>
      </w:pPr>
      <w:r w:rsidRPr="00A55536">
        <w:rPr>
          <w:szCs w:val="24"/>
        </w:rPr>
        <w:t>[...]</w:t>
      </w:r>
    </w:p>
    <w:p w14:paraId="4A47ABEC" w14:textId="77777777" w:rsidR="00A55536" w:rsidRPr="00A55536" w:rsidRDefault="00A55536" w:rsidP="00A55536">
      <w:pPr>
        <w:spacing w:line="360" w:lineRule="auto"/>
        <w:ind w:left="1701"/>
        <w:jc w:val="both"/>
        <w:rPr>
          <w:szCs w:val="24"/>
        </w:rPr>
      </w:pPr>
      <w:r w:rsidRPr="00A55536">
        <w:rPr>
          <w:szCs w:val="24"/>
        </w:rPr>
        <w:lastRenderedPageBreak/>
        <w:t>VIII – Mulheres em situação de vulnerabilidade social, nos termos da Lei Federal nº 11.340, de 7 de agosto de 2006.”</w:t>
      </w:r>
    </w:p>
    <w:p w14:paraId="3A9B4856" w14:textId="77777777" w:rsidR="00A55536" w:rsidRPr="00A55536" w:rsidRDefault="00A55536" w:rsidP="00A55536">
      <w:pPr>
        <w:spacing w:line="360" w:lineRule="auto"/>
        <w:jc w:val="both"/>
        <w:rPr>
          <w:szCs w:val="24"/>
        </w:rPr>
      </w:pPr>
    </w:p>
    <w:p w14:paraId="7232EFA5" w14:textId="77777777" w:rsidR="00A55536" w:rsidRPr="00A55536" w:rsidRDefault="00A55536" w:rsidP="00A55536">
      <w:pPr>
        <w:spacing w:line="360" w:lineRule="auto"/>
        <w:jc w:val="both"/>
        <w:rPr>
          <w:szCs w:val="24"/>
        </w:rPr>
      </w:pPr>
      <w:r w:rsidRPr="00A55536">
        <w:rPr>
          <w:szCs w:val="24"/>
        </w:rPr>
        <w:t>Art. 11. Fica acrescido o inciso III no artigo 30 da Lei nº 2.890/09, com a seguinte redação:</w:t>
      </w:r>
    </w:p>
    <w:p w14:paraId="27207611" w14:textId="77777777" w:rsidR="00A55536" w:rsidRPr="00A55536" w:rsidRDefault="00A55536" w:rsidP="00A55536">
      <w:pPr>
        <w:spacing w:line="360" w:lineRule="auto"/>
        <w:ind w:left="1701"/>
        <w:jc w:val="both"/>
        <w:rPr>
          <w:szCs w:val="24"/>
        </w:rPr>
      </w:pPr>
      <w:r w:rsidRPr="00A55536">
        <w:rPr>
          <w:szCs w:val="24"/>
        </w:rPr>
        <w:t>“Art. 30. Fica o Poder Executivo autorizado a conceder a pessoas auxílios emergenciais na área habitacional, conforme as normas e diretrizes previstas nesta Lei, compreendendo:</w:t>
      </w:r>
    </w:p>
    <w:p w14:paraId="235E3E06" w14:textId="77777777" w:rsidR="00A55536" w:rsidRPr="00A55536" w:rsidRDefault="00A55536" w:rsidP="00A55536">
      <w:pPr>
        <w:spacing w:line="360" w:lineRule="auto"/>
        <w:ind w:left="1701"/>
        <w:jc w:val="both"/>
        <w:rPr>
          <w:szCs w:val="24"/>
        </w:rPr>
      </w:pPr>
      <w:r w:rsidRPr="00A55536">
        <w:rPr>
          <w:szCs w:val="24"/>
        </w:rPr>
        <w:t>[...]</w:t>
      </w:r>
    </w:p>
    <w:p w14:paraId="717E2978" w14:textId="77777777" w:rsidR="00A55536" w:rsidRPr="00A55536" w:rsidRDefault="00A55536" w:rsidP="00A55536">
      <w:pPr>
        <w:spacing w:line="360" w:lineRule="auto"/>
        <w:ind w:left="1701"/>
        <w:jc w:val="both"/>
        <w:rPr>
          <w:szCs w:val="24"/>
        </w:rPr>
      </w:pPr>
      <w:r w:rsidRPr="00A55536">
        <w:rPr>
          <w:szCs w:val="24"/>
        </w:rPr>
        <w:t>III – Aluguel Maria da Penha, regulamento em lei específica.</w:t>
      </w:r>
    </w:p>
    <w:p w14:paraId="1009D0C4" w14:textId="77777777" w:rsidR="00A55536" w:rsidRPr="00A55536" w:rsidRDefault="00A55536" w:rsidP="00A55536">
      <w:pPr>
        <w:spacing w:line="360" w:lineRule="auto"/>
        <w:jc w:val="both"/>
        <w:rPr>
          <w:szCs w:val="24"/>
        </w:rPr>
      </w:pPr>
    </w:p>
    <w:p w14:paraId="639A9F88" w14:textId="77777777" w:rsidR="00A55536" w:rsidRPr="00A55536" w:rsidRDefault="00A55536" w:rsidP="00A55536">
      <w:pPr>
        <w:spacing w:line="360" w:lineRule="auto"/>
        <w:jc w:val="both"/>
        <w:rPr>
          <w:szCs w:val="24"/>
        </w:rPr>
      </w:pPr>
    </w:p>
    <w:p w14:paraId="3DE70451" w14:textId="77777777" w:rsidR="00A55536" w:rsidRPr="00A55536" w:rsidRDefault="00A55536" w:rsidP="00A55536">
      <w:pPr>
        <w:spacing w:line="360" w:lineRule="auto"/>
        <w:jc w:val="both"/>
        <w:rPr>
          <w:szCs w:val="24"/>
        </w:rPr>
      </w:pPr>
      <w:r w:rsidRPr="00A55536">
        <w:rPr>
          <w:szCs w:val="24"/>
        </w:rPr>
        <w:t xml:space="preserve">Art. 12. Esta Lei entra em vigor no dia de sua publicação, dando-se conhecimento ao Poder Judiciário, Ministério Público, Defensoria Pública, Polícia Civil e Militar. </w:t>
      </w:r>
    </w:p>
    <w:p w14:paraId="629D5E15" w14:textId="77777777" w:rsidR="00A55536" w:rsidRPr="00A55536" w:rsidRDefault="00A55536" w:rsidP="00A55536">
      <w:pPr>
        <w:spacing w:line="360" w:lineRule="auto"/>
        <w:jc w:val="both"/>
        <w:rPr>
          <w:szCs w:val="24"/>
        </w:rPr>
      </w:pPr>
    </w:p>
    <w:p w14:paraId="4A2F307B" w14:textId="621D1B7E" w:rsidR="00A55536" w:rsidRPr="00A55536" w:rsidRDefault="00A55536" w:rsidP="00A55536">
      <w:pPr>
        <w:spacing w:line="360" w:lineRule="auto"/>
        <w:jc w:val="both"/>
        <w:rPr>
          <w:szCs w:val="24"/>
        </w:rPr>
      </w:pPr>
      <w:r w:rsidRPr="00A55536">
        <w:rPr>
          <w:szCs w:val="24"/>
        </w:rPr>
        <w:t>G</w:t>
      </w:r>
      <w:r>
        <w:rPr>
          <w:szCs w:val="24"/>
        </w:rPr>
        <w:t>uaporé, 09 de novembro de 2020.</w:t>
      </w:r>
    </w:p>
    <w:p w14:paraId="0F63CB42" w14:textId="77777777" w:rsidR="00A55536" w:rsidRPr="00A55536" w:rsidRDefault="00A55536" w:rsidP="00A55536">
      <w:pPr>
        <w:spacing w:line="360" w:lineRule="auto"/>
        <w:jc w:val="both"/>
        <w:rPr>
          <w:szCs w:val="24"/>
        </w:rPr>
      </w:pPr>
    </w:p>
    <w:p w14:paraId="2903CDEB" w14:textId="77777777" w:rsidR="00E52BF0" w:rsidRPr="00A55536" w:rsidRDefault="00E52BF0" w:rsidP="00B24DF5">
      <w:pPr>
        <w:tabs>
          <w:tab w:val="left" w:pos="2694"/>
        </w:tabs>
        <w:jc w:val="both"/>
        <w:rPr>
          <w:szCs w:val="24"/>
        </w:rPr>
      </w:pPr>
    </w:p>
    <w:p w14:paraId="11FF75AF" w14:textId="77777777" w:rsidR="00EA67A6" w:rsidRPr="00A55536" w:rsidRDefault="00EA67A6" w:rsidP="00EA67A6">
      <w:pPr>
        <w:jc w:val="center"/>
        <w:rPr>
          <w:szCs w:val="24"/>
        </w:rPr>
      </w:pPr>
    </w:p>
    <w:p w14:paraId="704C5EF1" w14:textId="77777777" w:rsidR="00A55536" w:rsidRDefault="00A55536" w:rsidP="00A55536">
      <w:pPr>
        <w:tabs>
          <w:tab w:val="left" w:pos="3402"/>
          <w:tab w:val="left" w:pos="5103"/>
        </w:tabs>
        <w:spacing w:line="360" w:lineRule="auto"/>
        <w:jc w:val="center"/>
      </w:pPr>
      <w:r w:rsidRPr="009E4A42">
        <w:t>Valter Luís</w:t>
      </w:r>
      <w:r>
        <w:t xml:space="preserve"> Mann</w:t>
      </w:r>
    </w:p>
    <w:p w14:paraId="3CE3385D" w14:textId="77777777" w:rsidR="00A55536" w:rsidRDefault="00A55536" w:rsidP="00A55536">
      <w:pPr>
        <w:tabs>
          <w:tab w:val="left" w:pos="3402"/>
          <w:tab w:val="left" w:pos="5103"/>
        </w:tabs>
        <w:spacing w:line="360" w:lineRule="auto"/>
        <w:jc w:val="center"/>
      </w:pPr>
      <w:r w:rsidRPr="009E4A42">
        <w:t xml:space="preserve">Vereador </w:t>
      </w:r>
      <w:r>
        <w:t>do PT</w:t>
      </w:r>
    </w:p>
    <w:p w14:paraId="73F62884" w14:textId="77777777" w:rsidR="00A55536" w:rsidRDefault="00A55536" w:rsidP="00A55536">
      <w:pPr>
        <w:tabs>
          <w:tab w:val="left" w:pos="3402"/>
          <w:tab w:val="left" w:pos="5103"/>
        </w:tabs>
        <w:spacing w:line="360" w:lineRule="auto"/>
        <w:jc w:val="center"/>
      </w:pPr>
    </w:p>
    <w:p w14:paraId="457D3CE6" w14:textId="77777777" w:rsidR="00A55536" w:rsidRDefault="00A55536" w:rsidP="00A55536">
      <w:pPr>
        <w:tabs>
          <w:tab w:val="left" w:pos="3402"/>
          <w:tab w:val="left" w:pos="5103"/>
        </w:tabs>
        <w:spacing w:line="360" w:lineRule="auto"/>
        <w:jc w:val="center"/>
      </w:pPr>
    </w:p>
    <w:p w14:paraId="70962196" w14:textId="77777777" w:rsidR="00A55536" w:rsidRDefault="00A55536" w:rsidP="00A55536">
      <w:pPr>
        <w:tabs>
          <w:tab w:val="left" w:pos="3402"/>
          <w:tab w:val="left" w:pos="5103"/>
        </w:tabs>
        <w:spacing w:line="360" w:lineRule="auto"/>
        <w:jc w:val="center"/>
      </w:pPr>
    </w:p>
    <w:p w14:paraId="4A93761F" w14:textId="77777777" w:rsidR="00A55536" w:rsidRDefault="00A55536" w:rsidP="00A55536">
      <w:pPr>
        <w:tabs>
          <w:tab w:val="left" w:pos="3402"/>
          <w:tab w:val="left" w:pos="5103"/>
        </w:tabs>
        <w:spacing w:line="360" w:lineRule="auto"/>
        <w:jc w:val="center"/>
      </w:pPr>
      <w:proofErr w:type="spellStart"/>
      <w:r>
        <w:t>Valcir</w:t>
      </w:r>
      <w:proofErr w:type="spellEnd"/>
      <w:r>
        <w:t xml:space="preserve"> </w:t>
      </w:r>
      <w:proofErr w:type="spellStart"/>
      <w:r>
        <w:t>Antonio</w:t>
      </w:r>
      <w:proofErr w:type="spellEnd"/>
      <w:r>
        <w:t xml:space="preserve"> </w:t>
      </w:r>
      <w:proofErr w:type="spellStart"/>
      <w:r>
        <w:t>Fanton</w:t>
      </w:r>
      <w:proofErr w:type="spellEnd"/>
    </w:p>
    <w:p w14:paraId="16275C34" w14:textId="77777777" w:rsidR="00A55536" w:rsidRPr="009E4A42" w:rsidRDefault="00A55536" w:rsidP="00A55536">
      <w:pPr>
        <w:tabs>
          <w:tab w:val="left" w:pos="3402"/>
          <w:tab w:val="left" w:pos="5103"/>
        </w:tabs>
        <w:spacing w:line="360" w:lineRule="auto"/>
        <w:jc w:val="center"/>
      </w:pPr>
      <w:r>
        <w:t>Vereador do PP</w:t>
      </w:r>
    </w:p>
    <w:p w14:paraId="7F0901AA" w14:textId="77777777" w:rsidR="00A55536" w:rsidRDefault="00A55536" w:rsidP="00A55536">
      <w:pPr>
        <w:jc w:val="center"/>
      </w:pPr>
    </w:p>
    <w:p w14:paraId="1A801524" w14:textId="77777777" w:rsidR="00797D6A" w:rsidRDefault="00797D6A" w:rsidP="00797D6A">
      <w:pPr>
        <w:tabs>
          <w:tab w:val="left" w:pos="3402"/>
          <w:tab w:val="left" w:pos="5103"/>
        </w:tabs>
        <w:spacing w:line="360" w:lineRule="auto"/>
        <w:jc w:val="center"/>
        <w:rPr>
          <w:szCs w:val="24"/>
        </w:rPr>
      </w:pPr>
    </w:p>
    <w:p w14:paraId="0F266EEF" w14:textId="77777777" w:rsidR="009E4A42" w:rsidRDefault="009E4A42" w:rsidP="00EA67A6">
      <w:pPr>
        <w:tabs>
          <w:tab w:val="left" w:pos="4253"/>
          <w:tab w:val="left" w:pos="5387"/>
        </w:tabs>
        <w:spacing w:line="360" w:lineRule="auto"/>
        <w:jc w:val="right"/>
        <w:rPr>
          <w:szCs w:val="24"/>
        </w:rPr>
      </w:pPr>
    </w:p>
    <w:p w14:paraId="507A78BA" w14:textId="77777777" w:rsidR="009E4A42" w:rsidRDefault="009E4A42" w:rsidP="00EA67A6">
      <w:pPr>
        <w:tabs>
          <w:tab w:val="left" w:pos="4253"/>
          <w:tab w:val="left" w:pos="5387"/>
        </w:tabs>
        <w:spacing w:line="360" w:lineRule="auto"/>
        <w:jc w:val="right"/>
        <w:rPr>
          <w:szCs w:val="24"/>
        </w:rPr>
      </w:pPr>
    </w:p>
    <w:p w14:paraId="0576505D" w14:textId="77777777" w:rsidR="009E4A42" w:rsidRDefault="009E4A42" w:rsidP="00EA67A6">
      <w:pPr>
        <w:tabs>
          <w:tab w:val="left" w:pos="4253"/>
          <w:tab w:val="left" w:pos="5387"/>
        </w:tabs>
        <w:spacing w:line="360" w:lineRule="auto"/>
        <w:jc w:val="right"/>
        <w:rPr>
          <w:szCs w:val="24"/>
        </w:rPr>
      </w:pPr>
    </w:p>
    <w:p w14:paraId="090F2B6E" w14:textId="77777777" w:rsidR="00797D6A" w:rsidRDefault="00797D6A" w:rsidP="00EA67A6">
      <w:pPr>
        <w:tabs>
          <w:tab w:val="left" w:pos="4253"/>
          <w:tab w:val="left" w:pos="5387"/>
        </w:tabs>
        <w:spacing w:line="360" w:lineRule="auto"/>
        <w:jc w:val="right"/>
        <w:rPr>
          <w:szCs w:val="24"/>
        </w:rPr>
      </w:pPr>
    </w:p>
    <w:p w14:paraId="2601D5EE" w14:textId="77777777" w:rsidR="00797D6A" w:rsidRDefault="00797D6A" w:rsidP="00EA67A6">
      <w:pPr>
        <w:tabs>
          <w:tab w:val="left" w:pos="4253"/>
          <w:tab w:val="left" w:pos="5387"/>
        </w:tabs>
        <w:spacing w:line="360" w:lineRule="auto"/>
        <w:jc w:val="right"/>
        <w:rPr>
          <w:szCs w:val="24"/>
        </w:rPr>
      </w:pPr>
    </w:p>
    <w:p w14:paraId="26F5BCA1" w14:textId="33538517" w:rsidR="0023489C" w:rsidRPr="00EB4B6B" w:rsidRDefault="0023489C" w:rsidP="00EA67A6">
      <w:pPr>
        <w:tabs>
          <w:tab w:val="left" w:pos="4253"/>
          <w:tab w:val="left" w:pos="5387"/>
        </w:tabs>
        <w:spacing w:line="360" w:lineRule="auto"/>
        <w:jc w:val="right"/>
        <w:rPr>
          <w:szCs w:val="24"/>
        </w:rPr>
      </w:pPr>
      <w:r>
        <w:rPr>
          <w:szCs w:val="24"/>
        </w:rPr>
        <w:lastRenderedPageBreak/>
        <w:t xml:space="preserve">Guaporé, </w:t>
      </w:r>
      <w:r w:rsidR="00A55536">
        <w:rPr>
          <w:szCs w:val="24"/>
        </w:rPr>
        <w:t>09</w:t>
      </w:r>
      <w:r w:rsidR="00BD7737">
        <w:rPr>
          <w:szCs w:val="24"/>
        </w:rPr>
        <w:t xml:space="preserve"> de </w:t>
      </w:r>
      <w:r w:rsidR="00A55536">
        <w:rPr>
          <w:szCs w:val="24"/>
        </w:rPr>
        <w:t>novembro</w:t>
      </w:r>
      <w:r w:rsidR="009A5123">
        <w:rPr>
          <w:szCs w:val="24"/>
        </w:rPr>
        <w:t xml:space="preserve"> de 20</w:t>
      </w:r>
      <w:r w:rsidR="00EA67A6">
        <w:rPr>
          <w:szCs w:val="24"/>
        </w:rPr>
        <w:t>20</w:t>
      </w:r>
      <w:r>
        <w:rPr>
          <w:szCs w:val="24"/>
        </w:rPr>
        <w:t>.</w:t>
      </w:r>
    </w:p>
    <w:p w14:paraId="3C5232D9" w14:textId="77777777" w:rsidR="0023489C" w:rsidRPr="00EB4B6B" w:rsidRDefault="0023489C" w:rsidP="0023489C">
      <w:pPr>
        <w:tabs>
          <w:tab w:val="left" w:pos="4253"/>
          <w:tab w:val="left" w:pos="5387"/>
        </w:tabs>
        <w:spacing w:line="360" w:lineRule="auto"/>
        <w:jc w:val="center"/>
        <w:rPr>
          <w:szCs w:val="24"/>
        </w:rPr>
      </w:pPr>
    </w:p>
    <w:p w14:paraId="387577D0" w14:textId="09CA92D6" w:rsidR="0023489C" w:rsidRPr="00EB4B6B" w:rsidRDefault="0023489C" w:rsidP="00EA67A6">
      <w:pPr>
        <w:tabs>
          <w:tab w:val="left" w:pos="4253"/>
          <w:tab w:val="left" w:pos="5387"/>
        </w:tabs>
        <w:spacing w:line="360" w:lineRule="auto"/>
        <w:ind w:firstLine="3119"/>
        <w:rPr>
          <w:szCs w:val="24"/>
        </w:rPr>
      </w:pPr>
      <w:r w:rsidRPr="00EB4B6B">
        <w:rPr>
          <w:szCs w:val="24"/>
        </w:rPr>
        <w:t xml:space="preserve">MENSAGEM Nº </w:t>
      </w:r>
      <w:r w:rsidR="00EA67A6">
        <w:rPr>
          <w:szCs w:val="24"/>
        </w:rPr>
        <w:t>0</w:t>
      </w:r>
      <w:r w:rsidR="009E4A42">
        <w:rPr>
          <w:szCs w:val="24"/>
        </w:rPr>
        <w:t>1</w:t>
      </w:r>
      <w:r w:rsidR="00A55536">
        <w:rPr>
          <w:szCs w:val="24"/>
        </w:rPr>
        <w:t>5</w:t>
      </w:r>
      <w:r w:rsidR="009A5123">
        <w:rPr>
          <w:szCs w:val="24"/>
        </w:rPr>
        <w:t>/20</w:t>
      </w:r>
      <w:r w:rsidR="00EA67A6">
        <w:rPr>
          <w:szCs w:val="24"/>
        </w:rPr>
        <w:t>20</w:t>
      </w:r>
      <w:r w:rsidR="009A5123">
        <w:rPr>
          <w:szCs w:val="24"/>
        </w:rPr>
        <w:t>.</w:t>
      </w:r>
    </w:p>
    <w:p w14:paraId="0D823D42" w14:textId="77777777" w:rsidR="0023489C" w:rsidRPr="00EB4B6B" w:rsidRDefault="0023489C" w:rsidP="0023489C">
      <w:pPr>
        <w:tabs>
          <w:tab w:val="left" w:pos="4253"/>
          <w:tab w:val="left" w:pos="5387"/>
        </w:tabs>
        <w:spacing w:line="360" w:lineRule="auto"/>
        <w:jc w:val="both"/>
        <w:rPr>
          <w:szCs w:val="24"/>
        </w:rPr>
      </w:pPr>
    </w:p>
    <w:p w14:paraId="5874C685" w14:textId="77777777" w:rsidR="0023489C" w:rsidRDefault="0023489C" w:rsidP="0023489C">
      <w:pPr>
        <w:tabs>
          <w:tab w:val="left" w:pos="3119"/>
          <w:tab w:val="left" w:pos="5387"/>
        </w:tabs>
        <w:spacing w:line="360" w:lineRule="auto"/>
        <w:jc w:val="both"/>
        <w:rPr>
          <w:szCs w:val="24"/>
        </w:rPr>
      </w:pPr>
      <w:r w:rsidRPr="00EB4B6B">
        <w:rPr>
          <w:szCs w:val="24"/>
        </w:rPr>
        <w:tab/>
        <w:t>Senhor</w:t>
      </w:r>
      <w:r w:rsidR="00EA67A6">
        <w:rPr>
          <w:szCs w:val="24"/>
        </w:rPr>
        <w:t>es</w:t>
      </w:r>
      <w:r w:rsidRPr="00EB4B6B">
        <w:rPr>
          <w:szCs w:val="24"/>
        </w:rPr>
        <w:t xml:space="preserve"> </w:t>
      </w:r>
      <w:r w:rsidR="00EA67A6">
        <w:rPr>
          <w:szCs w:val="24"/>
        </w:rPr>
        <w:t>Vereadores,</w:t>
      </w:r>
    </w:p>
    <w:p w14:paraId="12F0C957" w14:textId="77777777" w:rsidR="008056F8" w:rsidRPr="00A55536" w:rsidRDefault="008056F8" w:rsidP="0023489C">
      <w:pPr>
        <w:tabs>
          <w:tab w:val="left" w:pos="3119"/>
          <w:tab w:val="left" w:pos="5387"/>
        </w:tabs>
        <w:spacing w:line="360" w:lineRule="auto"/>
        <w:jc w:val="both"/>
        <w:rPr>
          <w:szCs w:val="24"/>
        </w:rPr>
      </w:pPr>
    </w:p>
    <w:p w14:paraId="3A68CD19" w14:textId="77777777" w:rsidR="0023489C" w:rsidRPr="00A55536" w:rsidRDefault="0023489C" w:rsidP="0023489C">
      <w:pPr>
        <w:tabs>
          <w:tab w:val="left" w:pos="3119"/>
          <w:tab w:val="left" w:pos="5387"/>
        </w:tabs>
        <w:spacing w:line="360" w:lineRule="auto"/>
        <w:jc w:val="both"/>
        <w:rPr>
          <w:szCs w:val="24"/>
        </w:rPr>
      </w:pPr>
      <w:r w:rsidRPr="00A55536">
        <w:rPr>
          <w:szCs w:val="24"/>
        </w:rPr>
        <w:tab/>
        <w:t>Para os efeitos legais</w:t>
      </w:r>
      <w:r w:rsidR="008056F8" w:rsidRPr="00A55536">
        <w:rPr>
          <w:szCs w:val="24"/>
        </w:rPr>
        <w:t>,</w:t>
      </w:r>
      <w:r w:rsidRPr="00A55536">
        <w:rPr>
          <w:szCs w:val="24"/>
        </w:rPr>
        <w:t xml:space="preserve"> estou submetendo à del</w:t>
      </w:r>
      <w:r w:rsidR="008056F8" w:rsidRPr="00A55536">
        <w:rPr>
          <w:szCs w:val="24"/>
        </w:rPr>
        <w:t>iberação dessa Câmara Municipal</w:t>
      </w:r>
      <w:r w:rsidRPr="00A55536">
        <w:rPr>
          <w:szCs w:val="24"/>
        </w:rPr>
        <w:t xml:space="preserve"> a seguinte matéria:</w:t>
      </w:r>
    </w:p>
    <w:p w14:paraId="6190FE4A" w14:textId="77777777" w:rsidR="0023489C" w:rsidRPr="00A55536" w:rsidRDefault="0023489C" w:rsidP="0023489C">
      <w:pPr>
        <w:tabs>
          <w:tab w:val="left" w:pos="3119"/>
          <w:tab w:val="left" w:pos="5387"/>
        </w:tabs>
        <w:spacing w:line="360" w:lineRule="auto"/>
        <w:jc w:val="both"/>
        <w:rPr>
          <w:szCs w:val="24"/>
        </w:rPr>
      </w:pPr>
    </w:p>
    <w:p w14:paraId="12783E4B" w14:textId="223FA95A" w:rsidR="009E4A42" w:rsidRPr="00A55536" w:rsidRDefault="009E4A42" w:rsidP="009E4A42">
      <w:pPr>
        <w:jc w:val="center"/>
        <w:rPr>
          <w:b/>
          <w:szCs w:val="24"/>
        </w:rPr>
      </w:pPr>
      <w:r w:rsidRPr="00A55536">
        <w:rPr>
          <w:b/>
          <w:szCs w:val="24"/>
        </w:rPr>
        <w:t xml:space="preserve">PROJETO DE LEI LEGISLATIVA Nº. </w:t>
      </w:r>
      <w:r w:rsidR="00A55536" w:rsidRPr="00A55536">
        <w:rPr>
          <w:b/>
          <w:szCs w:val="24"/>
        </w:rPr>
        <w:t>015</w:t>
      </w:r>
      <w:r w:rsidRPr="00A55536">
        <w:rPr>
          <w:b/>
          <w:szCs w:val="24"/>
        </w:rPr>
        <w:t>/2020.</w:t>
      </w:r>
    </w:p>
    <w:p w14:paraId="29FA7BD2" w14:textId="77777777" w:rsidR="009E4A42" w:rsidRPr="00A55536" w:rsidRDefault="009E4A42" w:rsidP="009E4A42">
      <w:pPr>
        <w:jc w:val="center"/>
        <w:rPr>
          <w:b/>
          <w:szCs w:val="24"/>
        </w:rPr>
      </w:pPr>
    </w:p>
    <w:p w14:paraId="096CE017" w14:textId="77777777" w:rsidR="009E4A42" w:rsidRPr="00A55536" w:rsidRDefault="009E4A42" w:rsidP="009E4A42">
      <w:pPr>
        <w:jc w:val="center"/>
        <w:rPr>
          <w:b/>
          <w:szCs w:val="24"/>
        </w:rPr>
      </w:pPr>
    </w:p>
    <w:p w14:paraId="54E72315" w14:textId="77777777" w:rsidR="00A55536" w:rsidRPr="00A55536" w:rsidRDefault="00A55536" w:rsidP="00A55536">
      <w:pPr>
        <w:ind w:left="3544"/>
        <w:jc w:val="both"/>
        <w:rPr>
          <w:b/>
          <w:szCs w:val="24"/>
        </w:rPr>
      </w:pPr>
      <w:r w:rsidRPr="00A55536">
        <w:rPr>
          <w:b/>
          <w:szCs w:val="24"/>
        </w:rPr>
        <w:t>INSTITUI O PROGRAMA ALUGUEL MARIA DA PENHA E DÁ OUTRAS PROVIDÊNCIAS.</w:t>
      </w:r>
    </w:p>
    <w:p w14:paraId="3B926301" w14:textId="77777777" w:rsidR="009E4A42" w:rsidRPr="00A55536" w:rsidRDefault="009E4A42" w:rsidP="009E4A42">
      <w:pPr>
        <w:pStyle w:val="BodyText"/>
        <w:tabs>
          <w:tab w:val="clear" w:pos="2694"/>
          <w:tab w:val="left" w:pos="1843"/>
        </w:tabs>
        <w:spacing w:line="240" w:lineRule="auto"/>
        <w:rPr>
          <w:szCs w:val="24"/>
        </w:rPr>
      </w:pPr>
    </w:p>
    <w:p w14:paraId="79ECDFD2" w14:textId="77777777" w:rsidR="00EA67A6" w:rsidRPr="00A55536" w:rsidRDefault="00EA67A6" w:rsidP="00EA67A6">
      <w:pPr>
        <w:jc w:val="both"/>
        <w:rPr>
          <w:szCs w:val="24"/>
        </w:rPr>
      </w:pPr>
    </w:p>
    <w:p w14:paraId="0F537FEA" w14:textId="77777777" w:rsidR="009A5123" w:rsidRPr="00A55536" w:rsidRDefault="009A5123" w:rsidP="00EA67A6">
      <w:pPr>
        <w:tabs>
          <w:tab w:val="left" w:pos="3119"/>
          <w:tab w:val="left" w:pos="5387"/>
        </w:tabs>
        <w:spacing w:line="360" w:lineRule="auto"/>
        <w:jc w:val="both"/>
        <w:rPr>
          <w:szCs w:val="24"/>
        </w:rPr>
      </w:pPr>
    </w:p>
    <w:p w14:paraId="115EFAF8" w14:textId="77777777" w:rsidR="0023489C" w:rsidRPr="00A55536" w:rsidRDefault="0023489C" w:rsidP="0023489C">
      <w:pPr>
        <w:tabs>
          <w:tab w:val="left" w:pos="3119"/>
          <w:tab w:val="left" w:pos="5387"/>
        </w:tabs>
        <w:spacing w:line="360" w:lineRule="auto"/>
        <w:jc w:val="both"/>
        <w:rPr>
          <w:szCs w:val="24"/>
        </w:rPr>
      </w:pPr>
      <w:r w:rsidRPr="00A55536">
        <w:rPr>
          <w:szCs w:val="24"/>
        </w:rPr>
        <w:tab/>
        <w:t>JUSTIFICATIVA:</w:t>
      </w:r>
    </w:p>
    <w:p w14:paraId="03CEB019" w14:textId="77777777" w:rsidR="009A5123" w:rsidRPr="00A55536" w:rsidRDefault="009A5123" w:rsidP="0023489C">
      <w:pPr>
        <w:tabs>
          <w:tab w:val="left" w:pos="3119"/>
          <w:tab w:val="left" w:pos="5387"/>
        </w:tabs>
        <w:spacing w:line="360" w:lineRule="auto"/>
        <w:jc w:val="both"/>
        <w:rPr>
          <w:szCs w:val="24"/>
        </w:rPr>
      </w:pPr>
    </w:p>
    <w:p w14:paraId="2B4664CF" w14:textId="77777777" w:rsidR="009E4A42" w:rsidRPr="00A55536" w:rsidRDefault="009E4A42" w:rsidP="009E4A42">
      <w:pPr>
        <w:shd w:val="clear" w:color="auto" w:fill="FFFFFF"/>
        <w:spacing w:line="360" w:lineRule="auto"/>
        <w:ind w:firstLine="3119"/>
        <w:jc w:val="both"/>
        <w:rPr>
          <w:rFonts w:cs="Arial"/>
          <w:color w:val="000000"/>
          <w:szCs w:val="24"/>
        </w:rPr>
      </w:pPr>
      <w:r w:rsidRPr="00A55536">
        <w:rPr>
          <w:rFonts w:cs="Arial"/>
          <w:color w:val="000000"/>
          <w:szCs w:val="24"/>
        </w:rPr>
        <w:t>Senhor Presidente,</w:t>
      </w:r>
    </w:p>
    <w:p w14:paraId="469615BE" w14:textId="77777777" w:rsidR="009E4A42" w:rsidRPr="00A55536" w:rsidRDefault="009E4A42" w:rsidP="009E4A42">
      <w:pPr>
        <w:shd w:val="clear" w:color="auto" w:fill="FFFFFF"/>
        <w:tabs>
          <w:tab w:val="left" w:pos="3261"/>
        </w:tabs>
        <w:spacing w:line="360" w:lineRule="auto"/>
        <w:ind w:firstLine="3119"/>
        <w:jc w:val="both"/>
        <w:rPr>
          <w:rFonts w:cs="Arial"/>
          <w:color w:val="000000"/>
          <w:szCs w:val="24"/>
        </w:rPr>
      </w:pPr>
      <w:r w:rsidRPr="00A55536">
        <w:rPr>
          <w:rFonts w:cs="Arial"/>
          <w:color w:val="000000"/>
          <w:szCs w:val="24"/>
        </w:rPr>
        <w:t>Senhores Vereadores:</w:t>
      </w:r>
    </w:p>
    <w:p w14:paraId="06CCEAE0" w14:textId="77777777" w:rsidR="009E4A42" w:rsidRPr="00A55536" w:rsidRDefault="009E4A42" w:rsidP="009E4A42">
      <w:pPr>
        <w:shd w:val="clear" w:color="auto" w:fill="FFFFFF"/>
        <w:spacing w:line="360" w:lineRule="auto"/>
        <w:ind w:firstLine="3119"/>
        <w:jc w:val="both"/>
        <w:rPr>
          <w:szCs w:val="24"/>
        </w:rPr>
      </w:pPr>
    </w:p>
    <w:p w14:paraId="3EDEC6CB" w14:textId="77777777" w:rsidR="00A55536" w:rsidRPr="00A55536" w:rsidRDefault="00A55536" w:rsidP="00A55536">
      <w:pPr>
        <w:spacing w:before="120" w:after="40" w:line="360" w:lineRule="auto"/>
        <w:ind w:firstLine="1134"/>
        <w:jc w:val="both"/>
        <w:rPr>
          <w:szCs w:val="24"/>
          <w:shd w:val="clear" w:color="auto" w:fill="FFFFFF"/>
        </w:rPr>
      </w:pPr>
      <w:r w:rsidRPr="00A55536">
        <w:rPr>
          <w:szCs w:val="24"/>
          <w:shd w:val="clear" w:color="auto" w:fill="FFFFFF"/>
        </w:rPr>
        <w:t xml:space="preserve">O Projeto de Lei Legislativa que ora apresentamos institui o Programa </w:t>
      </w:r>
      <w:r w:rsidRPr="00A55536">
        <w:rPr>
          <w:rFonts w:cs="Arial"/>
          <w:szCs w:val="24"/>
        </w:rPr>
        <w:t xml:space="preserve">Aluguel Maria da Penha, o qual </w:t>
      </w:r>
      <w:r w:rsidRPr="00A55536">
        <w:rPr>
          <w:szCs w:val="24"/>
          <w:shd w:val="clear" w:color="auto" w:fill="FFFFFF"/>
        </w:rPr>
        <w:t xml:space="preserve"> dispõe sobre a possibilidade de concessão de auxílio financeiro urgente para mulheres em situação de violência doméstica ou familiar nas situações previstas na Lei Maria da Penha (</w:t>
      </w:r>
      <w:hyperlink r:id="rId5" w:history="1">
        <w:r w:rsidRPr="00A55536">
          <w:rPr>
            <w:rFonts w:cs="Arial"/>
            <w:szCs w:val="24"/>
          </w:rPr>
          <w:t>Lei Federal nº 11.340</w:t>
        </w:r>
      </w:hyperlink>
      <w:r w:rsidRPr="00A55536">
        <w:rPr>
          <w:rFonts w:cs="Arial"/>
          <w:szCs w:val="24"/>
        </w:rPr>
        <w:t>/2006),assim que for regulamentado pelo Poder Executivo Municipal.</w:t>
      </w:r>
    </w:p>
    <w:p w14:paraId="037D1F49" w14:textId="77777777" w:rsidR="00A55536" w:rsidRPr="00A55536" w:rsidRDefault="00A55536" w:rsidP="00A55536">
      <w:pPr>
        <w:spacing w:before="120" w:after="40" w:line="360" w:lineRule="auto"/>
        <w:ind w:firstLine="1134"/>
        <w:jc w:val="both"/>
        <w:rPr>
          <w:rFonts w:cs="Arial"/>
          <w:szCs w:val="24"/>
        </w:rPr>
      </w:pPr>
      <w:r w:rsidRPr="00A55536">
        <w:rPr>
          <w:rFonts w:cs="Arial"/>
          <w:szCs w:val="24"/>
        </w:rPr>
        <w:t>A partir deste projeto, as mulheres em situação de </w:t>
      </w:r>
      <w:r w:rsidRPr="00A55536">
        <w:rPr>
          <w:rFonts w:cs="Arial"/>
          <w:bCs/>
          <w:szCs w:val="24"/>
        </w:rPr>
        <w:t>violência doméstica</w:t>
      </w:r>
      <w:r w:rsidRPr="00A55536">
        <w:rPr>
          <w:rFonts w:cs="Arial"/>
          <w:szCs w:val="24"/>
        </w:rPr>
        <w:t> e de extrema vulnerabilidade poderão contar com o A</w:t>
      </w:r>
      <w:r w:rsidRPr="00A55536">
        <w:rPr>
          <w:rFonts w:cs="Arial"/>
          <w:bCs/>
          <w:szCs w:val="24"/>
        </w:rPr>
        <w:t>luguel Maria da Penha</w:t>
      </w:r>
      <w:r w:rsidRPr="00A55536">
        <w:rPr>
          <w:rFonts w:cs="Arial"/>
          <w:szCs w:val="24"/>
        </w:rPr>
        <w:t xml:space="preserve"> de imóvel considerado seguro para se proteger de seu agressor. </w:t>
      </w:r>
    </w:p>
    <w:p w14:paraId="7225D635"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 xml:space="preserve">Para fazer jus ao direito, as vítimas precisam preencher alguns requisitos, como estar sob medida protetiva expedida de acordo com a Lei Federal nº 11.340/06, comprovar </w:t>
      </w:r>
      <w:r w:rsidRPr="00A55536">
        <w:rPr>
          <w:rFonts w:cs="Arial"/>
          <w:szCs w:val="24"/>
        </w:rPr>
        <w:lastRenderedPageBreak/>
        <w:t>que tinha renda familiar de até 2 (dois) salários-mínimos nacionais (aqui não se computando a renda do agressor para este cálculo), comprovar que não possui parentes maior de idade até segundo grau em linha reta em Guaporé, comprovar que o imóvel onde reside é locado e que não tenha usufruído desse benefício nos últimos 12 (doze) meses.</w:t>
      </w:r>
    </w:p>
    <w:p w14:paraId="3097B347"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Como é sabido, em nossa sociedade há uma desigualdade histórica entre homens e mulheres. Na grande maioria das vezes o homem é o responsável pelo sustento do lar enquanto a mulher é encarregada de cuidar dos filhos, dos afazeres domésticos e possui salário menor que do seu companheiro.</w:t>
      </w:r>
    </w:p>
    <w:p w14:paraId="46C586BB"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As mulheres em situação de violência doméstica não se sentem encorajadas a denunciar o agressor não somente pelo medo, mas também por eles serem o único, ou o principal, provedor do sustento da casa. Quando o casal possui filhos pequenos, os casos de subnotificação são ainda maiores, já que as vítimas acabam pensando mais no futuro dos filhos do que no seu bem-estar.</w:t>
      </w:r>
    </w:p>
    <w:p w14:paraId="22CE88E8"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Diversos são os exemplos desse enraizamento econômico que impede as denúncias de violências doméstica. Quando o casal reside de aluguel, ao ser concedido o afastamento do agressor do lar, a vítima se vê obrigada a arcar sozinha com o pagamento do aluguel, quando antes dividia o valor com seu companheiro. Outro exemplo é o caso onde a vítima reside no imóvel que é propriedade particular do agressor, situação em que, cessadas as medidas protetivas, ela precisa desocupar a casa. Em outra hipótese ocorre quando os sogros residem ou são proprietários do imóvel, o que, embora não haja uma ameaça física à vítima, ocorre extremo sofrimento psicológico decorrentes dos eventuais desentendimentos.</w:t>
      </w:r>
    </w:p>
    <w:p w14:paraId="6866DF01"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 xml:space="preserve">Além disso, não se pode esquecer que a Lei Maria da Penha também prevê violência doméstica entre pai e filha. Nessas hipóteses o presente projeto se demonstra de suma importância, na medida em que as crianças e adolescentes não possuem renda própria para seu sustento, tornando o afastamento do lar quase impossível. Com o auxílio Aluguel Maria da Penha, nos casos onde o afastamento do agressor não tenha surtido efeito para obstar a ameaça de violência, as crianças e adolescentes poderão residir com um responsável em um lugar seguro. </w:t>
      </w:r>
    </w:p>
    <w:p w14:paraId="4D862871"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lastRenderedPageBreak/>
        <w:t xml:space="preserve">Importante destacar que, embora a legislação preveja a obrigação do agressor em pagar pensão alimentícia, é de conhecimento público a dificuldade na cobrança dos alimentos, seja pela dificuldade em localizar o devedor para citá-lo, seja porque muitas vezes nem a ameaça de prisão serve para fazer o devedor pagar. </w:t>
      </w:r>
    </w:p>
    <w:p w14:paraId="2ECA534A"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Desse modo, o projeto visa garantir que as vítimas que se encontrarem em situação de extrema vulnerabilidade, com renda mensal inferior a dois salários mínimo, </w:t>
      </w:r>
      <w:r w:rsidRPr="00A55536">
        <w:rPr>
          <w:rFonts w:cs="Arial"/>
          <w:bCs/>
          <w:szCs w:val="24"/>
        </w:rPr>
        <w:t>tenham dignidade</w:t>
      </w:r>
      <w:r w:rsidRPr="00A55536">
        <w:rPr>
          <w:rFonts w:cs="Arial"/>
          <w:szCs w:val="24"/>
        </w:rPr>
        <w:t> para se refazer e possam ter uma segunda chance de proteção à sua vida e à vida de sua família, uma vez que receberão uma quantia mensal para custeio de aluguel.</w:t>
      </w:r>
    </w:p>
    <w:p w14:paraId="22EA085D"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A comprovação da violência, segundo a propositura, deverá ser feita através das Medidas Protetivas concedidas pelo Poder Judiciário, e a concessão será deferida pela Secretaria Municipal de Assistência Social e Habitação, através do CREA, após análise técnica da documentação e das provas apresentadas.</w:t>
      </w:r>
    </w:p>
    <w:p w14:paraId="074FA065"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O </w:t>
      </w:r>
      <w:r w:rsidRPr="00A55536">
        <w:rPr>
          <w:rFonts w:cs="Arial"/>
          <w:bCs/>
          <w:szCs w:val="24"/>
        </w:rPr>
        <w:t>benefício</w:t>
      </w:r>
      <w:r w:rsidRPr="00A55536">
        <w:rPr>
          <w:rFonts w:cs="Arial"/>
          <w:szCs w:val="24"/>
        </w:rPr>
        <w:t> é temporário e poderá ser concedido às mulheres e seus dependentes com renda mensal de até um salário mínimo, pelo prazo de </w:t>
      </w:r>
      <w:r w:rsidRPr="00A55536">
        <w:rPr>
          <w:rFonts w:cs="Arial"/>
          <w:bCs/>
          <w:szCs w:val="24"/>
        </w:rPr>
        <w:t>06 meses</w:t>
      </w:r>
      <w:r w:rsidRPr="00A55536">
        <w:rPr>
          <w:rFonts w:cs="Arial"/>
          <w:szCs w:val="24"/>
        </w:rPr>
        <w:t>, podendo ser prorrogado por apenas uma vez por igual período, mediante justificativa técnica.</w:t>
      </w:r>
    </w:p>
    <w:p w14:paraId="14C8F68B" w14:textId="77777777" w:rsidR="00A55536" w:rsidRPr="00A55536" w:rsidRDefault="00A55536" w:rsidP="00A55536">
      <w:pPr>
        <w:shd w:val="clear" w:color="auto" w:fill="FFFFFF"/>
        <w:spacing w:before="120" w:after="40" w:line="360" w:lineRule="auto"/>
        <w:ind w:firstLine="1134"/>
        <w:jc w:val="both"/>
        <w:rPr>
          <w:rFonts w:cs="Arial"/>
          <w:szCs w:val="24"/>
        </w:rPr>
      </w:pPr>
      <w:r w:rsidRPr="00A55536">
        <w:rPr>
          <w:rFonts w:cs="Arial"/>
          <w:szCs w:val="24"/>
        </w:rPr>
        <w:t>Os recursos financeiros para o aluguel social terão origem no orçamento da Secretaria Municipal de Assistência Social e Habitação.</w:t>
      </w:r>
    </w:p>
    <w:p w14:paraId="2DD0A517" w14:textId="45524000" w:rsidR="00A55536" w:rsidRPr="00A55536" w:rsidRDefault="00A55536" w:rsidP="00A55536">
      <w:pPr>
        <w:spacing w:before="120" w:after="40" w:line="360" w:lineRule="auto"/>
        <w:ind w:firstLine="1134"/>
        <w:jc w:val="both"/>
        <w:rPr>
          <w:szCs w:val="24"/>
        </w:rPr>
      </w:pPr>
      <w:r w:rsidRPr="00A55536">
        <w:rPr>
          <w:szCs w:val="24"/>
        </w:rPr>
        <w:t>Pelo acima exposto, apresentamos o presente projeto de lei legislativa à análise e apreciação de Vossas Excelências.</w:t>
      </w:r>
    </w:p>
    <w:p w14:paraId="385A339B" w14:textId="77777777" w:rsidR="00A55536" w:rsidRPr="00A55536" w:rsidRDefault="00A55536" w:rsidP="00A55536">
      <w:pPr>
        <w:spacing w:before="120" w:after="40"/>
        <w:ind w:firstLine="1134"/>
        <w:jc w:val="both"/>
        <w:rPr>
          <w:szCs w:val="24"/>
        </w:rPr>
      </w:pPr>
      <w:r w:rsidRPr="00A55536">
        <w:rPr>
          <w:szCs w:val="24"/>
        </w:rPr>
        <w:t>Respeitosamente,</w:t>
      </w:r>
    </w:p>
    <w:p w14:paraId="777A8963" w14:textId="77777777" w:rsidR="00A55536" w:rsidRPr="00A55536" w:rsidRDefault="00A55536" w:rsidP="00A55536">
      <w:pPr>
        <w:spacing w:before="120" w:after="40" w:line="360" w:lineRule="auto"/>
        <w:ind w:firstLine="1134"/>
        <w:jc w:val="both"/>
        <w:rPr>
          <w:szCs w:val="24"/>
        </w:rPr>
      </w:pPr>
    </w:p>
    <w:p w14:paraId="32F59121" w14:textId="77777777" w:rsidR="00A55536" w:rsidRPr="00A55536" w:rsidRDefault="00A55536" w:rsidP="00A55536">
      <w:pPr>
        <w:spacing w:before="120" w:after="40" w:line="360" w:lineRule="auto"/>
        <w:ind w:firstLine="1134"/>
        <w:jc w:val="both"/>
        <w:rPr>
          <w:szCs w:val="24"/>
        </w:rPr>
      </w:pPr>
      <w:r w:rsidRPr="00A55536">
        <w:rPr>
          <w:szCs w:val="24"/>
        </w:rPr>
        <w:t>Guaporé, 09 de novembro de 2020.</w:t>
      </w:r>
    </w:p>
    <w:p w14:paraId="11CD63B3" w14:textId="77777777" w:rsidR="00A55536" w:rsidRPr="00A55536" w:rsidRDefault="00A55536" w:rsidP="00A55536">
      <w:pPr>
        <w:spacing w:before="120" w:after="40" w:line="360" w:lineRule="auto"/>
        <w:jc w:val="both"/>
        <w:rPr>
          <w:szCs w:val="24"/>
        </w:rPr>
      </w:pPr>
    </w:p>
    <w:p w14:paraId="0F769329" w14:textId="77777777" w:rsidR="00A55536" w:rsidRPr="00A55536" w:rsidRDefault="00A55536" w:rsidP="00A55536">
      <w:pPr>
        <w:spacing w:before="120" w:after="40"/>
        <w:jc w:val="center"/>
        <w:rPr>
          <w:szCs w:val="24"/>
        </w:rPr>
      </w:pPr>
      <w:r w:rsidRPr="00A55536">
        <w:rPr>
          <w:szCs w:val="24"/>
        </w:rPr>
        <w:t>_______________________</w:t>
      </w:r>
      <w:r w:rsidRPr="00A55536">
        <w:rPr>
          <w:szCs w:val="24"/>
        </w:rPr>
        <w:tab/>
      </w:r>
      <w:r w:rsidRPr="00A55536">
        <w:rPr>
          <w:szCs w:val="24"/>
        </w:rPr>
        <w:tab/>
        <w:t xml:space="preserve">                              _______________________</w:t>
      </w:r>
    </w:p>
    <w:p w14:paraId="52F84A29" w14:textId="7C22277F" w:rsidR="00A55536" w:rsidRPr="00A55536" w:rsidRDefault="00A55536" w:rsidP="00A55536">
      <w:pPr>
        <w:spacing w:before="120" w:after="40"/>
        <w:jc w:val="center"/>
        <w:rPr>
          <w:szCs w:val="24"/>
        </w:rPr>
      </w:pPr>
      <w:r w:rsidRPr="00A55536">
        <w:rPr>
          <w:szCs w:val="24"/>
        </w:rPr>
        <w:t xml:space="preserve">Valter </w:t>
      </w:r>
      <w:proofErr w:type="spellStart"/>
      <w:r w:rsidRPr="00A55536">
        <w:rPr>
          <w:szCs w:val="24"/>
        </w:rPr>
        <w:t>Luis</w:t>
      </w:r>
      <w:proofErr w:type="spellEnd"/>
      <w:r w:rsidRPr="00A55536">
        <w:rPr>
          <w:szCs w:val="24"/>
        </w:rPr>
        <w:t xml:space="preserve"> Mann</w:t>
      </w:r>
      <w:r w:rsidRPr="00A55536">
        <w:rPr>
          <w:szCs w:val="24"/>
        </w:rPr>
        <w:tab/>
      </w:r>
      <w:r w:rsidRPr="00A55536">
        <w:rPr>
          <w:szCs w:val="24"/>
        </w:rPr>
        <w:tab/>
      </w:r>
      <w:r w:rsidRPr="00A55536">
        <w:rPr>
          <w:szCs w:val="24"/>
        </w:rPr>
        <w:tab/>
      </w:r>
      <w:r w:rsidRPr="00A55536">
        <w:rPr>
          <w:szCs w:val="24"/>
        </w:rPr>
        <w:tab/>
      </w:r>
      <w:proofErr w:type="gramStart"/>
      <w:r w:rsidRPr="00A55536">
        <w:rPr>
          <w:szCs w:val="24"/>
        </w:rPr>
        <w:tab/>
        <w:t xml:space="preserve">  </w:t>
      </w:r>
      <w:proofErr w:type="spellStart"/>
      <w:r w:rsidRPr="00A55536">
        <w:rPr>
          <w:szCs w:val="24"/>
        </w:rPr>
        <w:t>Valcir</w:t>
      </w:r>
      <w:proofErr w:type="spellEnd"/>
      <w:proofErr w:type="gramEnd"/>
      <w:r w:rsidRPr="00A55536">
        <w:rPr>
          <w:szCs w:val="24"/>
        </w:rPr>
        <w:t xml:space="preserve"> Antônio </w:t>
      </w:r>
      <w:proofErr w:type="spellStart"/>
      <w:r w:rsidRPr="00A55536">
        <w:rPr>
          <w:szCs w:val="24"/>
        </w:rPr>
        <w:t>Fanton</w:t>
      </w:r>
      <w:proofErr w:type="spellEnd"/>
    </w:p>
    <w:p w14:paraId="1A41DE90" w14:textId="7F6E2C6B" w:rsidR="00A55536" w:rsidRPr="00A55536" w:rsidRDefault="00A55536" w:rsidP="00A55536">
      <w:pPr>
        <w:spacing w:before="120" w:after="40"/>
        <w:jc w:val="center"/>
        <w:rPr>
          <w:szCs w:val="24"/>
        </w:rPr>
      </w:pPr>
      <w:r w:rsidRPr="00A55536">
        <w:rPr>
          <w:szCs w:val="24"/>
        </w:rPr>
        <w:t>Vereador do PT</w:t>
      </w:r>
      <w:r w:rsidRPr="00A55536">
        <w:rPr>
          <w:szCs w:val="24"/>
        </w:rPr>
        <w:tab/>
      </w:r>
      <w:r w:rsidRPr="00A55536">
        <w:rPr>
          <w:szCs w:val="24"/>
        </w:rPr>
        <w:tab/>
      </w:r>
      <w:r w:rsidRPr="00A55536">
        <w:rPr>
          <w:szCs w:val="24"/>
        </w:rPr>
        <w:tab/>
      </w:r>
      <w:r w:rsidRPr="00A55536">
        <w:rPr>
          <w:szCs w:val="24"/>
        </w:rPr>
        <w:tab/>
      </w:r>
      <w:r w:rsidRPr="00A55536">
        <w:rPr>
          <w:szCs w:val="24"/>
        </w:rPr>
        <w:tab/>
        <w:t xml:space="preserve">        Vereador do PP</w:t>
      </w:r>
    </w:p>
    <w:p w14:paraId="60D9A344" w14:textId="1F5FF24A" w:rsidR="009E4A42" w:rsidRPr="00A55536" w:rsidRDefault="009E4A42" w:rsidP="00A55536">
      <w:pPr>
        <w:shd w:val="clear" w:color="auto" w:fill="FFFFFF"/>
        <w:spacing w:line="360" w:lineRule="auto"/>
        <w:ind w:firstLine="3119"/>
        <w:jc w:val="both"/>
        <w:rPr>
          <w:szCs w:val="24"/>
        </w:rPr>
      </w:pPr>
    </w:p>
    <w:sectPr w:rsidR="009E4A42" w:rsidRPr="00A55536" w:rsidSect="00351546">
      <w:pgSz w:w="11907" w:h="16840" w:code="9"/>
      <w:pgMar w:top="2835" w:right="1134"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524B6"/>
    <w:multiLevelType w:val="hybridMultilevel"/>
    <w:tmpl w:val="1124D6C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651637D8"/>
    <w:multiLevelType w:val="hybridMultilevel"/>
    <w:tmpl w:val="BD32B1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8VhHDH5nlciTS/zQB/pUywf7KPySLnCgMX2HDMlaX30jA9Mekr89T3y5QJ6TfAOAEyLY65wB7tMHqCiD7qScw==" w:salt="5OMZRK3DNrEyEiTWz+R7fg=="/>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960"/>
    <w:rsid w:val="00007693"/>
    <w:rsid w:val="0001792E"/>
    <w:rsid w:val="000F445C"/>
    <w:rsid w:val="00113CD1"/>
    <w:rsid w:val="00115113"/>
    <w:rsid w:val="00156190"/>
    <w:rsid w:val="0016333D"/>
    <w:rsid w:val="00185C63"/>
    <w:rsid w:val="001D64A3"/>
    <w:rsid w:val="00212F07"/>
    <w:rsid w:val="0023489C"/>
    <w:rsid w:val="00263C16"/>
    <w:rsid w:val="002A49BB"/>
    <w:rsid w:val="002D51F2"/>
    <w:rsid w:val="00305960"/>
    <w:rsid w:val="003113D1"/>
    <w:rsid w:val="0034551E"/>
    <w:rsid w:val="003501D0"/>
    <w:rsid w:val="00351546"/>
    <w:rsid w:val="00393881"/>
    <w:rsid w:val="00395542"/>
    <w:rsid w:val="00466A0D"/>
    <w:rsid w:val="0047615D"/>
    <w:rsid w:val="00480884"/>
    <w:rsid w:val="004B2B05"/>
    <w:rsid w:val="004D216D"/>
    <w:rsid w:val="00505FCA"/>
    <w:rsid w:val="005171B7"/>
    <w:rsid w:val="00521835"/>
    <w:rsid w:val="00523C13"/>
    <w:rsid w:val="00552DB8"/>
    <w:rsid w:val="005630ED"/>
    <w:rsid w:val="005738C6"/>
    <w:rsid w:val="0058152B"/>
    <w:rsid w:val="00656A7B"/>
    <w:rsid w:val="00683B5D"/>
    <w:rsid w:val="006E24EC"/>
    <w:rsid w:val="006F1EC4"/>
    <w:rsid w:val="00706D89"/>
    <w:rsid w:val="007551E8"/>
    <w:rsid w:val="00756E22"/>
    <w:rsid w:val="007718FF"/>
    <w:rsid w:val="00797D6A"/>
    <w:rsid w:val="007A645E"/>
    <w:rsid w:val="007D02C0"/>
    <w:rsid w:val="008056F8"/>
    <w:rsid w:val="0083338A"/>
    <w:rsid w:val="008D2DC1"/>
    <w:rsid w:val="008D5F3D"/>
    <w:rsid w:val="008E6D31"/>
    <w:rsid w:val="00903E03"/>
    <w:rsid w:val="00906F7A"/>
    <w:rsid w:val="00922A1F"/>
    <w:rsid w:val="00923D37"/>
    <w:rsid w:val="00925E72"/>
    <w:rsid w:val="009275A1"/>
    <w:rsid w:val="00935652"/>
    <w:rsid w:val="00942260"/>
    <w:rsid w:val="0096532F"/>
    <w:rsid w:val="009A5123"/>
    <w:rsid w:val="009B6EC0"/>
    <w:rsid w:val="009C4E1F"/>
    <w:rsid w:val="009D07F9"/>
    <w:rsid w:val="009D46E6"/>
    <w:rsid w:val="009E4A42"/>
    <w:rsid w:val="009F7864"/>
    <w:rsid w:val="00A163F9"/>
    <w:rsid w:val="00A2662A"/>
    <w:rsid w:val="00A55536"/>
    <w:rsid w:val="00A92B7C"/>
    <w:rsid w:val="00A9376B"/>
    <w:rsid w:val="00AB0FD5"/>
    <w:rsid w:val="00AD6CD4"/>
    <w:rsid w:val="00B1669C"/>
    <w:rsid w:val="00B24DF5"/>
    <w:rsid w:val="00BD7737"/>
    <w:rsid w:val="00BE23CF"/>
    <w:rsid w:val="00C44F87"/>
    <w:rsid w:val="00C773A3"/>
    <w:rsid w:val="00CD2A8A"/>
    <w:rsid w:val="00D2784C"/>
    <w:rsid w:val="00D43D7F"/>
    <w:rsid w:val="00DF3A97"/>
    <w:rsid w:val="00E26314"/>
    <w:rsid w:val="00E34AF4"/>
    <w:rsid w:val="00E52BF0"/>
    <w:rsid w:val="00E76F9D"/>
    <w:rsid w:val="00EA1F13"/>
    <w:rsid w:val="00EA5D57"/>
    <w:rsid w:val="00EA67A6"/>
    <w:rsid w:val="00EB520F"/>
    <w:rsid w:val="00EC5160"/>
    <w:rsid w:val="00ED1A33"/>
    <w:rsid w:val="00F64F6A"/>
    <w:rsid w:val="00F6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00D5F"/>
  <w15:docId w15:val="{7FF016D0-F531-4892-B76B-E8A23A12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pt-BR" w:eastAsia="pt-BR"/>
    </w:rPr>
  </w:style>
  <w:style w:type="paragraph" w:styleId="Heading1">
    <w:name w:val="heading 1"/>
    <w:basedOn w:val="Normal"/>
    <w:next w:val="Normal"/>
    <w:link w:val="Heading1Char"/>
    <w:uiPriority w:val="9"/>
    <w:qFormat/>
    <w:rsid w:val="009E4A42"/>
    <w:pPr>
      <w:keepNext/>
      <w:keepLines/>
      <w:spacing w:before="240" w:line="259" w:lineRule="auto"/>
      <w:outlineLvl w:val="0"/>
    </w:pPr>
    <w:rPr>
      <w:rFonts w:ascii="Calibri Light" w:hAnsi="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2832"/>
      <w:jc w:val="both"/>
    </w:pPr>
  </w:style>
  <w:style w:type="paragraph" w:styleId="BodyText">
    <w:name w:val="Body Text"/>
    <w:basedOn w:val="Normal"/>
    <w:pPr>
      <w:tabs>
        <w:tab w:val="left" w:pos="2694"/>
      </w:tabs>
      <w:spacing w:line="360" w:lineRule="auto"/>
      <w:jc w:val="both"/>
    </w:pPr>
  </w:style>
  <w:style w:type="paragraph" w:styleId="BodyText2">
    <w:name w:val="Body Text 2"/>
    <w:basedOn w:val="Normal"/>
    <w:pPr>
      <w:tabs>
        <w:tab w:val="left" w:pos="2694"/>
      </w:tabs>
      <w:jc w:val="both"/>
    </w:pPr>
    <w:rPr>
      <w:b/>
      <w:bCs/>
      <w:i/>
      <w:iCs/>
    </w:rPr>
  </w:style>
  <w:style w:type="paragraph" w:styleId="BodyText3">
    <w:name w:val="Body Text 3"/>
    <w:basedOn w:val="Normal"/>
    <w:pPr>
      <w:tabs>
        <w:tab w:val="left" w:pos="2694"/>
      </w:tabs>
      <w:spacing w:line="360" w:lineRule="auto"/>
      <w:jc w:val="both"/>
    </w:pPr>
    <w:rPr>
      <w:i/>
      <w:iCs/>
    </w:rPr>
  </w:style>
  <w:style w:type="paragraph" w:styleId="BalloonText">
    <w:name w:val="Balloon Text"/>
    <w:basedOn w:val="Normal"/>
    <w:link w:val="BalloonTextChar"/>
    <w:rsid w:val="0034551E"/>
    <w:rPr>
      <w:rFonts w:ascii="Tahoma" w:hAnsi="Tahoma" w:cs="Tahoma"/>
      <w:sz w:val="16"/>
      <w:szCs w:val="16"/>
    </w:rPr>
  </w:style>
  <w:style w:type="character" w:customStyle="1" w:styleId="BalloonTextChar">
    <w:name w:val="Balloon Text Char"/>
    <w:link w:val="BalloonText"/>
    <w:rsid w:val="0034551E"/>
    <w:rPr>
      <w:rFonts w:ascii="Tahoma" w:hAnsi="Tahoma" w:cs="Tahoma"/>
      <w:sz w:val="16"/>
      <w:szCs w:val="16"/>
    </w:rPr>
  </w:style>
  <w:style w:type="paragraph" w:styleId="BodyTextIndent2">
    <w:name w:val="Body Text Indent 2"/>
    <w:basedOn w:val="Normal"/>
    <w:rsid w:val="00AB0FD5"/>
    <w:pPr>
      <w:spacing w:after="120" w:line="480" w:lineRule="auto"/>
      <w:ind w:left="283"/>
    </w:pPr>
  </w:style>
  <w:style w:type="character" w:customStyle="1" w:styleId="Heading1Char">
    <w:name w:val="Heading 1 Char"/>
    <w:link w:val="Heading1"/>
    <w:uiPriority w:val="9"/>
    <w:rsid w:val="009E4A42"/>
    <w:rPr>
      <w:rFonts w:ascii="Calibri Light" w:hAnsi="Calibri Light"/>
      <w:color w:val="2E74B5"/>
      <w:sz w:val="32"/>
      <w:szCs w:val="32"/>
      <w:lang w:eastAsia="en-US"/>
    </w:rPr>
  </w:style>
  <w:style w:type="character" w:customStyle="1" w:styleId="titulo">
    <w:name w:val="titulo"/>
    <w:rsid w:val="009E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984556">
      <w:bodyDiv w:val="1"/>
      <w:marLeft w:val="0"/>
      <w:marRight w:val="0"/>
      <w:marTop w:val="0"/>
      <w:marBottom w:val="0"/>
      <w:divBdr>
        <w:top w:val="none" w:sz="0" w:space="0" w:color="auto"/>
        <w:left w:val="none" w:sz="0" w:space="0" w:color="auto"/>
        <w:bottom w:val="none" w:sz="0" w:space="0" w:color="auto"/>
        <w:right w:val="none" w:sz="0" w:space="0" w:color="auto"/>
      </w:divBdr>
    </w:div>
    <w:div w:id="802042525">
      <w:bodyDiv w:val="1"/>
      <w:marLeft w:val="0"/>
      <w:marRight w:val="0"/>
      <w:marTop w:val="0"/>
      <w:marBottom w:val="0"/>
      <w:divBdr>
        <w:top w:val="none" w:sz="0" w:space="0" w:color="auto"/>
        <w:left w:val="none" w:sz="0" w:space="0" w:color="auto"/>
        <w:bottom w:val="none" w:sz="0" w:space="0" w:color="auto"/>
        <w:right w:val="none" w:sz="0" w:space="0" w:color="auto"/>
      </w:divBdr>
    </w:div>
    <w:div w:id="1872301612">
      <w:bodyDiv w:val="1"/>
      <w:marLeft w:val="0"/>
      <w:marRight w:val="0"/>
      <w:marTop w:val="0"/>
      <w:marBottom w:val="0"/>
      <w:divBdr>
        <w:top w:val="none" w:sz="0" w:space="0" w:color="auto"/>
        <w:left w:val="none" w:sz="0" w:space="0" w:color="auto"/>
        <w:bottom w:val="none" w:sz="0" w:space="0" w:color="auto"/>
        <w:right w:val="none" w:sz="0" w:space="0" w:color="auto"/>
      </w:divBdr>
    </w:div>
    <w:div w:id="197035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alto.gov.br/ccivil_03/_ato2004-2006/2006/lei/l1134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Words>
  <Characters>8488</Characters>
  <Application>Microsoft Office Word</Application>
  <DocSecurity>8</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PROJETO-DE-LEI N</vt:lpstr>
      <vt:lpstr>PROJETO-DE-LEI N</vt:lpstr>
    </vt:vector>
  </TitlesOfParts>
  <Company>PREFEITURA</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PROJETO-DE-LEI N</dc:title>
  <dc:creator>PREFEITURA</dc:creator>
  <cp:lastModifiedBy>N F</cp:lastModifiedBy>
  <cp:revision>4</cp:revision>
  <cp:lastPrinted>2020-11-09T19:55:00Z</cp:lastPrinted>
  <dcterms:created xsi:type="dcterms:W3CDTF">2020-11-09T19:50:00Z</dcterms:created>
  <dcterms:modified xsi:type="dcterms:W3CDTF">2020-11-09T19:55:00Z</dcterms:modified>
</cp:coreProperties>
</file>