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231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Nº05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permStart w:id="1742038722" w:edGrp="everyone"/>
      <w:r w:rsidR="006B3EAF">
        <w:rPr>
          <w:rFonts w:ascii="Times New Roman" w:eastAsia="Times New Roman" w:hAnsi="Times New Roman" w:cs="Times New Roman"/>
          <w:b/>
          <w:lang w:eastAsia="pt-BR"/>
        </w:rPr>
        <w:t>28</w:t>
      </w:r>
      <w:permEnd w:id="1742038722"/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B3E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 de fevereiro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02316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CA46F5">
        <w:rPr>
          <w:rFonts w:ascii="Times New Roman" w:hAnsi="Times New Roman" w:cs="Times New Roman"/>
          <w:bCs/>
        </w:rPr>
        <w:t xml:space="preserve">THIAGO FALABRETI – Apresentação Projeto Grupo IBC, que trata de Investimentos e </w:t>
      </w:r>
      <w:r w:rsidR="00B54457">
        <w:rPr>
          <w:rFonts w:ascii="Times New Roman" w:hAnsi="Times New Roman" w:cs="Times New Roman"/>
          <w:bCs/>
        </w:rPr>
        <w:t>desenvolvimento pessoal.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</w:p>
    <w:p w:rsidR="000E1619" w:rsidRDefault="000E1619" w:rsidP="000E1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- Projeto de L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>ei nº 01/2021, que AUTORIZA A CONTRATAÇÃO TEMPORÁRIA DE EXCEPCIONAL INTERESSE PÚBLICO PARA SUPRIMENTO DE FUNÇÃO ESSENCIAL, ABRE CRÉDITO ESPECIAL E DÁ OUTRAS PROVIDÊNCIAS.</w:t>
      </w:r>
    </w:p>
    <w:p w:rsidR="000E1619" w:rsidRDefault="000E1619" w:rsidP="000E1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1619" w:rsidRPr="000E1619" w:rsidRDefault="000E1619" w:rsidP="000E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- VETO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ao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Projeto de Lei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 xml:space="preserve"> nº 016/2020, que DÁ NOVA REDAÇÃO AO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>RTIGO 220 DA LEI Nº 2224/99 DE 29 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>DEZEMBRO DE 1999, REGULAMENTA A COMERCIALIZAÇÃO DE LANCHES RÁPIDOS E DÁ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E1619">
        <w:rPr>
          <w:rFonts w:ascii="Times New Roman" w:eastAsia="Times New Roman" w:hAnsi="Times New Roman" w:cs="Times New Roman"/>
          <w:color w:val="000000"/>
          <w:lang w:eastAsia="pt-BR"/>
        </w:rPr>
        <w:t>OUTRAS PROVIDÊNCIAS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6B3E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</w:p>
    <w:p w:rsidR="006B3EAF" w:rsidRPr="00DC3E08" w:rsidRDefault="006B3EAF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8378F8" w:rsidRDefault="006B3EAF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:rsidR="006B3EAF" w:rsidRPr="00DC3E08" w:rsidRDefault="006B3EAF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Pr="00DC3E08" w:rsidRDefault="00A8638D" w:rsidP="000E161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0E1619" w:rsidRPr="00DC3E08" w:rsidRDefault="000E1619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1" w:cryptProviderType="rsaFull" w:cryptAlgorithmClass="hash" w:cryptAlgorithmType="typeAny" w:cryptAlgorithmSid="4" w:cryptSpinCount="100000" w:hash="4+VcRuHfKNAZtzafPsRoayuQ+AQ=" w:salt="sKOUfnTAZigNUwaKwZcL9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3161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19"/>
    <w:rsid w:val="000E23A5"/>
    <w:rsid w:val="000E416E"/>
    <w:rsid w:val="000E5F60"/>
    <w:rsid w:val="000E7ADE"/>
    <w:rsid w:val="000E7BBE"/>
    <w:rsid w:val="000F0571"/>
    <w:rsid w:val="000F16E7"/>
    <w:rsid w:val="000F3B3C"/>
    <w:rsid w:val="000F5B56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024C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3EAF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2845"/>
    <w:rsid w:val="00727163"/>
    <w:rsid w:val="00727A0C"/>
    <w:rsid w:val="007331CC"/>
    <w:rsid w:val="0073463A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6FAC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4457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46F5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654D-A997-4A47-BFFD-9DC7306E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1473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2021-01-28T14:24:00Z</cp:lastPrinted>
  <dcterms:created xsi:type="dcterms:W3CDTF">2021-01-28T13:02:00Z</dcterms:created>
  <dcterms:modified xsi:type="dcterms:W3CDTF">2021-01-28T14:24:00Z</dcterms:modified>
  <cp:contentStatus/>
</cp:coreProperties>
</file>