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Pr="00B31AF1" w:rsidRDefault="00885E35" w:rsidP="00885E35">
      <w:pPr>
        <w:jc w:val="both"/>
      </w:pPr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</w:t>
      </w:r>
      <w:r w:rsidR="002B7064">
        <w:rPr>
          <w:b/>
        </w:rPr>
        <w:t>7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</w:t>
      </w:r>
      <w:bookmarkStart w:id="0" w:name="_GoBack"/>
      <w:bookmarkEnd w:id="0"/>
      <w:r w:rsidR="00717AF3" w:rsidRPr="00B31AF1">
        <w:t xml:space="preserve">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FF78B4">
        <w:rPr>
          <w:b/>
        </w:rPr>
        <w:t>1</w:t>
      </w:r>
      <w:r w:rsidR="002B7064">
        <w:rPr>
          <w:b/>
        </w:rPr>
        <w:t>8</w:t>
      </w:r>
      <w:r w:rsidR="007D0884">
        <w:rPr>
          <w:b/>
        </w:rPr>
        <w:t xml:space="preserve"> de setembro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FF78B4">
        <w:t>1</w:t>
      </w:r>
      <w:r w:rsidR="002B7064">
        <w:t>7</w:t>
      </w:r>
      <w:r w:rsidR="007D0884">
        <w:t xml:space="preserve"> de setembro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2B7064" w:rsidRPr="004C7947" w:rsidRDefault="00885E35" w:rsidP="00FF78B4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2B7064">
        <w:t xml:space="preserve">Sr. </w:t>
      </w:r>
      <w:r w:rsidR="002B7064">
        <w:rPr>
          <w:b/>
          <w:color w:val="000000"/>
        </w:rPr>
        <w:t xml:space="preserve">MARCOS ANTÔNIO TOMASETTO, </w:t>
      </w:r>
      <w:r w:rsidR="002B7064">
        <w:rPr>
          <w:color w:val="000000"/>
        </w:rPr>
        <w:t>que abordou a situação do Arroio Barracão.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  <w:permStart w:id="1069355674" w:edGrp="everyone"/>
      <w:permEnd w:id="1069355674"/>
    </w:p>
    <w:p w:rsidR="00F712EE" w:rsidRDefault="00885E35" w:rsidP="00F90E0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2B7064" w:rsidRDefault="002B7064" w:rsidP="002B7064">
      <w:pPr>
        <w:ind w:right="-105"/>
        <w:jc w:val="both"/>
        <w:rPr>
          <w:b/>
        </w:rPr>
      </w:pPr>
      <w:r>
        <w:rPr>
          <w:color w:val="000000"/>
        </w:rPr>
        <w:t xml:space="preserve">- </w:t>
      </w:r>
      <w:r w:rsidRPr="00E64E72">
        <w:rPr>
          <w:b/>
        </w:rPr>
        <w:t>PROJETO DE LEI N.º 64/2018, DE 21 DE AGOSTO DE 2018,</w:t>
      </w:r>
      <w:r>
        <w:t xml:space="preserve"> QUE </w:t>
      </w:r>
      <w:r w:rsidRPr="00E64E72">
        <w:t>AUTORIZA A CONCESSÃO DE INCENTIVO À EMPRESA ZANDEI INDÚSTRIA DE PLÁSTICOS LTDA E DÁ OUTRAS PROVIDÊNCIAS</w:t>
      </w:r>
      <w:r>
        <w:t xml:space="preserve">. </w:t>
      </w:r>
      <w:r w:rsidRPr="002B7064">
        <w:rPr>
          <w:b/>
        </w:rPr>
        <w:t>Requerido o adiamento da votação para a próxima Sessão, requerimento este aprovado por unanimidade.</w:t>
      </w:r>
    </w:p>
    <w:p w:rsidR="00DA2F1F" w:rsidRPr="006C3094" w:rsidRDefault="00DA2F1F" w:rsidP="007A029D">
      <w:pPr>
        <w:pStyle w:val="SemEspaamento"/>
        <w:jc w:val="both"/>
        <w:rPr>
          <w:b/>
          <w:color w:val="000000"/>
        </w:rPr>
      </w:pPr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</w:p>
    <w:p w:rsidR="00F712EE" w:rsidRDefault="00F712EE" w:rsidP="00D55C62">
      <w:pPr>
        <w:jc w:val="both"/>
      </w:pPr>
    </w:p>
    <w:p w:rsidR="00623C83" w:rsidRPr="00DC6271" w:rsidRDefault="002B7064" w:rsidP="00623C83">
      <w:pPr>
        <w:jc w:val="both"/>
      </w:pPr>
      <w:r>
        <w:rPr>
          <w:b/>
        </w:rPr>
        <w:t>RONALDO JAIR DONIDA</w:t>
      </w:r>
      <w:r w:rsidR="007D0884">
        <w:t xml:space="preserve">: </w:t>
      </w:r>
      <w:r w:rsidR="007D0884" w:rsidRPr="00DC6271">
        <w:t xml:space="preserve">Requereu à Mesa Diretora seja </w:t>
      </w:r>
      <w:r>
        <w:t xml:space="preserve">enviado ao Poder Executivo o Projeto Sugestão apresentado, que regulamenta o fornecimento de brita pelo Poder Executivo à população </w:t>
      </w:r>
      <w:r w:rsidRPr="006719BE">
        <w:t>e dá outras providências.</w:t>
      </w:r>
      <w:r w:rsidR="00623C83" w:rsidRPr="00DC6271">
        <w:t xml:space="preserve"> </w:t>
      </w:r>
      <w:r w:rsidR="00623C83" w:rsidRPr="00DC6271">
        <w:rPr>
          <w:b/>
        </w:rPr>
        <w:t>Aprovado por unanimidade</w:t>
      </w:r>
      <w:r w:rsidR="00623C83" w:rsidRPr="00DC6271">
        <w:t>.</w:t>
      </w:r>
    </w:p>
    <w:p w:rsidR="00623C83" w:rsidRPr="00DC6271" w:rsidRDefault="00623C83" w:rsidP="00F712EE">
      <w:pPr>
        <w:jc w:val="both"/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BA40DD" w:rsidRDefault="00BA40DD" w:rsidP="001C4B3C">
      <w:pPr>
        <w:tabs>
          <w:tab w:val="left" w:pos="5842"/>
        </w:tabs>
        <w:jc w:val="both"/>
        <w:rPr>
          <w:b/>
        </w:rPr>
      </w:pPr>
    </w:p>
    <w:p w:rsidR="00BA40DD" w:rsidRDefault="00A959CB" w:rsidP="001C4B3C">
      <w:pPr>
        <w:tabs>
          <w:tab w:val="left" w:pos="5842"/>
        </w:tabs>
        <w:jc w:val="both"/>
      </w:pPr>
      <w:r>
        <w:rPr>
          <w:b/>
        </w:rPr>
        <w:t>RODR</w:t>
      </w:r>
      <w:r w:rsidR="002B7064">
        <w:rPr>
          <w:b/>
        </w:rPr>
        <w:t>IGO DE MARCO</w:t>
      </w:r>
      <w:r w:rsidR="00BA40DD">
        <w:rPr>
          <w:b/>
        </w:rPr>
        <w:t xml:space="preserve">: </w:t>
      </w:r>
      <w:r w:rsidR="00D15639" w:rsidRPr="00B31AF1">
        <w:t>Requereu à Mesa Diretora</w:t>
      </w:r>
      <w:r w:rsidR="00D15639">
        <w:t xml:space="preserve"> </w:t>
      </w:r>
      <w:r w:rsidR="00D70A34">
        <w:t xml:space="preserve">seja </w:t>
      </w:r>
      <w:r w:rsidR="002B7064">
        <w:t>adiada a deliberação e votação do PL 64/2018 para a próxima Sessão Ordinária</w:t>
      </w:r>
      <w:r w:rsidR="00E9753C">
        <w:t xml:space="preserve">. </w:t>
      </w:r>
      <w:r w:rsidR="00D15639" w:rsidRPr="00B31AF1">
        <w:rPr>
          <w:b/>
        </w:rPr>
        <w:t>Aprovado por unanimidade</w:t>
      </w:r>
      <w:r w:rsidR="00D15639" w:rsidRPr="00B31AF1">
        <w:t>.</w:t>
      </w:r>
    </w:p>
    <w:p w:rsidR="00DC6271" w:rsidRDefault="00DC6271" w:rsidP="001C4B3C">
      <w:pPr>
        <w:tabs>
          <w:tab w:val="left" w:pos="5842"/>
        </w:tabs>
        <w:jc w:val="both"/>
      </w:pPr>
    </w:p>
    <w:p w:rsidR="00D70A34" w:rsidRDefault="002B7064" w:rsidP="00BA40DD">
      <w:pPr>
        <w:tabs>
          <w:tab w:val="left" w:pos="5842"/>
        </w:tabs>
        <w:jc w:val="both"/>
      </w:pPr>
      <w:r>
        <w:rPr>
          <w:b/>
        </w:rPr>
        <w:t>MARISA JUDITH BORDIN</w:t>
      </w:r>
      <w:r w:rsidR="00BA40DD">
        <w:t xml:space="preserve">: </w:t>
      </w:r>
      <w:r w:rsidR="00BA40DD" w:rsidRPr="00B31AF1">
        <w:t>Requereu à Mesa Diretora</w:t>
      </w:r>
      <w:r w:rsidR="00BA40DD">
        <w:t xml:space="preserve"> </w:t>
      </w:r>
      <w:r w:rsidR="00BA40DD" w:rsidRPr="00B31AF1">
        <w:t>seja</w:t>
      </w:r>
      <w:r w:rsidR="00D70A34">
        <w:t xml:space="preserve"> solicitada ao Poder Executivo</w:t>
      </w:r>
      <w:r>
        <w:t xml:space="preserve"> (Secretaria de Obras) a realização de obras de conserto na estrada da Linha Quinta Pinheiro Machado</w:t>
      </w:r>
      <w:r w:rsidR="00CA70BE">
        <w:t>, uma vez que a produção de couve está chegando ao término, e não conseguem se locomover convenientemente na estrada (subscrito pelo Vereador Adílio A. Pasini)</w:t>
      </w:r>
      <w:r w:rsidR="00990765">
        <w:t>.</w:t>
      </w:r>
      <w:r w:rsidR="00D70A34">
        <w:t xml:space="preserve"> </w:t>
      </w:r>
      <w:r w:rsidR="00D70A34" w:rsidRPr="00B31AF1">
        <w:rPr>
          <w:b/>
        </w:rPr>
        <w:t>Aprovado</w:t>
      </w:r>
      <w:r w:rsidR="008643EE">
        <w:rPr>
          <w:b/>
        </w:rPr>
        <w:t>s</w:t>
      </w:r>
      <w:r w:rsidR="00D70A34" w:rsidRPr="00B31AF1">
        <w:rPr>
          <w:b/>
        </w:rPr>
        <w:t xml:space="preserve"> por unanimidade</w:t>
      </w:r>
      <w:r w:rsidR="00D70A34" w:rsidRPr="00B31AF1">
        <w:t>.</w:t>
      </w:r>
    </w:p>
    <w:p w:rsidR="006C68C3" w:rsidRDefault="006C68C3" w:rsidP="00BA40DD">
      <w:pPr>
        <w:tabs>
          <w:tab w:val="left" w:pos="5842"/>
        </w:tabs>
        <w:jc w:val="both"/>
      </w:pPr>
    </w:p>
    <w:p w:rsidR="006C68C3" w:rsidRDefault="002B7064" w:rsidP="006C68C3">
      <w:pPr>
        <w:tabs>
          <w:tab w:val="left" w:pos="5842"/>
        </w:tabs>
        <w:jc w:val="both"/>
      </w:pPr>
      <w:r>
        <w:rPr>
          <w:b/>
        </w:rPr>
        <w:t>ANTONIO JOSÉ PANDOLFO</w:t>
      </w:r>
      <w:r w:rsidR="006C68C3">
        <w:t xml:space="preserve">: </w:t>
      </w:r>
      <w:r w:rsidR="006C68C3" w:rsidRPr="00B31AF1">
        <w:t>Requereu à Mesa Diretora</w:t>
      </w:r>
      <w:r w:rsidR="006C68C3">
        <w:t xml:space="preserve"> </w:t>
      </w:r>
      <w:r w:rsidR="006C68C3" w:rsidRPr="00B31AF1">
        <w:t>seja</w:t>
      </w:r>
      <w:r w:rsidR="006C68C3">
        <w:t xml:space="preserve"> solicitada </w:t>
      </w:r>
      <w:r w:rsidR="00CA70BE">
        <w:t>enviado ofício ao DAER solicitando o melhoramento da RS 129, trecho compreendido entre os trevos das cidades de Guaporé e Serafina Corrêa, considerando o estado deteriorado em que se encontra</w:t>
      </w:r>
      <w:r w:rsidR="006C68C3">
        <w:t xml:space="preserve">. </w:t>
      </w:r>
      <w:r w:rsidR="00CA70BE">
        <w:t xml:space="preserve">(subscrito pelo Vereador Adílio A. Pasini). </w:t>
      </w:r>
      <w:r w:rsidR="006C68C3" w:rsidRPr="00B31AF1">
        <w:rPr>
          <w:b/>
        </w:rPr>
        <w:t>Aprovado por unanimidade</w:t>
      </w:r>
      <w:r w:rsidR="006C68C3" w:rsidRPr="00B31AF1">
        <w:t>.</w:t>
      </w:r>
    </w:p>
    <w:p w:rsidR="00FF78B4" w:rsidRDefault="00FF78B4" w:rsidP="00BA40DD">
      <w:pPr>
        <w:tabs>
          <w:tab w:val="left" w:pos="5842"/>
        </w:tabs>
        <w:jc w:val="both"/>
      </w:pPr>
    </w:p>
    <w:p w:rsidR="006C68C3" w:rsidRDefault="002B7064" w:rsidP="00CA70BE">
      <w:pPr>
        <w:tabs>
          <w:tab w:val="left" w:pos="5842"/>
        </w:tabs>
        <w:jc w:val="both"/>
      </w:pPr>
      <w:r>
        <w:rPr>
          <w:b/>
        </w:rPr>
        <w:t>ADÍLIO PASINI</w:t>
      </w:r>
      <w:r w:rsidR="006C68C3">
        <w:t xml:space="preserve">: </w:t>
      </w:r>
      <w:r w:rsidR="006C68C3" w:rsidRPr="00B31AF1">
        <w:t>Requereu à Mesa Diretora</w:t>
      </w:r>
      <w:r w:rsidR="00CA70BE">
        <w:t xml:space="preserve">, em complemento ao requerimento da Vereadora Marisa J. Bordin, que </w:t>
      </w:r>
      <w:r w:rsidR="006C68C3" w:rsidRPr="00B31AF1">
        <w:t>seja</w:t>
      </w:r>
      <w:r w:rsidR="006C68C3">
        <w:t xml:space="preserve"> solicitada ao Poder Executivo </w:t>
      </w:r>
      <w:r w:rsidR="00CA70BE">
        <w:t xml:space="preserve">melhorias não só na Linha Quinta, mas em todas as estradas do interior que se encontram com esses problemas. </w:t>
      </w:r>
      <w:r w:rsidR="006C68C3" w:rsidRPr="00B31AF1">
        <w:rPr>
          <w:b/>
        </w:rPr>
        <w:t>Aprovado por unanimidade</w:t>
      </w:r>
      <w:r w:rsidR="006C68C3" w:rsidRPr="00B31AF1">
        <w:t>.</w:t>
      </w:r>
    </w:p>
    <w:p w:rsidR="00FF78B4" w:rsidRDefault="00FF78B4" w:rsidP="00BA40DD">
      <w:pPr>
        <w:tabs>
          <w:tab w:val="left" w:pos="5842"/>
        </w:tabs>
        <w:jc w:val="both"/>
        <w:rPr>
          <w:b/>
        </w:rPr>
      </w:pPr>
    </w:p>
    <w:p w:rsidR="00BC11FF" w:rsidRPr="00B31AF1" w:rsidRDefault="003E228D" w:rsidP="00CD16E9">
      <w:pPr>
        <w:tabs>
          <w:tab w:val="left" w:pos="5842"/>
        </w:tabs>
        <w:jc w:val="both"/>
        <w:rPr>
          <w:b/>
        </w:rPr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77CA5" w:rsidRPr="00B31AF1" w:rsidRDefault="00CD16E9" w:rsidP="00097A32">
      <w:pPr>
        <w:jc w:val="center"/>
        <w:rPr>
          <w:b/>
        </w:rPr>
      </w:pPr>
      <w:r>
        <w:rPr>
          <w:b/>
          <w:bCs/>
          <w:sz w:val="22"/>
          <w:szCs w:val="22"/>
        </w:rPr>
        <w:lastRenderedPageBreak/>
        <w:t>Maiores informações podem ser acessadas no site: www.camaraguapore.com.br</w:t>
      </w:r>
    </w:p>
    <w:p w:rsidR="00BC11FF" w:rsidRPr="00B31AF1" w:rsidRDefault="00BC11FF" w:rsidP="009A788D">
      <w:pPr>
        <w:jc w:val="both"/>
        <w:rPr>
          <w:b/>
        </w:rPr>
      </w:pPr>
    </w:p>
    <w:p w:rsidR="009A788D" w:rsidRPr="00B31AF1" w:rsidRDefault="009A788D" w:rsidP="009A788D">
      <w:pPr>
        <w:jc w:val="both"/>
        <w:rPr>
          <w:b/>
        </w:rPr>
      </w:pP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9F" w:rsidRDefault="00D62A9F" w:rsidP="009E31EB">
      <w:r>
        <w:separator/>
      </w:r>
    </w:p>
  </w:endnote>
  <w:endnote w:type="continuationSeparator" w:id="0">
    <w:p w:rsidR="00D62A9F" w:rsidRDefault="00D62A9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9F" w:rsidRDefault="00D62A9F" w:rsidP="009E31EB">
      <w:r>
        <w:separator/>
      </w:r>
    </w:p>
  </w:footnote>
  <w:footnote w:type="continuationSeparator" w:id="0">
    <w:p w:rsidR="00D62A9F" w:rsidRDefault="00D62A9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8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formatting="1" w:enforcement="1" w:cryptProviderType="rsaAES" w:cryptAlgorithmClass="hash" w:cryptAlgorithmType="typeAny" w:cryptAlgorithmSid="14" w:cryptSpinCount="100000" w:hash="oDFpcULQRaiEdH2tciad5wF5Uoa2Mu6bV9iVpohbXjh79ZY4qc1UrCEziFx6pk0r5FfRSniWRXI54DTZ/dXYlA==" w:salt="6n55sXowrxttNeq5Cjm6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812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3177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10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53E2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84281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3C83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8C3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D0884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6871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5A1D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9CB"/>
    <w:rsid w:val="00AB0043"/>
    <w:rsid w:val="00AC1F94"/>
    <w:rsid w:val="00AC5280"/>
    <w:rsid w:val="00AC7051"/>
    <w:rsid w:val="00AD1087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437"/>
    <w:rsid w:val="00C53F06"/>
    <w:rsid w:val="00C56013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72B5"/>
    <w:rsid w:val="00CD16E9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5639"/>
    <w:rsid w:val="00D17CB3"/>
    <w:rsid w:val="00D218BF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2A9F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84FA1"/>
    <w:rsid w:val="00E8708E"/>
    <w:rsid w:val="00E910E0"/>
    <w:rsid w:val="00E91B12"/>
    <w:rsid w:val="00E9469C"/>
    <w:rsid w:val="00E9561D"/>
    <w:rsid w:val="00E95A15"/>
    <w:rsid w:val="00E9753C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1059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30C4"/>
    <w:rsid w:val="00F7330F"/>
    <w:rsid w:val="00F758DA"/>
    <w:rsid w:val="00F75B30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E56EC-E262-48F0-ADFA-481B3791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DEB8-F32D-4B59-A20B-ABAD5995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2049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9</cp:revision>
  <cp:lastPrinted>2018-09-18T17:28:00Z</cp:lastPrinted>
  <dcterms:created xsi:type="dcterms:W3CDTF">2018-09-18T11:57:00Z</dcterms:created>
  <dcterms:modified xsi:type="dcterms:W3CDTF">2018-09-18T17:53:00Z</dcterms:modified>
  <cp:contentStatus/>
</cp:coreProperties>
</file>