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B543BF">
        <w:rPr>
          <w:b/>
        </w:rPr>
        <w:t>0</w:t>
      </w:r>
      <w:r w:rsidR="000E1D2D">
        <w:rPr>
          <w:b/>
        </w:rPr>
        <w:t>7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B509BC">
        <w:rPr>
          <w:b/>
        </w:rPr>
        <w:t>23</w:t>
      </w:r>
      <w:r w:rsidR="00C64B26">
        <w:rPr>
          <w:b/>
        </w:rPr>
        <w:t xml:space="preserve"> de fevereiro</w:t>
      </w:r>
      <w:r w:rsidR="00B543BF">
        <w:rPr>
          <w:b/>
        </w:rPr>
        <w:t xml:space="preserve"> de 2021</w:t>
      </w:r>
      <w:r w:rsidRPr="00117DCA">
        <w:rPr>
          <w:b/>
        </w:rPr>
        <w:t>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B509BC">
        <w:t>22</w:t>
      </w:r>
      <w:r w:rsidR="00C64B26">
        <w:t xml:space="preserve"> de fevereiro</w:t>
      </w:r>
      <w:r w:rsidR="002F5092">
        <w:t xml:space="preserve"> de 2021</w:t>
      </w:r>
      <w:r w:rsidR="00885E35" w:rsidRPr="00117DCA">
        <w:t xml:space="preserve">, realizada às </w:t>
      </w:r>
      <w:r w:rsidR="00AC0C47">
        <w:t>1</w:t>
      </w:r>
      <w:r w:rsidR="002219F3">
        <w:t>9</w:t>
      </w:r>
      <w:r w:rsidR="00BC19DE">
        <w:t>:</w:t>
      </w:r>
      <w:r w:rsidR="00C64B26">
        <w:t>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AF71FB" w:rsidRPr="00AF71FB" w:rsidRDefault="00885E35" w:rsidP="003A3461">
      <w:pPr>
        <w:jc w:val="both"/>
        <w:rPr>
          <w:bCs/>
        </w:rPr>
      </w:pPr>
      <w:r w:rsidRPr="00117DCA">
        <w:rPr>
          <w:b/>
          <w:u w:val="single"/>
        </w:rPr>
        <w:t>TRIBUNA DO POVO</w:t>
      </w:r>
      <w:bookmarkStart w:id="0" w:name="_Toc515609473"/>
      <w:r w:rsidR="00241B64" w:rsidRPr="00117DCA">
        <w:rPr>
          <w:b/>
          <w:u w:val="single"/>
        </w:rPr>
        <w:t>:</w:t>
      </w:r>
      <w:r w:rsidR="003A3461">
        <w:rPr>
          <w:bCs/>
        </w:rPr>
        <w:t xml:space="preserve"> ANA MARIA POSTAL – Apresentação Projeto de Lei de Iniciativa Popular que visa impedir novas construções de empreendimentos hidroelétricos em toda a extensão territorial de nosso Município.</w:t>
      </w:r>
    </w:p>
    <w:p w:rsidR="00B509BC" w:rsidRDefault="00B509BC" w:rsidP="009966D5">
      <w:pPr>
        <w:pStyle w:val="Default"/>
      </w:pPr>
    </w:p>
    <w:p w:rsidR="001E3A7F" w:rsidRPr="001E3A7F" w:rsidRDefault="00C10D91" w:rsidP="009966D5">
      <w:pPr>
        <w:pStyle w:val="Default"/>
        <w:rPr>
          <w:rFonts w:ascii="Times New Roman" w:eastAsiaTheme="minorHAnsi" w:hAnsi="Times New Roman" w:cs="Times New Roman"/>
          <w:b/>
          <w:lang w:eastAsia="en-US"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 xml:space="preserve">: </w:t>
      </w:r>
      <w:r w:rsidR="007671A8" w:rsidRPr="007671A8">
        <w:rPr>
          <w:rFonts w:eastAsiaTheme="minorHAnsi"/>
          <w:lang w:eastAsia="en-US"/>
        </w:rPr>
        <w:t xml:space="preserve"> </w:t>
      </w:r>
      <w:bookmarkEnd w:id="0"/>
      <w:r w:rsidR="00B509BC">
        <w:rPr>
          <w:rFonts w:ascii="Times New Roman" w:eastAsiaTheme="minorHAnsi" w:hAnsi="Times New Roman" w:cs="Times New Roman"/>
          <w:lang w:eastAsia="en-US"/>
        </w:rPr>
        <w:t>Projeto de Lei nº 02</w:t>
      </w:r>
      <w:r w:rsidR="0002735B" w:rsidRPr="008B09DB">
        <w:rPr>
          <w:rFonts w:ascii="Times New Roman" w:eastAsiaTheme="minorHAnsi" w:hAnsi="Times New Roman" w:cs="Times New Roman"/>
          <w:lang w:eastAsia="en-US"/>
        </w:rPr>
        <w:t>/</w:t>
      </w:r>
      <w:r w:rsidR="00241B64" w:rsidRPr="008B09DB">
        <w:rPr>
          <w:rFonts w:ascii="Times New Roman" w:eastAsiaTheme="minorHAnsi" w:hAnsi="Times New Roman" w:cs="Times New Roman"/>
          <w:lang w:eastAsia="en-US"/>
        </w:rPr>
        <w:t>2021</w:t>
      </w:r>
      <w:r w:rsidR="00241B64">
        <w:rPr>
          <w:rFonts w:eastAsiaTheme="minorHAnsi"/>
          <w:lang w:eastAsia="en-US"/>
        </w:rPr>
        <w:t>,</w:t>
      </w:r>
      <w:r w:rsidR="00241B64">
        <w:rPr>
          <w:rFonts w:ascii="Times New Roman" w:eastAsia="Times New Roman" w:hAnsi="Times New Roman" w:cs="Times New Roman"/>
        </w:rPr>
        <w:t xml:space="preserve"> </w:t>
      </w:r>
      <w:r w:rsidR="00241B64">
        <w:rPr>
          <w:rFonts w:ascii="Times New Roman" w:hAnsi="Times New Roman" w:cs="Times New Roman"/>
        </w:rPr>
        <w:t>que</w:t>
      </w:r>
      <w:r w:rsidR="00AF71FB">
        <w:rPr>
          <w:rFonts w:ascii="Times New Roman" w:hAnsi="Times New Roman" w:cs="Times New Roman"/>
        </w:rPr>
        <w:t xml:space="preserve"> ALTERA O ARTIGO 15 DA LEI MUNICIPAL Nº 3083/2010, QUE INSTITUI O CÓDIGO DE OBRAS DO MUNICIPIO DE GUAPORÉ E DÁ OUTRAS PROVIDÊNCIAS. </w:t>
      </w:r>
      <w:r w:rsidR="001E3A7F">
        <w:rPr>
          <w:rFonts w:ascii="Times New Roman" w:hAnsi="Times New Roman" w:cs="Times New Roman"/>
          <w:b/>
        </w:rPr>
        <w:t>Aprovado por unanimidade com uma EMENDA ADITIVA.</w:t>
      </w:r>
    </w:p>
    <w:p w:rsidR="0002735B" w:rsidRPr="0002735B" w:rsidRDefault="0002735B" w:rsidP="0002735B">
      <w:pPr>
        <w:jc w:val="both"/>
        <w:rPr>
          <w:b/>
          <w:u w:val="single"/>
        </w:rPr>
      </w:pPr>
    </w:p>
    <w:p w:rsidR="00374907" w:rsidRDefault="00D6529E" w:rsidP="00DF07FE">
      <w:pPr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B543BF">
        <w:rPr>
          <w:b/>
        </w:rPr>
        <w:t>JADER DALLA COSTA</w:t>
      </w:r>
      <w:r w:rsidR="00A64B38">
        <w:rPr>
          <w:b/>
        </w:rPr>
        <w:t>-PP</w:t>
      </w:r>
      <w:r w:rsidR="007671A8" w:rsidRPr="00753339">
        <w:rPr>
          <w:b/>
        </w:rPr>
        <w:t>:</w:t>
      </w:r>
      <w:r w:rsidR="00C63D53" w:rsidRPr="00C63D53">
        <w:t xml:space="preserve"> </w:t>
      </w:r>
      <w:r w:rsidR="00C63D53">
        <w:t>Requereu à Mesa Diretora seja</w:t>
      </w:r>
      <w:r w:rsidR="004820A5">
        <w:t xml:space="preserve"> solicitado ao Po</w:t>
      </w:r>
      <w:r w:rsidR="00A64B38">
        <w:t>der Exec</w:t>
      </w:r>
      <w:r w:rsidR="00AF71FB">
        <w:t>utivo, a Secretaria de Segurança Pública e Trânsito</w:t>
      </w:r>
      <w:r w:rsidR="004820A5">
        <w:t xml:space="preserve">: </w:t>
      </w:r>
      <w:r w:rsidR="00AF71FB">
        <w:t xml:space="preserve">Implementação do estacionamento oblíquo, na Rua Agilberto Maia, 333, bairro centro, uma quadra abaixo do Hospital Municipal. </w:t>
      </w:r>
      <w:r w:rsidR="004820A5">
        <w:t xml:space="preserve"> </w:t>
      </w:r>
      <w:r w:rsidR="00AF71FB">
        <w:rPr>
          <w:b/>
        </w:rPr>
        <w:t>Aprovado</w:t>
      </w:r>
      <w:r w:rsidR="00AA3E7A" w:rsidRPr="00AC0C47">
        <w:rPr>
          <w:b/>
          <w:bCs/>
          <w:sz w:val="23"/>
          <w:szCs w:val="23"/>
        </w:rPr>
        <w:t xml:space="preserve"> por unanimidade</w:t>
      </w:r>
      <w:r w:rsidR="00AA3E7A">
        <w:rPr>
          <w:b/>
          <w:bCs/>
          <w:sz w:val="23"/>
          <w:szCs w:val="23"/>
        </w:rPr>
        <w:t xml:space="preserve">. </w:t>
      </w:r>
    </w:p>
    <w:p w:rsidR="00FE630A" w:rsidRDefault="00FE630A" w:rsidP="00864F85">
      <w:pPr>
        <w:jc w:val="both"/>
      </w:pPr>
    </w:p>
    <w:p w:rsidR="00FE630A" w:rsidRDefault="00FE630A" w:rsidP="00FE630A">
      <w:pPr>
        <w:jc w:val="both"/>
        <w:rPr>
          <w:b/>
          <w:bCs/>
          <w:sz w:val="23"/>
          <w:szCs w:val="23"/>
        </w:rPr>
      </w:pPr>
      <w:r w:rsidRPr="00A64B38">
        <w:rPr>
          <w:b/>
          <w:bCs/>
        </w:rPr>
        <w:t>ITAMARA FRANCESCHINI</w:t>
      </w:r>
      <w:r w:rsidR="00A64B38" w:rsidRPr="00A64B38">
        <w:rPr>
          <w:b/>
          <w:bCs/>
        </w:rPr>
        <w:t>-PP</w:t>
      </w:r>
      <w:r w:rsidRPr="00A64B38">
        <w:rPr>
          <w:b/>
          <w:bCs/>
        </w:rPr>
        <w:t>:</w:t>
      </w:r>
      <w:r w:rsidRPr="00C63D53">
        <w:t xml:space="preserve"> </w:t>
      </w:r>
      <w:r>
        <w:t>Requereu à Mesa Diretora seja</w:t>
      </w:r>
      <w:r w:rsidR="00AF71FB">
        <w:t xml:space="preserve"> solicitado ao Poder Executivo, </w:t>
      </w:r>
      <w:r w:rsidR="003C522A">
        <w:t xml:space="preserve">a Secretaria de Obras e Viação, uma manutenção no prolongamento da Rua João Ghiggi, em frente </w:t>
      </w:r>
      <w:r w:rsidR="00537105">
        <w:t>à</w:t>
      </w:r>
      <w:r w:rsidR="003C522A">
        <w:t xml:space="preserve"> casa 230, Bairro Nossa Senhora da Saúde.</w:t>
      </w:r>
      <w:r w:rsidR="00F81A9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Aprovado por unanimidade.</w:t>
      </w:r>
    </w:p>
    <w:p w:rsidR="00FE630A" w:rsidRDefault="00FE630A" w:rsidP="00864F85">
      <w:pPr>
        <w:jc w:val="both"/>
        <w:rPr>
          <w:b/>
        </w:rPr>
      </w:pPr>
    </w:p>
    <w:p w:rsidR="003E336C" w:rsidRPr="00537105" w:rsidRDefault="0032399C" w:rsidP="00864F85">
      <w:pPr>
        <w:jc w:val="both"/>
        <w:rPr>
          <w:b/>
          <w:bCs/>
          <w:sz w:val="23"/>
          <w:szCs w:val="23"/>
        </w:rPr>
      </w:pPr>
      <w:r w:rsidRPr="00F81A9D">
        <w:rPr>
          <w:b/>
        </w:rPr>
        <w:t>ALESSANDRO EDUARDO DE ALMEIDA</w:t>
      </w:r>
      <w:r w:rsidR="00A64B38">
        <w:rPr>
          <w:b/>
        </w:rPr>
        <w:t>-PTB</w:t>
      </w:r>
      <w:r w:rsidR="00A84DB7" w:rsidRPr="00F81A9D">
        <w:rPr>
          <w:b/>
        </w:rPr>
        <w:t xml:space="preserve">: - </w:t>
      </w:r>
      <w:r w:rsidR="00A84DB7" w:rsidRPr="00F81A9D">
        <w:t>Requereu à Mesa Diretora</w:t>
      </w:r>
      <w:r w:rsidR="00B275CB" w:rsidRPr="00F81A9D">
        <w:t xml:space="preserve"> seja solicitado ao Poder Executivo</w:t>
      </w:r>
      <w:r w:rsidR="00A84DB7" w:rsidRPr="00F81A9D">
        <w:t xml:space="preserve">: </w:t>
      </w:r>
      <w:r w:rsidR="00A84DB7" w:rsidRPr="00F81A9D">
        <w:rPr>
          <w:b/>
        </w:rPr>
        <w:t>1</w:t>
      </w:r>
      <w:r w:rsidRPr="00F81A9D">
        <w:rPr>
          <w:b/>
        </w:rPr>
        <w:t>).</w:t>
      </w:r>
      <w:r w:rsidR="00756A3A">
        <w:t xml:space="preserve"> Solicita a Secretaria Obras e Viação, manutenção da iluminação pública da Rua Gelindo Boscarin, imediações de numeral 1981, entre a Avenida Silvio Sanson e entrada da Vila Verde I. </w:t>
      </w:r>
      <w:r w:rsidR="003E336C" w:rsidRPr="00F81A9D">
        <w:rPr>
          <w:b/>
        </w:rPr>
        <w:t>2)</w:t>
      </w:r>
      <w:r w:rsidR="003E336C" w:rsidRPr="00F81A9D">
        <w:rPr>
          <w:b/>
          <w:bCs/>
          <w:sz w:val="23"/>
          <w:szCs w:val="23"/>
        </w:rPr>
        <w:t xml:space="preserve">. </w:t>
      </w:r>
      <w:r w:rsidR="003E336C" w:rsidRPr="00F81A9D">
        <w:rPr>
          <w:bCs/>
          <w:sz w:val="23"/>
          <w:szCs w:val="23"/>
        </w:rPr>
        <w:t>Solicita</w:t>
      </w:r>
      <w:r w:rsidR="00A64B38">
        <w:rPr>
          <w:bCs/>
          <w:sz w:val="23"/>
          <w:szCs w:val="23"/>
        </w:rPr>
        <w:t xml:space="preserve"> a </w:t>
      </w:r>
      <w:r w:rsidR="00756A3A">
        <w:rPr>
          <w:bCs/>
          <w:sz w:val="23"/>
          <w:szCs w:val="23"/>
        </w:rPr>
        <w:t xml:space="preserve">Secretaria de Obras e Viação, corte de galhos, patrolamento e manutenção da Rua dos Ipês, ao lado da Escola Técnica </w:t>
      </w:r>
      <w:r w:rsidR="00241B64">
        <w:rPr>
          <w:bCs/>
          <w:sz w:val="23"/>
          <w:szCs w:val="23"/>
        </w:rPr>
        <w:t>Agrícola.</w:t>
      </w:r>
      <w:r w:rsidR="00BF6A53" w:rsidRPr="00F81A9D">
        <w:rPr>
          <w:b/>
          <w:bCs/>
          <w:sz w:val="23"/>
          <w:szCs w:val="23"/>
        </w:rPr>
        <w:t xml:space="preserve"> </w:t>
      </w:r>
      <w:r w:rsidR="009C7230">
        <w:rPr>
          <w:b/>
          <w:bCs/>
          <w:sz w:val="23"/>
          <w:szCs w:val="23"/>
        </w:rPr>
        <w:t>3)</w:t>
      </w:r>
      <w:r w:rsidR="009C7230" w:rsidRPr="009C7230">
        <w:t xml:space="preserve"> </w:t>
      </w:r>
      <w:r w:rsidR="009C7230" w:rsidRPr="00B62CE9">
        <w:rPr>
          <w:bCs/>
          <w:sz w:val="23"/>
          <w:szCs w:val="23"/>
        </w:rPr>
        <w:t>Solicita a Sec</w:t>
      </w:r>
      <w:r w:rsidR="00756A3A">
        <w:rPr>
          <w:bCs/>
          <w:sz w:val="23"/>
          <w:szCs w:val="23"/>
        </w:rPr>
        <w:t>retaria de Educação</w:t>
      </w:r>
      <w:r w:rsidR="0057341E">
        <w:rPr>
          <w:bCs/>
          <w:sz w:val="23"/>
          <w:szCs w:val="23"/>
        </w:rPr>
        <w:t xml:space="preserve">, relação </w:t>
      </w:r>
      <w:r w:rsidR="0057341E" w:rsidRPr="0057341E">
        <w:rPr>
          <w:bCs/>
          <w:sz w:val="23"/>
          <w:szCs w:val="23"/>
        </w:rPr>
        <w:t xml:space="preserve">dos profissionais contratados para higienização das Instituições de Ensino Municipal, conforme previsto pelo COE, </w:t>
      </w:r>
      <w:r w:rsidR="0057341E">
        <w:rPr>
          <w:bCs/>
          <w:sz w:val="23"/>
          <w:szCs w:val="23"/>
        </w:rPr>
        <w:t xml:space="preserve">no plano de combate ao Covid 19 </w:t>
      </w:r>
      <w:r w:rsidR="0057341E" w:rsidRPr="0057341E">
        <w:rPr>
          <w:b/>
          <w:bCs/>
          <w:sz w:val="23"/>
          <w:szCs w:val="23"/>
        </w:rPr>
        <w:t>4</w:t>
      </w:r>
      <w:r w:rsidR="0057341E">
        <w:rPr>
          <w:bCs/>
          <w:sz w:val="23"/>
          <w:szCs w:val="23"/>
        </w:rPr>
        <w:t>) Á Secretaria Da Fazenda, se foi feito repasse as agentes de saúde (previsão de 03 parcelas de R$ 150,00) e se não foi, qual motivo, uma vez que o repasse foi realizado pelo Governo Federal</w:t>
      </w:r>
      <w:r w:rsidR="0057341E" w:rsidRPr="001E3A7F">
        <w:rPr>
          <w:b/>
          <w:bCs/>
          <w:sz w:val="23"/>
          <w:szCs w:val="23"/>
        </w:rPr>
        <w:t>.</w:t>
      </w:r>
      <w:r w:rsidR="001E3A7F" w:rsidRPr="001E3A7F">
        <w:rPr>
          <w:b/>
          <w:bCs/>
          <w:sz w:val="23"/>
          <w:szCs w:val="23"/>
        </w:rPr>
        <w:t xml:space="preserve"> 5)</w:t>
      </w:r>
      <w:r w:rsidR="001E3A7F">
        <w:rPr>
          <w:bCs/>
          <w:sz w:val="23"/>
          <w:szCs w:val="23"/>
        </w:rPr>
        <w:t xml:space="preserve"> Á Secretaria de Adminis</w:t>
      </w:r>
      <w:r w:rsidR="00241B64">
        <w:rPr>
          <w:bCs/>
          <w:sz w:val="23"/>
          <w:szCs w:val="23"/>
        </w:rPr>
        <w:t xml:space="preserve">tração informações como segue: </w:t>
      </w:r>
      <w:r w:rsidR="00241B64" w:rsidRPr="00537105">
        <w:rPr>
          <w:b/>
          <w:bCs/>
          <w:sz w:val="23"/>
          <w:szCs w:val="23"/>
        </w:rPr>
        <w:t>A)</w:t>
      </w:r>
      <w:r w:rsidR="00241B64">
        <w:rPr>
          <w:bCs/>
          <w:sz w:val="23"/>
          <w:szCs w:val="23"/>
        </w:rPr>
        <w:t>. Se</w:t>
      </w:r>
      <w:r w:rsidR="001E3A7F">
        <w:rPr>
          <w:bCs/>
          <w:sz w:val="23"/>
          <w:szCs w:val="23"/>
        </w:rPr>
        <w:t xml:space="preserve"> o coberto colocado no Ginásio do Independente é o mesmo, ou se foi modificado pela atual gestão</w:t>
      </w:r>
      <w:r w:rsidR="001E3A7F" w:rsidRPr="00537105">
        <w:rPr>
          <w:b/>
          <w:bCs/>
          <w:sz w:val="23"/>
          <w:szCs w:val="23"/>
        </w:rPr>
        <w:t xml:space="preserve">. </w:t>
      </w:r>
      <w:r w:rsidR="00241B64" w:rsidRPr="00537105">
        <w:rPr>
          <w:b/>
          <w:bCs/>
          <w:sz w:val="23"/>
          <w:szCs w:val="23"/>
        </w:rPr>
        <w:t>B)</w:t>
      </w:r>
      <w:r w:rsidR="00241B64">
        <w:rPr>
          <w:bCs/>
          <w:sz w:val="23"/>
          <w:szCs w:val="23"/>
        </w:rPr>
        <w:t>. Se</w:t>
      </w:r>
      <w:r w:rsidR="001E3A7F">
        <w:rPr>
          <w:bCs/>
          <w:sz w:val="23"/>
          <w:szCs w:val="23"/>
        </w:rPr>
        <w:t xml:space="preserve"> foi alter</w:t>
      </w:r>
      <w:r w:rsidR="00241B64">
        <w:rPr>
          <w:bCs/>
          <w:sz w:val="23"/>
          <w:szCs w:val="23"/>
        </w:rPr>
        <w:t>ado, quantas vezes foi alterado, e quem foi</w:t>
      </w:r>
      <w:r w:rsidR="00537105">
        <w:rPr>
          <w:bCs/>
          <w:sz w:val="23"/>
          <w:szCs w:val="23"/>
        </w:rPr>
        <w:t xml:space="preserve"> o responsável pelas alterações.</w:t>
      </w:r>
      <w:r w:rsidR="00241B64">
        <w:rPr>
          <w:bCs/>
          <w:sz w:val="23"/>
          <w:szCs w:val="23"/>
        </w:rPr>
        <w:t xml:space="preserve"> </w:t>
      </w:r>
      <w:r w:rsidR="00241B64" w:rsidRPr="00537105">
        <w:rPr>
          <w:b/>
          <w:bCs/>
          <w:sz w:val="23"/>
          <w:szCs w:val="23"/>
        </w:rPr>
        <w:t>C)</w:t>
      </w:r>
      <w:r w:rsidR="00241B64">
        <w:rPr>
          <w:bCs/>
          <w:sz w:val="23"/>
          <w:szCs w:val="23"/>
        </w:rPr>
        <w:t>. Se o coberto instalado tem peso superior ao que estava previsto no projeto anterior (caso tenha sido alterado</w:t>
      </w:r>
      <w:r w:rsidR="00537105">
        <w:rPr>
          <w:bCs/>
          <w:sz w:val="23"/>
          <w:szCs w:val="23"/>
        </w:rPr>
        <w:t>).</w:t>
      </w:r>
      <w:r w:rsidR="00241B64">
        <w:rPr>
          <w:bCs/>
          <w:sz w:val="23"/>
          <w:szCs w:val="23"/>
        </w:rPr>
        <w:t xml:space="preserve"> </w:t>
      </w:r>
      <w:r w:rsidR="00241B64" w:rsidRPr="00537105">
        <w:rPr>
          <w:b/>
          <w:bCs/>
          <w:sz w:val="23"/>
          <w:szCs w:val="23"/>
        </w:rPr>
        <w:t>D)</w:t>
      </w:r>
      <w:r w:rsidR="00241B64">
        <w:rPr>
          <w:bCs/>
          <w:sz w:val="23"/>
          <w:szCs w:val="23"/>
        </w:rPr>
        <w:t>. Se com a colocação do coberto houve problemas</w:t>
      </w:r>
      <w:r w:rsidR="00537105">
        <w:rPr>
          <w:bCs/>
          <w:sz w:val="23"/>
          <w:szCs w:val="23"/>
        </w:rPr>
        <w:t xml:space="preserve"> na parte estrutural do ginásio.</w:t>
      </w:r>
      <w:r w:rsidR="00241B64">
        <w:rPr>
          <w:bCs/>
          <w:sz w:val="23"/>
          <w:szCs w:val="23"/>
        </w:rPr>
        <w:t xml:space="preserve"> </w:t>
      </w:r>
      <w:r w:rsidR="00241B64" w:rsidRPr="00537105">
        <w:rPr>
          <w:b/>
          <w:bCs/>
          <w:sz w:val="23"/>
          <w:szCs w:val="23"/>
        </w:rPr>
        <w:t>E).</w:t>
      </w:r>
      <w:r w:rsidR="00241B64">
        <w:rPr>
          <w:bCs/>
          <w:sz w:val="23"/>
          <w:szCs w:val="23"/>
        </w:rPr>
        <w:t xml:space="preserve"> Se a primeira etapa dos novos investimentos contempla a parte de instalação elétrica. </w:t>
      </w:r>
      <w:r w:rsidR="00241B64" w:rsidRPr="00537105">
        <w:rPr>
          <w:b/>
          <w:bCs/>
          <w:sz w:val="23"/>
          <w:szCs w:val="23"/>
        </w:rPr>
        <w:t>F).</w:t>
      </w:r>
      <w:r w:rsidR="00241B64">
        <w:rPr>
          <w:bCs/>
          <w:sz w:val="23"/>
          <w:szCs w:val="23"/>
        </w:rPr>
        <w:t xml:space="preserve"> Se contempla, o que era especificado na</w:t>
      </w:r>
      <w:r w:rsidR="00537105">
        <w:rPr>
          <w:bCs/>
          <w:sz w:val="23"/>
          <w:szCs w:val="23"/>
        </w:rPr>
        <w:t xml:space="preserve"> parte de instalação elétrica.</w:t>
      </w:r>
      <w:r w:rsidR="00241B64">
        <w:rPr>
          <w:bCs/>
          <w:sz w:val="23"/>
          <w:szCs w:val="23"/>
        </w:rPr>
        <w:t xml:space="preserve"> </w:t>
      </w:r>
      <w:r w:rsidR="00241B64" w:rsidRPr="00537105">
        <w:rPr>
          <w:b/>
          <w:bCs/>
          <w:sz w:val="23"/>
          <w:szCs w:val="23"/>
        </w:rPr>
        <w:t>G).</w:t>
      </w:r>
      <w:r w:rsidR="00241B64">
        <w:rPr>
          <w:bCs/>
          <w:sz w:val="23"/>
          <w:szCs w:val="23"/>
        </w:rPr>
        <w:t xml:space="preserve"> Se foi entregue a 1ª etapa da obra e quem rec</w:t>
      </w:r>
      <w:r w:rsidR="00537105">
        <w:rPr>
          <w:bCs/>
          <w:sz w:val="23"/>
          <w:szCs w:val="23"/>
        </w:rPr>
        <w:t>ebeu (Responsável pela entrega).</w:t>
      </w:r>
      <w:r w:rsidR="00241B64">
        <w:rPr>
          <w:bCs/>
          <w:sz w:val="23"/>
          <w:szCs w:val="23"/>
        </w:rPr>
        <w:t xml:space="preserve"> H). Qual é o valor final de todo o investimento até a sua conclusão e previsão de entrega do </w:t>
      </w:r>
      <w:r w:rsidR="00537105">
        <w:rPr>
          <w:bCs/>
          <w:sz w:val="23"/>
          <w:szCs w:val="23"/>
        </w:rPr>
        <w:t>ginásio.</w:t>
      </w:r>
      <w:r w:rsidR="0057341E">
        <w:rPr>
          <w:bCs/>
          <w:sz w:val="23"/>
          <w:szCs w:val="23"/>
        </w:rPr>
        <w:t xml:space="preserve"> </w:t>
      </w:r>
      <w:r w:rsidR="00DD62AF" w:rsidRPr="00537105">
        <w:rPr>
          <w:b/>
          <w:bCs/>
          <w:sz w:val="23"/>
          <w:szCs w:val="23"/>
        </w:rPr>
        <w:t>Aprovados por unanimidade</w:t>
      </w:r>
      <w:r w:rsidR="00CF1EEF" w:rsidRPr="00537105">
        <w:rPr>
          <w:b/>
          <w:bCs/>
          <w:sz w:val="23"/>
          <w:szCs w:val="23"/>
        </w:rPr>
        <w:t>.</w:t>
      </w:r>
    </w:p>
    <w:p w:rsidR="003C522A" w:rsidRPr="0057341E" w:rsidRDefault="003C522A" w:rsidP="00864F85">
      <w:pPr>
        <w:jc w:val="both"/>
        <w:rPr>
          <w:bCs/>
          <w:sz w:val="23"/>
          <w:szCs w:val="23"/>
        </w:rPr>
      </w:pPr>
    </w:p>
    <w:p w:rsidR="003E336C" w:rsidRDefault="003E336C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</w:t>
      </w:r>
      <w:r w:rsidR="00692D1A">
        <w:rPr>
          <w:b/>
          <w:bCs/>
          <w:sz w:val="23"/>
          <w:szCs w:val="23"/>
        </w:rPr>
        <w:t>ANCADAS DO PP E PTB</w:t>
      </w:r>
      <w:r>
        <w:rPr>
          <w:b/>
          <w:bCs/>
          <w:sz w:val="23"/>
          <w:szCs w:val="23"/>
        </w:rPr>
        <w:t>:</w:t>
      </w:r>
      <w:r w:rsidRPr="003E336C">
        <w:t xml:space="preserve"> </w:t>
      </w:r>
      <w:r w:rsidR="00162A95">
        <w:t>Requereram</w:t>
      </w:r>
      <w:r>
        <w:t xml:space="preserve"> à Mesa Diretora seja solicitado ao Poder Executivo:</w:t>
      </w:r>
      <w:r w:rsidRPr="003E336C">
        <w:rPr>
          <w:b/>
        </w:rPr>
        <w:t>1)</w:t>
      </w:r>
      <w:r>
        <w:t xml:space="preserve"> </w:t>
      </w:r>
      <w:r w:rsidR="0032399C">
        <w:t>A</w:t>
      </w:r>
      <w:r>
        <w:t xml:space="preserve"> Sec</w:t>
      </w:r>
      <w:r w:rsidR="006C0655">
        <w:t xml:space="preserve">retaria Municipal de Meio Ambiente, a colocação de dois containers de </w:t>
      </w:r>
      <w:r w:rsidR="00117001">
        <w:t>lixo (</w:t>
      </w:r>
      <w:r w:rsidR="006C0655">
        <w:t xml:space="preserve">Seco e Orgânico), na Rua Luiza Hack Pasquali, próximo ao imóvel de numeral 1151, Bairro São Cristóvão, quadra 278. </w:t>
      </w:r>
      <w:r w:rsidR="00117001" w:rsidRPr="006C0655">
        <w:rPr>
          <w:b/>
        </w:rPr>
        <w:t>2)</w:t>
      </w:r>
      <w:r w:rsidR="00117001">
        <w:rPr>
          <w:b/>
        </w:rPr>
        <w:t xml:space="preserve">. </w:t>
      </w:r>
      <w:r w:rsidR="00117001">
        <w:t xml:space="preserve">Requerem </w:t>
      </w:r>
      <w:r w:rsidR="006C0655">
        <w:t xml:space="preserve">à Mesa Diretora seja solicitado ao Poder Executivo, mais </w:t>
      </w:r>
      <w:r w:rsidR="006C0655">
        <w:lastRenderedPageBreak/>
        <w:t xml:space="preserve">especificamente ao Setor de Fiscalização, solicitação para notificação </w:t>
      </w:r>
      <w:r w:rsidR="00C96D13">
        <w:t>dos proprietários dos terrenos baldios conforme segue</w:t>
      </w:r>
      <w:r w:rsidR="006C0655">
        <w:t xml:space="preserve">: </w:t>
      </w:r>
      <w:r w:rsidR="006C0655" w:rsidRPr="00537105">
        <w:rPr>
          <w:b/>
        </w:rPr>
        <w:t>A</w:t>
      </w:r>
      <w:r w:rsidR="00537105" w:rsidRPr="00537105">
        <w:rPr>
          <w:b/>
        </w:rPr>
        <w:t>).</w:t>
      </w:r>
      <w:r w:rsidR="00537105">
        <w:t xml:space="preserve"> Terreno</w:t>
      </w:r>
      <w:r w:rsidR="00C96D13">
        <w:t xml:space="preserve"> situado na Quadra 16, lote de esquina com a Rua Agilberto Maia e Salgado Filho, Bairro Centro, para limpeza e roçada do mesmo. </w:t>
      </w:r>
      <w:r w:rsidR="00C96D13" w:rsidRPr="00537105">
        <w:rPr>
          <w:b/>
        </w:rPr>
        <w:t>B)</w:t>
      </w:r>
      <w:r w:rsidR="00C96D13">
        <w:t xml:space="preserve"> Terreno situado na Quadra 16, lote de esquina com a Av. Alberto Pasqualini e Rua Ângelo Bordin, Bairro Centro, para limpeza e roçada do mesmo. </w:t>
      </w:r>
      <w:r w:rsidR="00C96D13" w:rsidRPr="00537105">
        <w:rPr>
          <w:b/>
        </w:rPr>
        <w:t>C)</w:t>
      </w:r>
      <w:r w:rsidR="00C96D13">
        <w:t xml:space="preserve"> Terreno situado na Quadra 277, lote de frente para a Rua Gilberto Maia, Bairro São Cristóvão, para limpeza e roçada do mesmo. </w:t>
      </w:r>
      <w:r w:rsidR="00C96D13" w:rsidRPr="00537105">
        <w:rPr>
          <w:b/>
        </w:rPr>
        <w:t>D)</w:t>
      </w:r>
      <w:r w:rsidR="00C96D13">
        <w:t xml:space="preserve"> Terreno situado na Quadra 243, lotes de frente para a Rua Primo Giuseppe Pedrini, Bairro Nossa Senhora Da Saúde, ao lado de condomínios de casa, para limpeza e roçada do mesmo. </w:t>
      </w:r>
      <w:r w:rsidR="00C96D13" w:rsidRPr="00537105">
        <w:rPr>
          <w:b/>
        </w:rPr>
        <w:t>E)</w:t>
      </w:r>
      <w:r w:rsidR="00C96D13">
        <w:t xml:space="preserve"> Terrenos em frente a Quadra H, Situados na Rua Gioelle Ghiggi, no Bairro Nossa Senhora Da Paz –Promorar, para limpeza e roçada dos mesmos.</w:t>
      </w:r>
      <w:r w:rsidR="006C0655">
        <w:t xml:space="preserve"> </w:t>
      </w:r>
      <w:r w:rsidR="006C0655">
        <w:rPr>
          <w:b/>
          <w:bCs/>
          <w:sz w:val="23"/>
          <w:szCs w:val="23"/>
        </w:rPr>
        <w:t xml:space="preserve"> </w:t>
      </w:r>
      <w:r w:rsidR="006C0655" w:rsidRPr="006C065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Aprovado</w:t>
      </w:r>
      <w:r w:rsidR="00DE4040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 por unanimidade.</w:t>
      </w:r>
    </w:p>
    <w:p w:rsidR="00117001" w:rsidRDefault="00117001" w:rsidP="00864F85">
      <w:pPr>
        <w:jc w:val="both"/>
        <w:rPr>
          <w:b/>
          <w:bCs/>
          <w:sz w:val="23"/>
          <w:szCs w:val="23"/>
        </w:rPr>
      </w:pPr>
    </w:p>
    <w:p w:rsidR="00C44E52" w:rsidRDefault="00117001" w:rsidP="000A1069">
      <w:pPr>
        <w:jc w:val="both"/>
        <w:rPr>
          <w:b/>
          <w:bCs/>
          <w:sz w:val="23"/>
          <w:szCs w:val="23"/>
        </w:rPr>
      </w:pPr>
      <w:r>
        <w:rPr>
          <w:b/>
        </w:rPr>
        <w:t xml:space="preserve">JADER DALLA COSTA e </w:t>
      </w:r>
      <w:r w:rsidRPr="00A64B38">
        <w:rPr>
          <w:b/>
          <w:bCs/>
        </w:rPr>
        <w:t>ITAMARA FRANCESCHINI</w:t>
      </w:r>
      <w:r>
        <w:rPr>
          <w:b/>
        </w:rPr>
        <w:t>-PP</w:t>
      </w:r>
      <w:r>
        <w:t>:</w:t>
      </w:r>
      <w:r w:rsidRPr="00117001">
        <w:t xml:space="preserve"> </w:t>
      </w:r>
      <w:r>
        <w:t>Requeram</w:t>
      </w:r>
      <w:r w:rsidRPr="00F81A9D">
        <w:t xml:space="preserve"> à Mesa Diretora seja solicitado ao Poder Executivo:</w:t>
      </w:r>
      <w:r>
        <w:t xml:space="preserve"> </w:t>
      </w:r>
      <w:r w:rsidRPr="00117001">
        <w:rPr>
          <w:b/>
        </w:rPr>
        <w:t>1</w:t>
      </w:r>
      <w:r w:rsidR="00DA625C" w:rsidRPr="00117001">
        <w:rPr>
          <w:b/>
        </w:rPr>
        <w:t>)</w:t>
      </w:r>
      <w:r w:rsidR="00DA625C">
        <w:t>. Ao</w:t>
      </w:r>
      <w:r>
        <w:t xml:space="preserve"> setor de Fiscalização, solicitação para notificação dos proprietários dos terrenos baldios situados na Quadra 189, de frente para o acesso norte, no Bairro Conceição, para limpeza e roçada dos referidos</w:t>
      </w:r>
      <w:r w:rsidRPr="00117001">
        <w:rPr>
          <w:b/>
        </w:rPr>
        <w:t xml:space="preserve">. </w:t>
      </w:r>
      <w:r w:rsidR="00DA625C" w:rsidRPr="00117001">
        <w:rPr>
          <w:b/>
        </w:rPr>
        <w:t>2)</w:t>
      </w:r>
      <w:r w:rsidR="00DA625C">
        <w:rPr>
          <w:b/>
        </w:rPr>
        <w:t xml:space="preserve">. </w:t>
      </w:r>
      <w:r w:rsidR="00DA625C" w:rsidRPr="00DA625C">
        <w:t>Requerer</w:t>
      </w:r>
      <w:r w:rsidR="00826A8F">
        <w:t xml:space="preserve"> que seja encaminhado </w:t>
      </w:r>
      <w:r w:rsidR="00DA625C">
        <w:t>à</w:t>
      </w:r>
      <w:r w:rsidR="00826A8F">
        <w:t xml:space="preserve"> Secretaria de Administração-Setor de pessoal, i</w:t>
      </w:r>
      <w:r w:rsidR="00DA625C">
        <w:t>n</w:t>
      </w:r>
      <w:r w:rsidR="00826A8F">
        <w:t xml:space="preserve">formações conforme seguem: </w:t>
      </w:r>
      <w:r w:rsidR="00826A8F" w:rsidRPr="00537105">
        <w:rPr>
          <w:b/>
        </w:rPr>
        <w:t>A</w:t>
      </w:r>
      <w:r w:rsidR="00DA625C" w:rsidRPr="00537105">
        <w:rPr>
          <w:b/>
        </w:rPr>
        <w:t>)</w:t>
      </w:r>
      <w:r w:rsidR="00DA625C">
        <w:t>. Se</w:t>
      </w:r>
      <w:r w:rsidR="00826A8F">
        <w:t xml:space="preserve"> o piso nacional dos Agentes Comunitários de Saúde, foi aumentado a partir de </w:t>
      </w:r>
      <w:r w:rsidR="00DA625C">
        <w:t>janeiro</w:t>
      </w:r>
      <w:r w:rsidR="00826A8F">
        <w:t xml:space="preserve"> de 2021</w:t>
      </w:r>
      <w:r w:rsidR="00826A8F" w:rsidRPr="00537105">
        <w:rPr>
          <w:b/>
        </w:rPr>
        <w:t>. B)</w:t>
      </w:r>
      <w:r w:rsidR="00826A8F">
        <w:t xml:space="preserve"> Caso não tenha sido repassado o aumento, explicar os motivos. </w:t>
      </w:r>
      <w:r w:rsidR="00826A8F" w:rsidRPr="00122E60">
        <w:rPr>
          <w:b/>
        </w:rPr>
        <w:t>3)</w:t>
      </w:r>
      <w:r w:rsidR="00826A8F">
        <w:t xml:space="preserve"> Requer que seja encaminhado </w:t>
      </w:r>
      <w:r w:rsidR="00DA625C">
        <w:t>à</w:t>
      </w:r>
      <w:r w:rsidR="00826A8F">
        <w:t xml:space="preserve"> Secretaria de Coordenação, Planejame</w:t>
      </w:r>
      <w:r w:rsidR="00537105">
        <w:t>nto e Desenvolvimento Econômico</w:t>
      </w:r>
      <w:r w:rsidR="00826A8F">
        <w:t xml:space="preserve"> um estudo Técnico sobre a viabilidade de restauração </w:t>
      </w:r>
      <w:r w:rsidR="00DA625C">
        <w:t>com ampliação da altura na ponte situada na Rua Pinheiro Machado, entre as Residências de números 759 e 760, Bairro Nossa Senhora da Saúde.</w:t>
      </w:r>
      <w:r w:rsidR="00DA625C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Aprovados por unanimidade.</w:t>
      </w:r>
    </w:p>
    <w:p w:rsidR="00DA625C" w:rsidRPr="00DA625C" w:rsidRDefault="00DA625C" w:rsidP="000A1069">
      <w:pPr>
        <w:jc w:val="both"/>
        <w:rPr>
          <w:b/>
          <w:bCs/>
          <w:sz w:val="23"/>
          <w:szCs w:val="23"/>
        </w:rPr>
      </w:pPr>
    </w:p>
    <w:p w:rsidR="00C7068D" w:rsidRDefault="00465434" w:rsidP="00C7068D">
      <w:pPr>
        <w:rPr>
          <w:b/>
        </w:rPr>
      </w:pPr>
      <w:r>
        <w:rPr>
          <w:b/>
          <w:u w:val="single"/>
        </w:rPr>
        <w:t>REQUERIMENTOS VERBAIS</w:t>
      </w:r>
      <w:r w:rsidRPr="00DD7BC0">
        <w:rPr>
          <w:b/>
        </w:rPr>
        <w:t>:</w:t>
      </w:r>
      <w:r w:rsidRPr="00465434">
        <w:t xml:space="preserve"> </w:t>
      </w:r>
      <w:r w:rsidR="00C7068D" w:rsidRPr="004C0ACA">
        <w:rPr>
          <w:b/>
        </w:rPr>
        <w:t>MOUSTAFH ROBERTO SARI MAHMUD MUHAMMAD</w:t>
      </w:r>
      <w:r w:rsidR="00C7068D">
        <w:rPr>
          <w:b/>
        </w:rPr>
        <w:t>-PP</w:t>
      </w:r>
      <w:r w:rsidR="00C7068D" w:rsidRPr="004C0ACA">
        <w:rPr>
          <w:b/>
        </w:rPr>
        <w:t>:</w:t>
      </w:r>
      <w:r w:rsidR="00C7068D" w:rsidRPr="004C0ACA">
        <w:t xml:space="preserve"> Requereu à Mesa Diretora seja solicitado ao Poder Executivo: </w:t>
      </w:r>
      <w:r w:rsidR="00C7068D" w:rsidRPr="00DE4040">
        <w:rPr>
          <w:b/>
        </w:rPr>
        <w:t>1).</w:t>
      </w:r>
      <w:r w:rsidR="00C7068D">
        <w:t xml:space="preserve">  A Secretaria de Obras a Limpeza do Arroio Barracão em praticamente todo o leito do Arroio. </w:t>
      </w:r>
      <w:r w:rsidR="00C7068D" w:rsidRPr="00F14980">
        <w:rPr>
          <w:b/>
        </w:rPr>
        <w:t>2)</w:t>
      </w:r>
      <w:r w:rsidR="00C7068D">
        <w:t xml:space="preserve"> A secretaria de Saúde, que se contemple com a vacina do COVID-19 os Professores Municipais, que são linha de frente nesta luta contra o vírus. </w:t>
      </w:r>
      <w:r w:rsidR="00C7068D" w:rsidRPr="00F14980">
        <w:rPr>
          <w:b/>
        </w:rPr>
        <w:t xml:space="preserve">3) </w:t>
      </w:r>
      <w:r w:rsidR="00537105">
        <w:t>Secretaria de Coordenação, Planejamento</w:t>
      </w:r>
      <w:r w:rsidR="00C7068D">
        <w:t xml:space="preserve"> e Desenvolvimento Econômico, sugestão para a construção de praças de lazer no Bairro Nossa Senhora do Carmo e Bairro Conceição</w:t>
      </w:r>
      <w:r w:rsidR="00C7068D">
        <w:rPr>
          <w:b/>
        </w:rPr>
        <w:t xml:space="preserve">. </w:t>
      </w:r>
      <w:r w:rsidR="00C7068D" w:rsidRPr="00F14980">
        <w:rPr>
          <w:b/>
        </w:rPr>
        <w:t>4)</w:t>
      </w:r>
      <w:r w:rsidR="00C7068D">
        <w:rPr>
          <w:b/>
        </w:rPr>
        <w:t xml:space="preserve"> </w:t>
      </w:r>
      <w:r w:rsidR="00C7068D" w:rsidRPr="00C7068D">
        <w:t xml:space="preserve">A </w:t>
      </w:r>
      <w:r w:rsidR="00537105">
        <w:t>S</w:t>
      </w:r>
      <w:r w:rsidR="00C7068D" w:rsidRPr="00C7068D">
        <w:t>ecretaria</w:t>
      </w:r>
      <w:r w:rsidR="00537105">
        <w:t xml:space="preserve"> de A</w:t>
      </w:r>
      <w:r w:rsidR="00C7068D" w:rsidRPr="00C7068D">
        <w:t>dministração, avaliar (critério para o desconto do benefício)</w:t>
      </w:r>
      <w:r w:rsidR="00537105">
        <w:t xml:space="preserve"> a não perda do prêmio</w:t>
      </w:r>
      <w:r w:rsidR="00C7068D" w:rsidRPr="00C7068D">
        <w:t xml:space="preserve"> assiduidade devido a pandemia.</w:t>
      </w:r>
      <w:r w:rsidR="00F14980">
        <w:t xml:space="preserve"> Subscritos pelos vereadores:</w:t>
      </w:r>
      <w:r w:rsidR="00C7068D">
        <w:rPr>
          <w:b/>
        </w:rPr>
        <w:t xml:space="preserve"> </w:t>
      </w:r>
      <w:r w:rsidR="00F14980" w:rsidRPr="00F14980">
        <w:t>JADER DALLA COSTA</w:t>
      </w:r>
      <w:r w:rsidR="00F14980">
        <w:t>-PP</w:t>
      </w:r>
      <w:r w:rsidR="00F14980" w:rsidRPr="00F14980">
        <w:t>,</w:t>
      </w:r>
      <w:r w:rsidR="00F14980" w:rsidRPr="00F14980">
        <w:rPr>
          <w:bCs/>
        </w:rPr>
        <w:t xml:space="preserve"> ITAMARA FRANCESCHINI</w:t>
      </w:r>
      <w:r w:rsidR="00F14980" w:rsidRPr="00F14980">
        <w:t xml:space="preserve">-PP e ALESSANDRO EDUARDO DE ALMEIDA-PTB.  </w:t>
      </w:r>
      <w:r w:rsidR="00C7068D" w:rsidRPr="004C0ACA">
        <w:rPr>
          <w:b/>
        </w:rPr>
        <w:t>Aprovad</w:t>
      </w:r>
      <w:r w:rsidR="00C7068D">
        <w:rPr>
          <w:b/>
        </w:rPr>
        <w:t>os</w:t>
      </w:r>
      <w:r w:rsidR="00C7068D" w:rsidRPr="004C0ACA">
        <w:rPr>
          <w:b/>
        </w:rPr>
        <w:t xml:space="preserve"> por unanimidade.</w:t>
      </w:r>
    </w:p>
    <w:p w:rsidR="00C7068D" w:rsidRDefault="00C7068D" w:rsidP="00C7068D">
      <w:pPr>
        <w:rPr>
          <w:b/>
        </w:rPr>
      </w:pPr>
    </w:p>
    <w:p w:rsidR="004C0ACA" w:rsidRDefault="004C0ACA" w:rsidP="004C0ACA">
      <w:r>
        <w:rPr>
          <w:b/>
        </w:rPr>
        <w:t>RONALDO JAIR DONIDA</w:t>
      </w:r>
      <w:r w:rsidR="00A64B38">
        <w:rPr>
          <w:b/>
        </w:rPr>
        <w:t>-PT</w:t>
      </w:r>
      <w:r w:rsidRPr="004C0ACA">
        <w:rPr>
          <w:b/>
        </w:rPr>
        <w:t>:</w:t>
      </w:r>
      <w:r w:rsidRPr="004C0ACA">
        <w:t xml:space="preserve"> </w:t>
      </w:r>
      <w:r w:rsidR="00C7068D">
        <w:t>Requereu</w:t>
      </w:r>
      <w:r w:rsidR="00DA625C">
        <w:t xml:space="preserve"> a mesa diretora</w:t>
      </w:r>
      <w:r>
        <w:t xml:space="preserve">: </w:t>
      </w:r>
      <w:r w:rsidRPr="004C0ACA">
        <w:rPr>
          <w:b/>
        </w:rPr>
        <w:t>1</w:t>
      </w:r>
      <w:r w:rsidR="00C7068D">
        <w:rPr>
          <w:b/>
        </w:rPr>
        <w:t xml:space="preserve">). </w:t>
      </w:r>
      <w:r w:rsidR="00C7068D" w:rsidRPr="00C7068D">
        <w:t>Um</w:t>
      </w:r>
      <w:r w:rsidR="00DA625C" w:rsidRPr="00DA625C">
        <w:t xml:space="preserve"> oficio de agradecimento ao Deputado Marco Maia </w:t>
      </w:r>
      <w:r w:rsidR="00C7068D" w:rsidRPr="00DA625C">
        <w:t xml:space="preserve">e </w:t>
      </w:r>
      <w:r w:rsidR="00537105">
        <w:t xml:space="preserve">Deputada </w:t>
      </w:r>
      <w:r w:rsidR="00C7068D" w:rsidRPr="00DA625C">
        <w:t>Maria</w:t>
      </w:r>
      <w:r w:rsidR="00DA625C" w:rsidRPr="00DA625C">
        <w:t xml:space="preserve"> Do Rosário pelas emendas parlamentares enviadas a</w:t>
      </w:r>
      <w:r w:rsidR="00DA625C">
        <w:rPr>
          <w:b/>
        </w:rPr>
        <w:t xml:space="preserve"> </w:t>
      </w:r>
      <w:r w:rsidR="00C7068D" w:rsidRPr="00C7068D">
        <w:t>Guaporé.</w:t>
      </w:r>
      <w:r w:rsidRPr="004C0ACA">
        <w:t xml:space="preserve"> </w:t>
      </w:r>
      <w:r w:rsidRPr="004C0ACA">
        <w:rPr>
          <w:b/>
        </w:rPr>
        <w:t>Aprovado por unanimidade</w:t>
      </w:r>
      <w:r w:rsidRPr="004C0ACA">
        <w:t>.</w:t>
      </w:r>
    </w:p>
    <w:p w:rsidR="004C0ACA" w:rsidRPr="004C0ACA" w:rsidRDefault="004C0ACA" w:rsidP="004C0ACA">
      <w:pPr>
        <w:rPr>
          <w:b/>
        </w:rPr>
      </w:pPr>
    </w:p>
    <w:p w:rsidR="00465434" w:rsidRPr="006429AA" w:rsidRDefault="00A64B38" w:rsidP="006429AA">
      <w:pPr>
        <w:rPr>
          <w:b/>
        </w:rPr>
      </w:pPr>
      <w:r>
        <w:rPr>
          <w:b/>
        </w:rPr>
        <w:t>ANTONINHO PANDOLFO-PTB</w:t>
      </w:r>
      <w:r w:rsidR="004C0ACA" w:rsidRPr="004C0ACA">
        <w:rPr>
          <w:b/>
        </w:rPr>
        <w:t>:</w:t>
      </w:r>
      <w:r w:rsidR="004C0ACA" w:rsidRPr="004C0ACA">
        <w:t xml:space="preserve"> Requereu à Mesa Diretora seja solicitado ao Poder Executivo:</w:t>
      </w:r>
      <w:r w:rsidR="004C0ACA" w:rsidRPr="004C0ACA">
        <w:rPr>
          <w:b/>
        </w:rPr>
        <w:t xml:space="preserve"> 1)</w:t>
      </w:r>
      <w:r w:rsidR="00C7068D">
        <w:t>. Patrolamento das Ruas não pavimentadas de nossa Cidade.</w:t>
      </w:r>
      <w:r w:rsidR="00C7068D">
        <w:rPr>
          <w:b/>
        </w:rPr>
        <w:t xml:space="preserve"> Aprovado</w:t>
      </w:r>
      <w:r w:rsidR="004C0ACA" w:rsidRPr="004C0ACA">
        <w:rPr>
          <w:b/>
        </w:rPr>
        <w:t xml:space="preserve"> por unanimidade.</w:t>
      </w:r>
    </w:p>
    <w:p w:rsidR="00C838CF" w:rsidRPr="006429AA" w:rsidRDefault="00167E6B" w:rsidP="006429A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="006429AA">
        <w:rPr>
          <w:b/>
          <w:bCs/>
        </w:rPr>
        <w:t xml:space="preserve">  </w:t>
      </w:r>
      <w:r w:rsidR="00DD62AF">
        <w:rPr>
          <w:b/>
          <w:bCs/>
        </w:rPr>
        <w:t>Valcir Antonio Fanton</w:t>
      </w:r>
    </w:p>
    <w:p w:rsidR="008B09DB" w:rsidRDefault="00167E6B" w:rsidP="006429A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C838CF" w:rsidRPr="00117DCA">
        <w:rPr>
          <w:b/>
        </w:rPr>
        <w:t>Presidente</w:t>
      </w:r>
    </w:p>
    <w:p w:rsidR="0032313C" w:rsidRPr="009306BD" w:rsidRDefault="0032313C" w:rsidP="00C838CF">
      <w:pPr>
        <w:jc w:val="both"/>
        <w:rPr>
          <w:b/>
        </w:rPr>
      </w:pPr>
      <w:bookmarkStart w:id="1" w:name="_GoBack"/>
      <w:bookmarkEnd w:id="1"/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90" w:rsidRDefault="00AB7C90" w:rsidP="009E31EB">
      <w:r>
        <w:separator/>
      </w:r>
    </w:p>
  </w:endnote>
  <w:endnote w:type="continuationSeparator" w:id="0">
    <w:p w:rsidR="00AB7C90" w:rsidRDefault="00AB7C90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90" w:rsidRDefault="00AB7C90" w:rsidP="009E31EB">
      <w:r>
        <w:separator/>
      </w:r>
    </w:p>
  </w:footnote>
  <w:footnote w:type="continuationSeparator" w:id="0">
    <w:p w:rsidR="00AB7C90" w:rsidRDefault="00AB7C90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8"/>
  </w:num>
  <w:num w:numId="4">
    <w:abstractNumId w:val="8"/>
  </w:num>
  <w:num w:numId="5">
    <w:abstractNumId w:val="16"/>
  </w:num>
  <w:num w:numId="6">
    <w:abstractNumId w:val="16"/>
  </w:num>
  <w:num w:numId="7">
    <w:abstractNumId w:val="14"/>
  </w:num>
  <w:num w:numId="8">
    <w:abstractNumId w:val="20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2"/>
  </w:num>
  <w:num w:numId="20">
    <w:abstractNumId w:val="19"/>
  </w:num>
  <w:num w:numId="21">
    <w:abstractNumId w:val="15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C4A"/>
    <w:rsid w:val="00003B09"/>
    <w:rsid w:val="00003DCC"/>
    <w:rsid w:val="00003F2C"/>
    <w:rsid w:val="00005B14"/>
    <w:rsid w:val="00006760"/>
    <w:rsid w:val="00006FBC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35B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2FE7"/>
    <w:rsid w:val="00055C0B"/>
    <w:rsid w:val="000572E0"/>
    <w:rsid w:val="00062995"/>
    <w:rsid w:val="00063A1D"/>
    <w:rsid w:val="000646D1"/>
    <w:rsid w:val="0006473A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1D2D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001"/>
    <w:rsid w:val="001176FD"/>
    <w:rsid w:val="00117DCA"/>
    <w:rsid w:val="001223BD"/>
    <w:rsid w:val="00122840"/>
    <w:rsid w:val="00122981"/>
    <w:rsid w:val="00122E60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2A95"/>
    <w:rsid w:val="00164802"/>
    <w:rsid w:val="00164CAD"/>
    <w:rsid w:val="00166D91"/>
    <w:rsid w:val="00167E6B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87BA9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936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3A7F"/>
    <w:rsid w:val="001E41A6"/>
    <w:rsid w:val="001E438B"/>
    <w:rsid w:val="001E453A"/>
    <w:rsid w:val="001E497A"/>
    <w:rsid w:val="001E58CC"/>
    <w:rsid w:val="001E6C8E"/>
    <w:rsid w:val="001E7561"/>
    <w:rsid w:val="001F034C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1B64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201D1"/>
    <w:rsid w:val="00322AFD"/>
    <w:rsid w:val="0032313C"/>
    <w:rsid w:val="0032399C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34E7"/>
    <w:rsid w:val="003642C8"/>
    <w:rsid w:val="00364774"/>
    <w:rsid w:val="00367B25"/>
    <w:rsid w:val="00370D5D"/>
    <w:rsid w:val="003710CD"/>
    <w:rsid w:val="00371660"/>
    <w:rsid w:val="00373194"/>
    <w:rsid w:val="00374907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461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522A"/>
    <w:rsid w:val="003C6BDA"/>
    <w:rsid w:val="003D1D1B"/>
    <w:rsid w:val="003D24F4"/>
    <w:rsid w:val="003D4CDF"/>
    <w:rsid w:val="003D628E"/>
    <w:rsid w:val="003D6FC9"/>
    <w:rsid w:val="003E228D"/>
    <w:rsid w:val="003E336C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57D7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48F1"/>
    <w:rsid w:val="00444F80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5434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0A5"/>
    <w:rsid w:val="00482221"/>
    <w:rsid w:val="0048234B"/>
    <w:rsid w:val="00483293"/>
    <w:rsid w:val="00483369"/>
    <w:rsid w:val="004835E1"/>
    <w:rsid w:val="004836D8"/>
    <w:rsid w:val="00483B0B"/>
    <w:rsid w:val="00483EFE"/>
    <w:rsid w:val="00485647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0828"/>
    <w:rsid w:val="004B250D"/>
    <w:rsid w:val="004B2637"/>
    <w:rsid w:val="004B55AB"/>
    <w:rsid w:val="004B56A8"/>
    <w:rsid w:val="004B5748"/>
    <w:rsid w:val="004C01AA"/>
    <w:rsid w:val="004C0AC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553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37105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341E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29CB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5FB5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9AA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65338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2D1A"/>
    <w:rsid w:val="00693393"/>
    <w:rsid w:val="006A130E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0655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A3A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175C3"/>
    <w:rsid w:val="00821E93"/>
    <w:rsid w:val="008225B6"/>
    <w:rsid w:val="00823B73"/>
    <w:rsid w:val="00825F61"/>
    <w:rsid w:val="00826A8F"/>
    <w:rsid w:val="00830DA3"/>
    <w:rsid w:val="0083334D"/>
    <w:rsid w:val="0083433E"/>
    <w:rsid w:val="00835760"/>
    <w:rsid w:val="008369BF"/>
    <w:rsid w:val="008402CD"/>
    <w:rsid w:val="00841225"/>
    <w:rsid w:val="00841336"/>
    <w:rsid w:val="00842A1B"/>
    <w:rsid w:val="00843FB8"/>
    <w:rsid w:val="00847E3E"/>
    <w:rsid w:val="0085142B"/>
    <w:rsid w:val="008524A4"/>
    <w:rsid w:val="008564ED"/>
    <w:rsid w:val="008569C3"/>
    <w:rsid w:val="00857CBC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09D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2D6"/>
    <w:rsid w:val="008D3F77"/>
    <w:rsid w:val="008D4E8F"/>
    <w:rsid w:val="008D6BEB"/>
    <w:rsid w:val="008D6E99"/>
    <w:rsid w:val="008D7076"/>
    <w:rsid w:val="008D77E9"/>
    <w:rsid w:val="008D7C3A"/>
    <w:rsid w:val="008E2B6E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37A1B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6D5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C7230"/>
    <w:rsid w:val="009D04F9"/>
    <w:rsid w:val="009D1E45"/>
    <w:rsid w:val="009D3295"/>
    <w:rsid w:val="009D340B"/>
    <w:rsid w:val="009D3FBD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4B38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B7C90"/>
    <w:rsid w:val="00AC0C47"/>
    <w:rsid w:val="00AC1F94"/>
    <w:rsid w:val="00AC5280"/>
    <w:rsid w:val="00AC7051"/>
    <w:rsid w:val="00AC7B76"/>
    <w:rsid w:val="00AD1087"/>
    <w:rsid w:val="00AD2203"/>
    <w:rsid w:val="00AD2C0A"/>
    <w:rsid w:val="00AD4BFA"/>
    <w:rsid w:val="00AD505F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1FB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9BC"/>
    <w:rsid w:val="00B50E8F"/>
    <w:rsid w:val="00B521A8"/>
    <w:rsid w:val="00B52829"/>
    <w:rsid w:val="00B54204"/>
    <w:rsid w:val="00B543BF"/>
    <w:rsid w:val="00B55390"/>
    <w:rsid w:val="00B577B9"/>
    <w:rsid w:val="00B60639"/>
    <w:rsid w:val="00B62CE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14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BF6A53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2756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3D53"/>
    <w:rsid w:val="00C64842"/>
    <w:rsid w:val="00C64B26"/>
    <w:rsid w:val="00C64DCE"/>
    <w:rsid w:val="00C65F89"/>
    <w:rsid w:val="00C70129"/>
    <w:rsid w:val="00C7068D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96D13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3B3C"/>
    <w:rsid w:val="00D050BA"/>
    <w:rsid w:val="00D05361"/>
    <w:rsid w:val="00D06B62"/>
    <w:rsid w:val="00D11703"/>
    <w:rsid w:val="00D12E8C"/>
    <w:rsid w:val="00D13185"/>
    <w:rsid w:val="00D139AC"/>
    <w:rsid w:val="00D148DD"/>
    <w:rsid w:val="00D15639"/>
    <w:rsid w:val="00D172E1"/>
    <w:rsid w:val="00D17CB3"/>
    <w:rsid w:val="00D243B9"/>
    <w:rsid w:val="00D24BBF"/>
    <w:rsid w:val="00D25319"/>
    <w:rsid w:val="00D25C26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3F04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428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A625C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4040"/>
    <w:rsid w:val="00DE559D"/>
    <w:rsid w:val="00DE569D"/>
    <w:rsid w:val="00DE616E"/>
    <w:rsid w:val="00DE76F2"/>
    <w:rsid w:val="00DF07FE"/>
    <w:rsid w:val="00DF09E3"/>
    <w:rsid w:val="00DF3737"/>
    <w:rsid w:val="00DF4D13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26D0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4FD5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980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A9D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97DD5"/>
    <w:rsid w:val="00FA00B9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CA9"/>
    <w:rsid w:val="00FD7B1D"/>
    <w:rsid w:val="00FE3E43"/>
    <w:rsid w:val="00FE48C3"/>
    <w:rsid w:val="00FE5F46"/>
    <w:rsid w:val="00FE630A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C1CEF-5E20-492D-B6D3-42F55893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E5D3-D228-47DF-B6AA-EEF1F49D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2</cp:revision>
  <cp:lastPrinted>2021-02-23T18:58:00Z</cp:lastPrinted>
  <dcterms:created xsi:type="dcterms:W3CDTF">2021-02-23T20:19:00Z</dcterms:created>
  <dcterms:modified xsi:type="dcterms:W3CDTF">2021-02-23T20:19:00Z</dcterms:modified>
  <cp:contentStatus/>
</cp:coreProperties>
</file>