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15" w:rsidRPr="00D63DF8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D63DF8">
        <w:rPr>
          <w:sz w:val="24"/>
          <w:szCs w:val="24"/>
        </w:rPr>
        <w:t>Of.nº</w:t>
      </w:r>
      <w:proofErr w:type="spellEnd"/>
      <w:r w:rsidRPr="00D63DF8">
        <w:rPr>
          <w:sz w:val="24"/>
          <w:szCs w:val="24"/>
        </w:rPr>
        <w:t xml:space="preserve"> </w:t>
      </w:r>
      <w:r w:rsidR="00026DE1" w:rsidRPr="00D63DF8">
        <w:rPr>
          <w:sz w:val="24"/>
          <w:szCs w:val="24"/>
        </w:rPr>
        <w:t>2</w:t>
      </w:r>
      <w:r w:rsidR="00E96802">
        <w:rPr>
          <w:sz w:val="24"/>
          <w:szCs w:val="24"/>
        </w:rPr>
        <w:t>40</w:t>
      </w:r>
      <w:r w:rsidRPr="00D63DF8">
        <w:rPr>
          <w:sz w:val="24"/>
          <w:szCs w:val="24"/>
        </w:rPr>
        <w:t>/2020</w:t>
      </w:r>
      <w:r w:rsidRPr="00D63DF8">
        <w:rPr>
          <w:sz w:val="24"/>
          <w:szCs w:val="24"/>
        </w:rPr>
        <w:tab/>
      </w:r>
      <w:r w:rsidRPr="00D63DF8">
        <w:rPr>
          <w:sz w:val="24"/>
          <w:szCs w:val="24"/>
        </w:rPr>
        <w:tab/>
        <w:t xml:space="preserve">Guaporé, </w:t>
      </w:r>
      <w:r w:rsidR="00026DE1" w:rsidRPr="00D63DF8">
        <w:rPr>
          <w:sz w:val="24"/>
          <w:szCs w:val="24"/>
        </w:rPr>
        <w:t>0</w:t>
      </w:r>
      <w:r w:rsidR="005007D0" w:rsidRPr="00D63DF8">
        <w:rPr>
          <w:sz w:val="24"/>
          <w:szCs w:val="24"/>
        </w:rPr>
        <w:t>7</w:t>
      </w:r>
      <w:r w:rsidR="00A737CC" w:rsidRPr="00D63DF8">
        <w:rPr>
          <w:sz w:val="24"/>
          <w:szCs w:val="24"/>
        </w:rPr>
        <w:t xml:space="preserve"> de agosto</w:t>
      </w:r>
      <w:r w:rsidR="00470C5D" w:rsidRPr="00D63DF8">
        <w:rPr>
          <w:sz w:val="24"/>
          <w:szCs w:val="24"/>
        </w:rPr>
        <w:t xml:space="preserve"> de </w:t>
      </w:r>
      <w:proofErr w:type="gramStart"/>
      <w:r w:rsidR="00470C5D" w:rsidRPr="00D63DF8">
        <w:rPr>
          <w:sz w:val="24"/>
          <w:szCs w:val="24"/>
        </w:rPr>
        <w:t>2020</w:t>
      </w:r>
      <w:proofErr w:type="gramEnd"/>
    </w:p>
    <w:p w:rsidR="004F6D15" w:rsidRPr="00D63DF8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D63DF8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D63DF8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D63DF8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D63DF8">
        <w:rPr>
          <w:sz w:val="24"/>
          <w:szCs w:val="24"/>
        </w:rPr>
        <w:tab/>
        <w:t>Senhor Presidente</w:t>
      </w:r>
    </w:p>
    <w:p w:rsidR="004F6D15" w:rsidRPr="00D63DF8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D63DF8">
        <w:rPr>
          <w:sz w:val="24"/>
          <w:szCs w:val="24"/>
        </w:rPr>
        <w:tab/>
        <w:t>Senhores Vereadores</w:t>
      </w:r>
    </w:p>
    <w:p w:rsidR="004F6D15" w:rsidRPr="00D63DF8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D63DF8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D63DF8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D63DF8" w:rsidRPr="00D63DF8" w:rsidRDefault="004F6D15" w:rsidP="00D63DF8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D63DF8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 w:rsidR="00026DE1" w:rsidRPr="00D63DF8">
        <w:rPr>
          <w:sz w:val="24"/>
          <w:szCs w:val="24"/>
        </w:rPr>
        <w:t>53</w:t>
      </w:r>
      <w:r w:rsidRPr="00D63DF8">
        <w:rPr>
          <w:sz w:val="24"/>
          <w:szCs w:val="24"/>
        </w:rPr>
        <w:t xml:space="preserve">/2020, que </w:t>
      </w:r>
      <w:r w:rsidR="00D63DF8" w:rsidRPr="00D63DF8">
        <w:rPr>
          <w:sz w:val="24"/>
          <w:szCs w:val="24"/>
        </w:rPr>
        <w:t xml:space="preserve">ALTERA A LEI Nº 4030/2019, MODIFICADA PELA LEI Nº 4088/2020, QUE FIXA ALÍQUOTA DE CONTRIBUIÇÃO PARA O FUNDO DE </w:t>
      </w:r>
      <w:r w:rsidR="00D63DF8">
        <w:rPr>
          <w:sz w:val="24"/>
          <w:szCs w:val="24"/>
        </w:rPr>
        <w:t>P</w:t>
      </w:r>
      <w:r w:rsidR="00D63DF8" w:rsidRPr="00D63DF8">
        <w:rPr>
          <w:sz w:val="24"/>
          <w:szCs w:val="24"/>
        </w:rPr>
        <w:t>REVIDÊNCIA DOS SERVIDORES PÚBLICOS MUNICIPAIS DE GUAPORÉ – FUNDOPREVI, EQU</w:t>
      </w:r>
      <w:r w:rsidR="00D63DF8">
        <w:rPr>
          <w:sz w:val="24"/>
          <w:szCs w:val="24"/>
        </w:rPr>
        <w:t>A</w:t>
      </w:r>
      <w:r w:rsidR="00D63DF8" w:rsidRPr="00D63DF8">
        <w:rPr>
          <w:sz w:val="24"/>
          <w:szCs w:val="24"/>
        </w:rPr>
        <w:t>LIZA PASSIVO ATUARIAL E DÁ OUTRAS PROVIDÊNCIAS.</w:t>
      </w:r>
    </w:p>
    <w:p w:rsidR="004F6D15" w:rsidRPr="00AF1279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D63DF8">
        <w:rPr>
          <w:sz w:val="24"/>
          <w:szCs w:val="24"/>
        </w:rPr>
        <w:tab/>
      </w:r>
      <w:r w:rsidRPr="00AF1279">
        <w:rPr>
          <w:sz w:val="24"/>
          <w:szCs w:val="24"/>
        </w:rPr>
        <w:t>Anexo segue justificativa do presente encaminhamento.</w:t>
      </w:r>
    </w:p>
    <w:p w:rsidR="004F6D15" w:rsidRPr="00AF1279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AF1279">
        <w:rPr>
          <w:sz w:val="24"/>
          <w:szCs w:val="24"/>
        </w:rPr>
        <w:tab/>
        <w:t>Atenciosamente.</w:t>
      </w:r>
    </w:p>
    <w:p w:rsidR="004F6D15" w:rsidRPr="00AF1279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AF1279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AF1279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AF1279">
        <w:rPr>
          <w:sz w:val="24"/>
          <w:szCs w:val="24"/>
        </w:rPr>
        <w:tab/>
      </w:r>
      <w:r w:rsidRPr="00AF1279">
        <w:rPr>
          <w:sz w:val="24"/>
          <w:szCs w:val="24"/>
        </w:rPr>
        <w:tab/>
        <w:t xml:space="preserve">Valdir Carlos Fabris </w:t>
      </w:r>
    </w:p>
    <w:p w:rsidR="004F6D15" w:rsidRPr="00AF1279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AF1279">
        <w:rPr>
          <w:sz w:val="24"/>
          <w:szCs w:val="24"/>
        </w:rPr>
        <w:tab/>
      </w:r>
      <w:r w:rsidRPr="00AF1279">
        <w:rPr>
          <w:sz w:val="24"/>
          <w:szCs w:val="24"/>
        </w:rPr>
        <w:tab/>
        <w:t>Prefeito</w:t>
      </w:r>
    </w:p>
    <w:p w:rsidR="004F6D15" w:rsidRPr="00AF1279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AF1279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AF1279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AF1279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AF1279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4F6D15" w:rsidRPr="00AF1279" w:rsidRDefault="004F6D15" w:rsidP="004F6D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1279">
        <w:rPr>
          <w:rFonts w:ascii="Times New Roman" w:hAnsi="Times New Roman"/>
          <w:sz w:val="24"/>
          <w:szCs w:val="24"/>
        </w:rPr>
        <w:t xml:space="preserve">A Sua Excelência o Senhor </w:t>
      </w:r>
      <w:r w:rsidR="00A737CC" w:rsidRPr="00AF1279">
        <w:rPr>
          <w:rFonts w:ascii="Times New Roman" w:hAnsi="Times New Roman"/>
          <w:sz w:val="24"/>
          <w:szCs w:val="24"/>
        </w:rPr>
        <w:t xml:space="preserve">Jairo </w:t>
      </w:r>
      <w:r w:rsidR="00A67601" w:rsidRPr="00AF1279">
        <w:rPr>
          <w:rFonts w:ascii="Times New Roman" w:hAnsi="Times New Roman"/>
          <w:sz w:val="24"/>
          <w:szCs w:val="24"/>
        </w:rPr>
        <w:t>Elias Zanatta</w:t>
      </w:r>
      <w:r w:rsidRPr="00AF1279">
        <w:rPr>
          <w:rFonts w:ascii="Times New Roman" w:hAnsi="Times New Roman"/>
          <w:sz w:val="24"/>
          <w:szCs w:val="24"/>
        </w:rPr>
        <w:t>,</w:t>
      </w:r>
    </w:p>
    <w:p w:rsidR="004F6D15" w:rsidRPr="00AF1279" w:rsidRDefault="004F6D15" w:rsidP="004F6D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1279">
        <w:rPr>
          <w:rFonts w:ascii="Times New Roman" w:hAnsi="Times New Roman"/>
          <w:sz w:val="24"/>
          <w:szCs w:val="24"/>
        </w:rPr>
        <w:t>Presidente da Câmara de Vereadores e dignos Pares</w:t>
      </w:r>
    </w:p>
    <w:p w:rsidR="004F6D15" w:rsidRPr="00AF1279" w:rsidRDefault="004F6D15" w:rsidP="004F6D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F1279">
        <w:rPr>
          <w:rFonts w:ascii="Times New Roman" w:hAnsi="Times New Roman"/>
          <w:sz w:val="24"/>
          <w:szCs w:val="24"/>
        </w:rPr>
        <w:t>Guaporé, RS.</w:t>
      </w:r>
    </w:p>
    <w:p w:rsidR="004F6D15" w:rsidRPr="002503FE" w:rsidRDefault="004F6D15" w:rsidP="004F6D15">
      <w:pPr>
        <w:spacing w:line="360" w:lineRule="auto"/>
        <w:jc w:val="both"/>
        <w:rPr>
          <w:sz w:val="24"/>
          <w:szCs w:val="24"/>
        </w:rPr>
      </w:pPr>
    </w:p>
    <w:p w:rsidR="004F6D15" w:rsidRDefault="004F6D15" w:rsidP="004F6D15">
      <w:pPr>
        <w:pStyle w:val="SemEspaamento"/>
        <w:tabs>
          <w:tab w:val="left" w:pos="3119"/>
          <w:tab w:val="left" w:pos="4536"/>
        </w:tabs>
        <w:spacing w:line="360" w:lineRule="auto"/>
        <w:rPr>
          <w:sz w:val="22"/>
          <w:szCs w:val="22"/>
        </w:rPr>
      </w:pPr>
    </w:p>
    <w:p w:rsidR="004F6D15" w:rsidRDefault="004F6D15" w:rsidP="00934E05">
      <w:pPr>
        <w:jc w:val="center"/>
        <w:rPr>
          <w:rFonts w:ascii="Times New Roman" w:hAnsi="Times New Roman"/>
        </w:rPr>
      </w:pPr>
    </w:p>
    <w:p w:rsidR="00A67601" w:rsidRDefault="00A67601" w:rsidP="00934E05">
      <w:pPr>
        <w:jc w:val="center"/>
        <w:rPr>
          <w:rFonts w:ascii="Times New Roman" w:hAnsi="Times New Roman"/>
        </w:rPr>
      </w:pPr>
    </w:p>
    <w:p w:rsidR="004F6D15" w:rsidRPr="00AF1279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AF1279">
        <w:rPr>
          <w:sz w:val="24"/>
          <w:szCs w:val="24"/>
        </w:rPr>
        <w:lastRenderedPageBreak/>
        <w:tab/>
      </w:r>
      <w:r w:rsidRPr="00AF1279">
        <w:rPr>
          <w:sz w:val="24"/>
          <w:szCs w:val="24"/>
        </w:rPr>
        <w:tab/>
        <w:t xml:space="preserve">Guaporé, </w:t>
      </w:r>
      <w:r w:rsidR="00026DE1">
        <w:rPr>
          <w:sz w:val="24"/>
          <w:szCs w:val="24"/>
        </w:rPr>
        <w:t>0</w:t>
      </w:r>
      <w:r w:rsidR="005007D0">
        <w:rPr>
          <w:sz w:val="24"/>
          <w:szCs w:val="24"/>
        </w:rPr>
        <w:t>7</w:t>
      </w:r>
      <w:r w:rsidR="00470C5D" w:rsidRPr="00AF1279">
        <w:rPr>
          <w:sz w:val="24"/>
          <w:szCs w:val="24"/>
        </w:rPr>
        <w:t xml:space="preserve"> de </w:t>
      </w:r>
      <w:r w:rsidR="00A67601" w:rsidRPr="00AF1279">
        <w:rPr>
          <w:sz w:val="24"/>
          <w:szCs w:val="24"/>
        </w:rPr>
        <w:t>agosto</w:t>
      </w:r>
      <w:r w:rsidRPr="00AF1279">
        <w:rPr>
          <w:sz w:val="24"/>
          <w:szCs w:val="24"/>
        </w:rPr>
        <w:t xml:space="preserve"> de 2020.</w:t>
      </w:r>
    </w:p>
    <w:p w:rsidR="004F6D15" w:rsidRPr="00AF1279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:rsidR="004F6D15" w:rsidRPr="00AF1279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AF1279">
        <w:rPr>
          <w:sz w:val="24"/>
          <w:szCs w:val="24"/>
        </w:rPr>
        <w:tab/>
        <w:t xml:space="preserve">MENSAGEM Nº </w:t>
      </w:r>
      <w:r w:rsidR="005051DF" w:rsidRPr="00AF1279">
        <w:rPr>
          <w:sz w:val="24"/>
          <w:szCs w:val="24"/>
        </w:rPr>
        <w:t>53</w:t>
      </w:r>
      <w:r w:rsidRPr="00AF1279">
        <w:rPr>
          <w:sz w:val="24"/>
          <w:szCs w:val="24"/>
        </w:rPr>
        <w:t>/2020</w:t>
      </w:r>
    </w:p>
    <w:p w:rsidR="004F6D15" w:rsidRPr="00AF1279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:rsidR="004F6D15" w:rsidRPr="00AF1279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AF1279">
        <w:rPr>
          <w:sz w:val="24"/>
          <w:szCs w:val="24"/>
        </w:rPr>
        <w:tab/>
        <w:t>Senhor Presidente</w:t>
      </w:r>
    </w:p>
    <w:p w:rsidR="004F6D15" w:rsidRPr="00AF1279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:rsidR="004F6D15" w:rsidRPr="00AF1279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AF1279">
        <w:rPr>
          <w:sz w:val="24"/>
          <w:szCs w:val="24"/>
        </w:rPr>
        <w:tab/>
        <w:t>Para os efeitos legais estou submetendo à apreciação dessa Câmara Municipal, a seguinte matéria:</w:t>
      </w:r>
    </w:p>
    <w:p w:rsidR="004F6D15" w:rsidRPr="00AF1279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:rsidR="004F6D15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rPr>
          <w:b/>
          <w:sz w:val="24"/>
          <w:szCs w:val="24"/>
        </w:rPr>
      </w:pPr>
      <w:r w:rsidRPr="00AF1279">
        <w:rPr>
          <w:sz w:val="24"/>
          <w:szCs w:val="24"/>
        </w:rPr>
        <w:tab/>
        <w:t>PROJETO DE LEI:</w:t>
      </w:r>
      <w:r w:rsidRPr="00AF1279">
        <w:rPr>
          <w:b/>
          <w:sz w:val="24"/>
          <w:szCs w:val="24"/>
        </w:rPr>
        <w:t xml:space="preserve"> Nº </w:t>
      </w:r>
      <w:r w:rsidR="00026DE1">
        <w:rPr>
          <w:b/>
          <w:sz w:val="24"/>
          <w:szCs w:val="24"/>
        </w:rPr>
        <w:t>53</w:t>
      </w:r>
      <w:r w:rsidRPr="00AF1279">
        <w:rPr>
          <w:b/>
          <w:sz w:val="24"/>
          <w:szCs w:val="24"/>
        </w:rPr>
        <w:t>/20</w:t>
      </w:r>
      <w:r w:rsidR="00470C5D" w:rsidRPr="00AF1279">
        <w:rPr>
          <w:b/>
          <w:sz w:val="24"/>
          <w:szCs w:val="24"/>
        </w:rPr>
        <w:t>20</w:t>
      </w:r>
    </w:p>
    <w:p w:rsidR="00D63DF8" w:rsidRPr="00D63DF8" w:rsidRDefault="004F6D15" w:rsidP="00D63DF8">
      <w:pPr>
        <w:pStyle w:val="SemEspaamento"/>
        <w:tabs>
          <w:tab w:val="left" w:pos="2268"/>
          <w:tab w:val="left" w:pos="3969"/>
        </w:tabs>
        <w:spacing w:line="360" w:lineRule="auto"/>
        <w:ind w:left="2268"/>
        <w:jc w:val="both"/>
        <w:rPr>
          <w:sz w:val="24"/>
          <w:szCs w:val="24"/>
        </w:rPr>
      </w:pPr>
      <w:r w:rsidRPr="00AF1279">
        <w:rPr>
          <w:sz w:val="24"/>
          <w:szCs w:val="24"/>
        </w:rPr>
        <w:t>EMENTA</w:t>
      </w:r>
      <w:r w:rsidRPr="00AF1279">
        <w:rPr>
          <w:b/>
          <w:sz w:val="24"/>
          <w:szCs w:val="24"/>
        </w:rPr>
        <w:t xml:space="preserve">: </w:t>
      </w:r>
      <w:r w:rsidR="00D63DF8" w:rsidRPr="00D63DF8">
        <w:rPr>
          <w:sz w:val="24"/>
          <w:szCs w:val="24"/>
        </w:rPr>
        <w:t xml:space="preserve">ALTERA A LEI Nº 4030/2019, MODIFICADA PELA LEI Nº 4088/2020, QUE FIXA ALÍQUOTA DE CONTRIBUIÇÃO PARA O FUNDO DE </w:t>
      </w:r>
      <w:r w:rsidR="00D63DF8">
        <w:rPr>
          <w:sz w:val="24"/>
          <w:szCs w:val="24"/>
        </w:rPr>
        <w:t>P</w:t>
      </w:r>
      <w:r w:rsidR="00D63DF8" w:rsidRPr="00D63DF8">
        <w:rPr>
          <w:sz w:val="24"/>
          <w:szCs w:val="24"/>
        </w:rPr>
        <w:t>REVIDÊNCIA DOS SERVIDORES PÚBLICOS MUNICIPAIS DE GUAPORÉ – FUNDOPREVI, EQU</w:t>
      </w:r>
      <w:r w:rsidR="00D63DF8">
        <w:rPr>
          <w:sz w:val="24"/>
          <w:szCs w:val="24"/>
        </w:rPr>
        <w:t>A</w:t>
      </w:r>
      <w:r w:rsidR="00D63DF8" w:rsidRPr="00D63DF8">
        <w:rPr>
          <w:sz w:val="24"/>
          <w:szCs w:val="24"/>
        </w:rPr>
        <w:t xml:space="preserve">LIZA PASSIVO ATUARIAL E DÁ OUTRAS PROVIDÊNCIAS </w:t>
      </w:r>
    </w:p>
    <w:p w:rsidR="00A67601" w:rsidRPr="00AF1279" w:rsidRDefault="00A67601" w:rsidP="004F6D15">
      <w:pPr>
        <w:tabs>
          <w:tab w:val="left" w:pos="4253"/>
          <w:tab w:val="left" w:pos="5387"/>
        </w:tabs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4F6D15" w:rsidRPr="00AF1279" w:rsidRDefault="004F6D15" w:rsidP="004F6D15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AF1279">
        <w:rPr>
          <w:sz w:val="24"/>
          <w:szCs w:val="24"/>
        </w:rPr>
        <w:tab/>
        <w:t>JUSTIFICATIVA</w:t>
      </w:r>
    </w:p>
    <w:p w:rsidR="00026DE1" w:rsidRPr="00B52560" w:rsidRDefault="004F6D15" w:rsidP="004F6D15">
      <w:pPr>
        <w:spacing w:line="36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52560">
        <w:rPr>
          <w:rFonts w:ascii="Times New Roman" w:hAnsi="Times New Roman"/>
          <w:sz w:val="24"/>
          <w:szCs w:val="24"/>
        </w:rPr>
        <w:t xml:space="preserve">O projeto de lei ora enviado tem por objetivo alterar </w:t>
      </w:r>
      <w:r w:rsidR="007E6573" w:rsidRPr="00B525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 Lei </w:t>
      </w:r>
      <w:r w:rsidR="0013225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4030/2019</w:t>
      </w:r>
      <w:r w:rsidR="007E6573" w:rsidRPr="00B525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D63D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modificada pela Lei nº 4088/2020, </w:t>
      </w:r>
      <w:r w:rsidR="007E6573" w:rsidRPr="00B525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que fixa alíquota de contribuição para o </w:t>
      </w:r>
      <w:r w:rsidR="00C7225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Fundo de Previdência dos servidores públicos municipais e equaliza o passivo atuarial</w:t>
      </w:r>
      <w:r w:rsidR="007E6573" w:rsidRPr="00B525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em vista do RELATÓRIO DA AVALIAÇÃO ATUARIAL –EXERCÍCI</w:t>
      </w:r>
      <w:r w:rsidR="005051DF" w:rsidRPr="00B525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 2020, ANO BASE CADASTRAL 2019</w:t>
      </w:r>
      <w:r w:rsidR="00026DE1" w:rsidRPr="00B525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A67601" w:rsidRPr="00B52560" w:rsidRDefault="00026DE1" w:rsidP="004F6D1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256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Salientamos que não houve alteração de alíquota, apenas </w:t>
      </w:r>
      <w:r w:rsidRPr="00B52560">
        <w:rPr>
          <w:rFonts w:ascii="Times New Roman" w:hAnsi="Times New Roman"/>
          <w:sz w:val="24"/>
          <w:szCs w:val="24"/>
        </w:rPr>
        <w:t xml:space="preserve">equalização do passivo atuarial para o período de </w:t>
      </w:r>
      <w:r w:rsidR="007E6573" w:rsidRPr="00B52560">
        <w:rPr>
          <w:rFonts w:ascii="Times New Roman" w:hAnsi="Times New Roman"/>
          <w:b/>
          <w:color w:val="333333"/>
          <w:sz w:val="24"/>
          <w:szCs w:val="24"/>
          <w:u w:val="single"/>
          <w:shd w:val="clear" w:color="auto" w:fill="FFFFFF"/>
        </w:rPr>
        <w:t>2020 a 2054</w:t>
      </w:r>
      <w:r w:rsidRPr="00B52560">
        <w:rPr>
          <w:rFonts w:ascii="Times New Roman" w:hAnsi="Times New Roman"/>
          <w:b/>
          <w:color w:val="333333"/>
          <w:sz w:val="24"/>
          <w:szCs w:val="24"/>
          <w:u w:val="single"/>
          <w:shd w:val="clear" w:color="auto" w:fill="FFFFFF"/>
        </w:rPr>
        <w:t>.</w:t>
      </w:r>
    </w:p>
    <w:p w:rsidR="004F6D15" w:rsidRPr="00B52560" w:rsidRDefault="004F6D15" w:rsidP="004F6D1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2560">
        <w:rPr>
          <w:rFonts w:ascii="Times New Roman" w:hAnsi="Times New Roman"/>
          <w:sz w:val="24"/>
          <w:szCs w:val="24"/>
        </w:rPr>
        <w:t>À consideração dos Senhores Edis.</w:t>
      </w:r>
    </w:p>
    <w:p w:rsidR="004F6D15" w:rsidRPr="00AF1279" w:rsidRDefault="004F6D15" w:rsidP="004F6D1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6D15" w:rsidRPr="00AF1279" w:rsidRDefault="004F6D15" w:rsidP="00934E05">
      <w:pPr>
        <w:jc w:val="center"/>
        <w:rPr>
          <w:rFonts w:ascii="Times New Roman" w:hAnsi="Times New Roman"/>
          <w:sz w:val="24"/>
          <w:szCs w:val="24"/>
        </w:rPr>
      </w:pPr>
    </w:p>
    <w:p w:rsidR="004F6D15" w:rsidRPr="00AF1279" w:rsidRDefault="004F6D15" w:rsidP="00934E05">
      <w:pPr>
        <w:jc w:val="center"/>
        <w:rPr>
          <w:rFonts w:ascii="Times New Roman" w:hAnsi="Times New Roman"/>
          <w:sz w:val="24"/>
          <w:szCs w:val="24"/>
        </w:rPr>
      </w:pPr>
    </w:p>
    <w:p w:rsidR="004F6D15" w:rsidRPr="00AF1279" w:rsidRDefault="004F6D15" w:rsidP="00934E05">
      <w:pPr>
        <w:jc w:val="center"/>
        <w:rPr>
          <w:rFonts w:ascii="Times New Roman" w:hAnsi="Times New Roman"/>
          <w:sz w:val="24"/>
          <w:szCs w:val="24"/>
        </w:rPr>
      </w:pPr>
    </w:p>
    <w:p w:rsidR="004F6D15" w:rsidRPr="00AF1279" w:rsidRDefault="004F6D15" w:rsidP="00934E05">
      <w:pPr>
        <w:jc w:val="center"/>
        <w:rPr>
          <w:rFonts w:ascii="Times New Roman" w:hAnsi="Times New Roman"/>
          <w:sz w:val="24"/>
          <w:szCs w:val="24"/>
        </w:rPr>
      </w:pPr>
    </w:p>
    <w:p w:rsidR="004F6D15" w:rsidRPr="00AF1279" w:rsidRDefault="004F6D15" w:rsidP="00934E05">
      <w:pPr>
        <w:jc w:val="center"/>
        <w:rPr>
          <w:rFonts w:ascii="Times New Roman" w:hAnsi="Times New Roman"/>
          <w:sz w:val="24"/>
          <w:szCs w:val="24"/>
        </w:rPr>
      </w:pPr>
    </w:p>
    <w:p w:rsidR="004F6D15" w:rsidRPr="00AF1279" w:rsidRDefault="004F6D15" w:rsidP="00934E05">
      <w:pPr>
        <w:jc w:val="center"/>
        <w:rPr>
          <w:rFonts w:ascii="Times New Roman" w:hAnsi="Times New Roman"/>
          <w:sz w:val="24"/>
          <w:szCs w:val="24"/>
        </w:rPr>
      </w:pPr>
    </w:p>
    <w:p w:rsidR="004F6D15" w:rsidRPr="00AF1279" w:rsidRDefault="004F6D15" w:rsidP="00934E05">
      <w:pPr>
        <w:jc w:val="center"/>
        <w:rPr>
          <w:rFonts w:ascii="Times New Roman" w:hAnsi="Times New Roman"/>
          <w:sz w:val="24"/>
          <w:szCs w:val="24"/>
        </w:rPr>
      </w:pPr>
    </w:p>
    <w:p w:rsidR="004F6D15" w:rsidRPr="00AF1279" w:rsidRDefault="004F6D15" w:rsidP="00934E05">
      <w:pPr>
        <w:jc w:val="center"/>
        <w:rPr>
          <w:rFonts w:ascii="Times New Roman" w:hAnsi="Times New Roman"/>
          <w:sz w:val="24"/>
          <w:szCs w:val="24"/>
        </w:rPr>
      </w:pPr>
    </w:p>
    <w:p w:rsidR="004F6D15" w:rsidRPr="00AF1279" w:rsidRDefault="004F6D15" w:rsidP="00934E05">
      <w:pPr>
        <w:jc w:val="center"/>
        <w:rPr>
          <w:rFonts w:ascii="Times New Roman" w:hAnsi="Times New Roman"/>
          <w:sz w:val="24"/>
          <w:szCs w:val="24"/>
        </w:rPr>
      </w:pPr>
    </w:p>
    <w:p w:rsidR="00282796" w:rsidRPr="00A67601" w:rsidRDefault="00282796" w:rsidP="00A67601">
      <w:pPr>
        <w:pStyle w:val="Ttulo2"/>
        <w:tabs>
          <w:tab w:val="left" w:pos="1134"/>
        </w:tabs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A676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lastRenderedPageBreak/>
        <w:t>PROJETO DE LEI Nº</w:t>
      </w:r>
      <w:r w:rsidR="005051D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7225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53</w:t>
      </w:r>
      <w:r w:rsidRPr="00A676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</w:t>
      </w:r>
      <w:r w:rsidR="00934E05" w:rsidRPr="00A676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20</w:t>
      </w:r>
      <w:r w:rsidRPr="00A676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DE </w:t>
      </w:r>
      <w:r w:rsidR="00C7225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5007D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7</w:t>
      </w:r>
      <w:r w:rsidR="00470C5D" w:rsidRPr="00A676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A737CC" w:rsidRPr="00A676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AGOSTO</w:t>
      </w:r>
      <w:r w:rsidR="00470C5D" w:rsidRPr="00A676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2020</w:t>
      </w:r>
      <w:r w:rsidR="00597F78" w:rsidRPr="00A676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282796" w:rsidRPr="00A67601" w:rsidRDefault="00282796" w:rsidP="00A67601">
      <w:pPr>
        <w:tabs>
          <w:tab w:val="left" w:pos="4253"/>
          <w:tab w:val="left" w:pos="5387"/>
        </w:tabs>
        <w:ind w:left="3540"/>
        <w:jc w:val="both"/>
        <w:rPr>
          <w:rFonts w:ascii="Times New Roman" w:hAnsi="Times New Roman"/>
          <w:sz w:val="20"/>
        </w:rPr>
      </w:pPr>
    </w:p>
    <w:p w:rsidR="00E026A4" w:rsidRPr="0013225D" w:rsidRDefault="0013225D" w:rsidP="005007D0">
      <w:pPr>
        <w:pStyle w:val="SemEspaamento"/>
        <w:tabs>
          <w:tab w:val="left" w:pos="2268"/>
          <w:tab w:val="left" w:pos="3969"/>
        </w:tabs>
        <w:ind w:left="2829"/>
        <w:jc w:val="both"/>
      </w:pPr>
      <w:r w:rsidRPr="0013225D">
        <w:t>ALTERA A LEI Nº 4030/2019</w:t>
      </w:r>
      <w:r w:rsidR="005007D0">
        <w:t xml:space="preserve">, </w:t>
      </w:r>
      <w:r w:rsidR="005007D0" w:rsidRPr="0013225D">
        <w:t>MODIFICADA PELA LEI Nº 4088/2020</w:t>
      </w:r>
      <w:r w:rsidR="005007D0">
        <w:t>,</w:t>
      </w:r>
      <w:r w:rsidRPr="0013225D">
        <w:t xml:space="preserve"> QUE </w:t>
      </w:r>
      <w:r w:rsidR="00E026A4" w:rsidRPr="0013225D">
        <w:t xml:space="preserve">FIXA ALÍQUOTA DE CONTRIBUIÇÃO PARA O FUNDO DE </w:t>
      </w:r>
      <w:r w:rsidR="00D63DF8">
        <w:t>P</w:t>
      </w:r>
      <w:r w:rsidR="00E026A4" w:rsidRPr="0013225D">
        <w:t>REVIDÊNCIA DOS SERVIDORES PÚBLICOS MUNICIPAIS DE GUAPORÉ – FUNDOPREVI, EQU</w:t>
      </w:r>
      <w:r w:rsidR="00D63DF8">
        <w:t>A</w:t>
      </w:r>
      <w:r w:rsidR="00E026A4" w:rsidRPr="0013225D">
        <w:t>LIZA PASSIVO ATUARIAL E DÁ OUTRAS PROVIDÊNCIAS</w:t>
      </w:r>
      <w:r w:rsidRPr="0013225D">
        <w:t xml:space="preserve"> </w:t>
      </w:r>
    </w:p>
    <w:p w:rsidR="0013225D" w:rsidRDefault="0013225D" w:rsidP="0013225D">
      <w:pPr>
        <w:pStyle w:val="SemEspaamento"/>
        <w:tabs>
          <w:tab w:val="left" w:pos="2268"/>
          <w:tab w:val="left" w:pos="3969"/>
        </w:tabs>
        <w:spacing w:line="360" w:lineRule="auto"/>
      </w:pPr>
    </w:p>
    <w:p w:rsidR="00282796" w:rsidRPr="00A67601" w:rsidRDefault="00282796" w:rsidP="00A94C35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A67601">
        <w:rPr>
          <w:rFonts w:ascii="Times New Roman" w:hAnsi="Times New Roman"/>
          <w:sz w:val="20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:rsidR="0089620C" w:rsidRPr="00A67601" w:rsidRDefault="00F15360" w:rsidP="0089620C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A67601">
        <w:rPr>
          <w:rFonts w:ascii="Times New Roman" w:hAnsi="Times New Roman"/>
          <w:sz w:val="20"/>
        </w:rPr>
        <w:tab/>
      </w:r>
      <w:r w:rsidR="007179C1" w:rsidRPr="00A67601">
        <w:rPr>
          <w:rFonts w:ascii="Times New Roman" w:hAnsi="Times New Roman"/>
          <w:sz w:val="20"/>
        </w:rPr>
        <w:t xml:space="preserve">Art. 1º </w:t>
      </w:r>
      <w:r w:rsidR="0089620C" w:rsidRPr="00A67601">
        <w:rPr>
          <w:rFonts w:ascii="Times New Roman" w:hAnsi="Times New Roman"/>
          <w:sz w:val="20"/>
        </w:rPr>
        <w:t>As contribuições previdenciárias, de caráter compulsório, de ativos, inativos e dos Órgãos e Poderes do Município previstas nos artigos 13, 14, 15 e 16 da Lei Municipal nº 3690/2016, de 08 março de 2016, incidente sobre a totalidade da remuneração de contribuição dos servidores ativos em disponibilidade remunerada, inativos e pensionistas, no valor que superar o teto máximo da Previdência Geral, obedecerão aos seguintes percentuais: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5861"/>
      </w:tblGrid>
      <w:tr w:rsidR="0089620C" w:rsidRPr="00A67601" w:rsidTr="00B316CF">
        <w:tc>
          <w:tcPr>
            <w:tcW w:w="3036" w:type="dxa"/>
          </w:tcPr>
          <w:p w:rsidR="0089620C" w:rsidRPr="005007D0" w:rsidRDefault="0089620C" w:rsidP="00B316C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5007D0">
              <w:rPr>
                <w:rFonts w:ascii="Times New Roman" w:hAnsi="Times New Roman"/>
                <w:b/>
                <w:i/>
                <w:sz w:val="20"/>
              </w:rPr>
              <w:t>ANOS</w:t>
            </w:r>
          </w:p>
        </w:tc>
        <w:tc>
          <w:tcPr>
            <w:tcW w:w="5861" w:type="dxa"/>
          </w:tcPr>
          <w:p w:rsidR="0089620C" w:rsidRPr="00A67601" w:rsidRDefault="0089620C" w:rsidP="00B316C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601">
              <w:rPr>
                <w:rFonts w:ascii="Times New Roman" w:hAnsi="Times New Roman"/>
                <w:color w:val="000000"/>
                <w:sz w:val="20"/>
              </w:rPr>
              <w:t>CONTRIBUIÇÃO DE ATIVOS, INATIVOS E PENSIONISTAS</w:t>
            </w:r>
          </w:p>
        </w:tc>
      </w:tr>
      <w:tr w:rsidR="0089620C" w:rsidRPr="00A67601" w:rsidTr="00B316CF">
        <w:tc>
          <w:tcPr>
            <w:tcW w:w="3036" w:type="dxa"/>
          </w:tcPr>
          <w:p w:rsidR="0089620C" w:rsidRPr="00855918" w:rsidRDefault="0089620C" w:rsidP="003677A3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Cs w:val="22"/>
              </w:rPr>
            </w:pPr>
            <w:r w:rsidRPr="00855918">
              <w:rPr>
                <w:rFonts w:ascii="Times New Roman" w:hAnsi="Times New Roman"/>
                <w:b/>
                <w:i/>
                <w:color w:val="000000"/>
                <w:szCs w:val="22"/>
              </w:rPr>
              <w:t>2020 a 20</w:t>
            </w:r>
            <w:r w:rsidR="003677A3" w:rsidRPr="00855918">
              <w:rPr>
                <w:rFonts w:ascii="Times New Roman" w:hAnsi="Times New Roman"/>
                <w:b/>
                <w:i/>
                <w:color w:val="000000"/>
                <w:szCs w:val="22"/>
              </w:rPr>
              <w:t>54</w:t>
            </w:r>
          </w:p>
        </w:tc>
        <w:tc>
          <w:tcPr>
            <w:tcW w:w="5861" w:type="dxa"/>
          </w:tcPr>
          <w:p w:rsidR="0089620C" w:rsidRPr="00A67601" w:rsidRDefault="0089620C" w:rsidP="003677A3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601">
              <w:rPr>
                <w:rFonts w:ascii="Times New Roman" w:hAnsi="Times New Roman"/>
                <w:color w:val="000000"/>
                <w:sz w:val="20"/>
              </w:rPr>
              <w:t>1</w:t>
            </w:r>
            <w:r w:rsidR="003677A3" w:rsidRPr="00A67601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A6760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</w:tbl>
    <w:p w:rsidR="0089620C" w:rsidRPr="00A67601" w:rsidRDefault="0089620C" w:rsidP="0089620C">
      <w:pPr>
        <w:spacing w:before="120"/>
        <w:ind w:firstLine="1134"/>
        <w:jc w:val="both"/>
        <w:rPr>
          <w:rFonts w:ascii="Times New Roman" w:hAnsi="Times New Roman"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812"/>
      </w:tblGrid>
      <w:tr w:rsidR="0089620C" w:rsidRPr="00A67601" w:rsidTr="00B316CF">
        <w:tc>
          <w:tcPr>
            <w:tcW w:w="3085" w:type="dxa"/>
          </w:tcPr>
          <w:p w:rsidR="0089620C" w:rsidRPr="005007D0" w:rsidRDefault="0089620C" w:rsidP="00B316C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5007D0">
              <w:rPr>
                <w:rFonts w:ascii="Times New Roman" w:hAnsi="Times New Roman"/>
                <w:b/>
                <w:i/>
                <w:sz w:val="20"/>
              </w:rPr>
              <w:t>ANOS</w:t>
            </w:r>
          </w:p>
        </w:tc>
        <w:tc>
          <w:tcPr>
            <w:tcW w:w="5812" w:type="dxa"/>
          </w:tcPr>
          <w:p w:rsidR="0089620C" w:rsidRPr="00A67601" w:rsidRDefault="0089620C" w:rsidP="00B316C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601">
              <w:rPr>
                <w:rFonts w:ascii="Times New Roman" w:hAnsi="Times New Roman"/>
                <w:color w:val="000000"/>
                <w:sz w:val="20"/>
              </w:rPr>
              <w:t xml:space="preserve">CONTRIBUIÇÃO NORMAL DO MUNICÍPIO  </w:t>
            </w:r>
          </w:p>
        </w:tc>
      </w:tr>
      <w:tr w:rsidR="0089620C" w:rsidRPr="00A67601" w:rsidTr="00B316CF">
        <w:tc>
          <w:tcPr>
            <w:tcW w:w="3085" w:type="dxa"/>
          </w:tcPr>
          <w:p w:rsidR="0089620C" w:rsidRPr="00855918" w:rsidRDefault="0089620C" w:rsidP="003677A3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Cs w:val="22"/>
              </w:rPr>
            </w:pPr>
            <w:r w:rsidRPr="00855918">
              <w:rPr>
                <w:rFonts w:ascii="Times New Roman" w:hAnsi="Times New Roman"/>
                <w:b/>
                <w:i/>
                <w:color w:val="000000"/>
                <w:szCs w:val="22"/>
              </w:rPr>
              <w:t>2020 a 20</w:t>
            </w:r>
            <w:r w:rsidR="003677A3" w:rsidRPr="00855918">
              <w:rPr>
                <w:rFonts w:ascii="Times New Roman" w:hAnsi="Times New Roman"/>
                <w:b/>
                <w:i/>
                <w:color w:val="000000"/>
                <w:szCs w:val="22"/>
              </w:rPr>
              <w:t>54</w:t>
            </w:r>
          </w:p>
        </w:tc>
        <w:tc>
          <w:tcPr>
            <w:tcW w:w="5812" w:type="dxa"/>
          </w:tcPr>
          <w:p w:rsidR="0089620C" w:rsidRPr="00A67601" w:rsidRDefault="0089620C" w:rsidP="00B316C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601">
              <w:rPr>
                <w:rFonts w:ascii="Times New Roman" w:hAnsi="Times New Roman"/>
                <w:color w:val="000000"/>
                <w:sz w:val="20"/>
              </w:rPr>
              <w:t>14,43</w:t>
            </w:r>
          </w:p>
        </w:tc>
      </w:tr>
    </w:tbl>
    <w:p w:rsidR="0089620C" w:rsidRPr="00A67601" w:rsidRDefault="0089620C" w:rsidP="0089620C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b/>
          <w:color w:val="000000"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812"/>
      </w:tblGrid>
      <w:tr w:rsidR="0089620C" w:rsidRPr="00A67601" w:rsidTr="00B316CF">
        <w:tc>
          <w:tcPr>
            <w:tcW w:w="3085" w:type="dxa"/>
          </w:tcPr>
          <w:p w:rsidR="0089620C" w:rsidRPr="005007D0" w:rsidRDefault="0089620C" w:rsidP="00B316C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</w:rPr>
            </w:pPr>
            <w:r w:rsidRPr="005007D0">
              <w:rPr>
                <w:rFonts w:ascii="Times New Roman" w:hAnsi="Times New Roman"/>
                <w:b/>
                <w:i/>
                <w:color w:val="000000"/>
                <w:sz w:val="20"/>
              </w:rPr>
              <w:t>ANO</w:t>
            </w:r>
            <w:r w:rsidR="005007D0">
              <w:rPr>
                <w:rFonts w:ascii="Times New Roman" w:hAnsi="Times New Roman"/>
                <w:b/>
                <w:i/>
                <w:color w:val="000000"/>
                <w:sz w:val="20"/>
              </w:rPr>
              <w:t>S</w:t>
            </w:r>
          </w:p>
        </w:tc>
        <w:tc>
          <w:tcPr>
            <w:tcW w:w="5812" w:type="dxa"/>
          </w:tcPr>
          <w:p w:rsidR="0089620C" w:rsidRPr="00A67601" w:rsidRDefault="0089620C" w:rsidP="00B316C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601">
              <w:rPr>
                <w:rFonts w:ascii="Times New Roman" w:hAnsi="Times New Roman"/>
                <w:color w:val="000000"/>
                <w:sz w:val="20"/>
              </w:rPr>
              <w:t>CONTRIBUIÇÃO SUPLEMENTAR</w:t>
            </w:r>
          </w:p>
        </w:tc>
      </w:tr>
      <w:tr w:rsidR="0089620C" w:rsidRPr="00A67601" w:rsidTr="00B316CF">
        <w:tc>
          <w:tcPr>
            <w:tcW w:w="3085" w:type="dxa"/>
          </w:tcPr>
          <w:p w:rsidR="0089620C" w:rsidRPr="00855918" w:rsidRDefault="0089620C" w:rsidP="003677A3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Cs w:val="22"/>
              </w:rPr>
            </w:pPr>
            <w:r w:rsidRPr="00855918">
              <w:rPr>
                <w:rFonts w:ascii="Times New Roman" w:hAnsi="Times New Roman"/>
                <w:b/>
                <w:i/>
                <w:color w:val="000000"/>
                <w:szCs w:val="22"/>
              </w:rPr>
              <w:t>2020 a 20</w:t>
            </w:r>
            <w:r w:rsidR="003677A3" w:rsidRPr="00855918">
              <w:rPr>
                <w:rFonts w:ascii="Times New Roman" w:hAnsi="Times New Roman"/>
                <w:b/>
                <w:i/>
                <w:color w:val="000000"/>
                <w:szCs w:val="22"/>
              </w:rPr>
              <w:t>54</w:t>
            </w:r>
          </w:p>
        </w:tc>
        <w:tc>
          <w:tcPr>
            <w:tcW w:w="5812" w:type="dxa"/>
          </w:tcPr>
          <w:p w:rsidR="0089620C" w:rsidRPr="00A67601" w:rsidRDefault="0089620C" w:rsidP="00B316CF">
            <w:pPr>
              <w:tabs>
                <w:tab w:val="left" w:pos="252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601">
              <w:rPr>
                <w:rFonts w:ascii="Times New Roman" w:hAnsi="Times New Roman"/>
                <w:color w:val="000000"/>
                <w:sz w:val="20"/>
              </w:rPr>
              <w:t>6,02</w:t>
            </w:r>
          </w:p>
        </w:tc>
      </w:tr>
    </w:tbl>
    <w:p w:rsidR="0089620C" w:rsidRPr="00A67601" w:rsidRDefault="0089620C" w:rsidP="0089620C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color w:val="000000"/>
          <w:sz w:val="20"/>
        </w:rPr>
      </w:pPr>
      <w:r w:rsidRPr="00A67601">
        <w:rPr>
          <w:rFonts w:ascii="Times New Roman" w:hAnsi="Times New Roman"/>
          <w:color w:val="000000"/>
          <w:sz w:val="20"/>
        </w:rPr>
        <w:t>Art. 2° A contribuição patronal constituída da contribuição normal, acrescida da contribuição suplementar, poderá ser suportada pelos recursos específicos de todos os Órgãos e Poderes do Município.</w:t>
      </w:r>
    </w:p>
    <w:p w:rsidR="0089620C" w:rsidRPr="00A67601" w:rsidRDefault="0089620C" w:rsidP="0089620C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color w:val="000000"/>
          <w:sz w:val="20"/>
        </w:rPr>
      </w:pPr>
      <w:r w:rsidRPr="00A67601">
        <w:rPr>
          <w:rFonts w:ascii="Times New Roman" w:hAnsi="Times New Roman"/>
          <w:color w:val="000000"/>
          <w:sz w:val="20"/>
        </w:rPr>
        <w:t xml:space="preserve">Art. 3º O déficit atuarial apurado no cálculo atuarial referente ao exercício de </w:t>
      </w:r>
      <w:r w:rsidRPr="005051DF">
        <w:rPr>
          <w:rFonts w:ascii="Times New Roman" w:hAnsi="Times New Roman"/>
          <w:b/>
          <w:i/>
          <w:color w:val="000000"/>
          <w:sz w:val="20"/>
        </w:rPr>
        <w:t>201</w:t>
      </w:r>
      <w:r w:rsidR="003677A3" w:rsidRPr="005051DF">
        <w:rPr>
          <w:rFonts w:ascii="Times New Roman" w:hAnsi="Times New Roman"/>
          <w:b/>
          <w:i/>
          <w:color w:val="000000"/>
          <w:sz w:val="20"/>
        </w:rPr>
        <w:t>9</w:t>
      </w:r>
      <w:r w:rsidRPr="00A67601">
        <w:rPr>
          <w:rFonts w:ascii="Times New Roman" w:hAnsi="Times New Roman"/>
          <w:color w:val="000000"/>
          <w:sz w:val="20"/>
        </w:rPr>
        <w:t xml:space="preserve"> será amortizado pela alíquota suplementar prevista no artigo 1º desta Lei durante o período </w:t>
      </w:r>
      <w:r w:rsidRPr="005051DF">
        <w:rPr>
          <w:rFonts w:ascii="Times New Roman" w:hAnsi="Times New Roman"/>
          <w:color w:val="000000"/>
          <w:sz w:val="20"/>
        </w:rPr>
        <w:t xml:space="preserve">de </w:t>
      </w:r>
      <w:r w:rsidR="003677A3" w:rsidRPr="005051DF">
        <w:rPr>
          <w:rFonts w:ascii="Times New Roman" w:hAnsi="Times New Roman"/>
          <w:b/>
          <w:i/>
          <w:color w:val="000000"/>
          <w:sz w:val="20"/>
        </w:rPr>
        <w:t>34</w:t>
      </w:r>
      <w:r w:rsidRPr="005051DF">
        <w:rPr>
          <w:rFonts w:ascii="Times New Roman" w:hAnsi="Times New Roman"/>
          <w:b/>
          <w:i/>
          <w:color w:val="000000"/>
          <w:sz w:val="20"/>
        </w:rPr>
        <w:t xml:space="preserve"> (</w:t>
      </w:r>
      <w:r w:rsidR="003677A3" w:rsidRPr="005051DF">
        <w:rPr>
          <w:rFonts w:ascii="Times New Roman" w:hAnsi="Times New Roman"/>
          <w:b/>
          <w:i/>
          <w:color w:val="000000"/>
          <w:sz w:val="20"/>
        </w:rPr>
        <w:t>trinta e quatr</w:t>
      </w:r>
      <w:r w:rsidR="005051DF">
        <w:rPr>
          <w:rFonts w:ascii="Times New Roman" w:hAnsi="Times New Roman"/>
          <w:b/>
          <w:i/>
          <w:color w:val="000000"/>
          <w:sz w:val="20"/>
        </w:rPr>
        <w:t>o)</w:t>
      </w:r>
      <w:r w:rsidRPr="005051DF">
        <w:rPr>
          <w:rFonts w:ascii="Times New Roman" w:hAnsi="Times New Roman"/>
          <w:color w:val="000000"/>
          <w:sz w:val="20"/>
        </w:rPr>
        <w:t xml:space="preserve"> anos.</w:t>
      </w:r>
      <w:r w:rsidRPr="00A67601">
        <w:rPr>
          <w:rFonts w:ascii="Times New Roman" w:hAnsi="Times New Roman"/>
          <w:color w:val="000000"/>
          <w:sz w:val="20"/>
        </w:rPr>
        <w:t xml:space="preserve"> </w:t>
      </w:r>
    </w:p>
    <w:p w:rsidR="0089620C" w:rsidRPr="00A67601" w:rsidRDefault="0089620C" w:rsidP="0089620C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color w:val="000000"/>
          <w:sz w:val="20"/>
        </w:rPr>
      </w:pPr>
      <w:r w:rsidRPr="00A67601">
        <w:rPr>
          <w:rFonts w:ascii="Times New Roman" w:hAnsi="Times New Roman"/>
          <w:color w:val="000000"/>
          <w:sz w:val="20"/>
        </w:rPr>
        <w:t>Art. 4° Para suportar as despesas decorrentes da presente Lei, os Poderes Executivo e Legislativo farão constar nas Leis Orçamentárias os recursos orçamentários para suportar a despesa prevista na presente Lei.</w:t>
      </w:r>
    </w:p>
    <w:p w:rsidR="003677A3" w:rsidRPr="00A67601" w:rsidRDefault="0089620C" w:rsidP="0089620C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color w:val="000000"/>
          <w:sz w:val="20"/>
        </w:rPr>
      </w:pPr>
      <w:r w:rsidRPr="00A67601">
        <w:rPr>
          <w:rFonts w:ascii="Times New Roman" w:hAnsi="Times New Roman"/>
          <w:color w:val="000000"/>
          <w:sz w:val="20"/>
        </w:rPr>
        <w:t>Art. 5</w:t>
      </w:r>
      <w:r w:rsidRPr="00A67601">
        <w:rPr>
          <w:rFonts w:ascii="Times New Roman" w:hAnsi="Times New Roman"/>
          <w:b/>
          <w:color w:val="000000"/>
          <w:sz w:val="20"/>
        </w:rPr>
        <w:t>°</w:t>
      </w:r>
      <w:r w:rsidRPr="00A67601">
        <w:rPr>
          <w:rFonts w:ascii="Times New Roman" w:hAnsi="Times New Roman"/>
          <w:color w:val="000000"/>
          <w:sz w:val="20"/>
        </w:rPr>
        <w:t xml:space="preserve"> Esta Lei entra em vigor </w:t>
      </w:r>
      <w:r w:rsidR="003677A3" w:rsidRPr="00A67601">
        <w:rPr>
          <w:rFonts w:ascii="Times New Roman" w:hAnsi="Times New Roman"/>
          <w:color w:val="000000"/>
          <w:sz w:val="20"/>
        </w:rPr>
        <w:t>na data de sua publicação</w:t>
      </w:r>
      <w:r w:rsidR="00AF1279">
        <w:rPr>
          <w:rFonts w:ascii="Times New Roman" w:hAnsi="Times New Roman"/>
          <w:color w:val="000000"/>
          <w:sz w:val="20"/>
        </w:rPr>
        <w:t>.</w:t>
      </w:r>
    </w:p>
    <w:p w:rsidR="003677A3" w:rsidRPr="00A67601" w:rsidRDefault="003677A3" w:rsidP="0089620C">
      <w:pPr>
        <w:tabs>
          <w:tab w:val="left" w:pos="2520"/>
        </w:tabs>
        <w:spacing w:line="360" w:lineRule="auto"/>
        <w:ind w:firstLine="1440"/>
        <w:jc w:val="both"/>
        <w:rPr>
          <w:rFonts w:ascii="Times New Roman" w:hAnsi="Times New Roman"/>
          <w:color w:val="000000"/>
          <w:sz w:val="20"/>
        </w:rPr>
      </w:pPr>
      <w:r w:rsidRPr="00A67601">
        <w:rPr>
          <w:rFonts w:ascii="Times New Roman" w:hAnsi="Times New Roman"/>
          <w:color w:val="000000"/>
          <w:sz w:val="20"/>
        </w:rPr>
        <w:t xml:space="preserve">Art. 6º Revogam-se as </w:t>
      </w:r>
      <w:r w:rsidR="0089620C" w:rsidRPr="00A67601">
        <w:rPr>
          <w:rFonts w:ascii="Times New Roman" w:hAnsi="Times New Roman"/>
          <w:color w:val="000000"/>
          <w:sz w:val="20"/>
        </w:rPr>
        <w:t>disposições em contrário</w:t>
      </w:r>
      <w:r w:rsidRPr="00A67601">
        <w:rPr>
          <w:rFonts w:ascii="Times New Roman" w:hAnsi="Times New Roman"/>
          <w:color w:val="000000"/>
          <w:sz w:val="20"/>
        </w:rPr>
        <w:t>.</w:t>
      </w:r>
    </w:p>
    <w:p w:rsidR="002842F5" w:rsidRPr="00A67601" w:rsidRDefault="002842F5" w:rsidP="002842F5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 w:rsidRPr="00A67601">
        <w:rPr>
          <w:rFonts w:ascii="Times New Roman" w:hAnsi="Times New Roman"/>
          <w:color w:val="000000"/>
          <w:sz w:val="20"/>
        </w:rPr>
        <w:t xml:space="preserve">Gabinete do Prefeito Municipal de Guaporé, em </w:t>
      </w:r>
    </w:p>
    <w:p w:rsidR="002842F5" w:rsidRPr="00A67601" w:rsidRDefault="002842F5" w:rsidP="00A67601">
      <w:pPr>
        <w:tabs>
          <w:tab w:val="left" w:pos="1080"/>
          <w:tab w:val="left" w:pos="2160"/>
        </w:tabs>
        <w:adjustRightInd w:val="0"/>
        <w:jc w:val="both"/>
        <w:rPr>
          <w:rFonts w:ascii="Times New Roman" w:hAnsi="Times New Roman"/>
          <w:color w:val="000000"/>
          <w:sz w:val="20"/>
        </w:rPr>
      </w:pPr>
    </w:p>
    <w:p w:rsidR="002842F5" w:rsidRPr="00A67601" w:rsidRDefault="002842F5" w:rsidP="00A67601">
      <w:pPr>
        <w:tabs>
          <w:tab w:val="left" w:pos="1080"/>
          <w:tab w:val="left" w:pos="2160"/>
        </w:tabs>
        <w:adjustRightInd w:val="0"/>
        <w:jc w:val="center"/>
        <w:rPr>
          <w:rFonts w:ascii="Times New Roman" w:hAnsi="Times New Roman"/>
          <w:color w:val="000000"/>
          <w:sz w:val="20"/>
        </w:rPr>
      </w:pPr>
      <w:r w:rsidRPr="00A67601">
        <w:rPr>
          <w:rFonts w:ascii="Times New Roman" w:hAnsi="Times New Roman"/>
          <w:color w:val="000000"/>
          <w:sz w:val="20"/>
        </w:rPr>
        <w:t>Valdir Carlos Fabris</w:t>
      </w:r>
    </w:p>
    <w:p w:rsidR="002842F5" w:rsidRPr="00A67601" w:rsidRDefault="002842F5" w:rsidP="00A67601">
      <w:pPr>
        <w:tabs>
          <w:tab w:val="left" w:pos="1080"/>
          <w:tab w:val="left" w:pos="2160"/>
        </w:tabs>
        <w:adjustRightInd w:val="0"/>
        <w:jc w:val="center"/>
        <w:rPr>
          <w:rFonts w:ascii="Times New Roman" w:hAnsi="Times New Roman"/>
          <w:color w:val="000000"/>
          <w:sz w:val="20"/>
        </w:rPr>
      </w:pPr>
      <w:r w:rsidRPr="00A67601">
        <w:rPr>
          <w:rFonts w:ascii="Times New Roman" w:hAnsi="Times New Roman"/>
          <w:color w:val="000000"/>
          <w:sz w:val="20"/>
        </w:rPr>
        <w:t>Prefeito</w:t>
      </w:r>
    </w:p>
    <w:p w:rsidR="00934E05" w:rsidRPr="00A67601" w:rsidRDefault="00934E05" w:rsidP="00A67601">
      <w:pPr>
        <w:pStyle w:val="SemEspaamento"/>
        <w:jc w:val="both"/>
      </w:pPr>
      <w:r w:rsidRPr="00A67601">
        <w:t>Registre-se e Publique-se</w:t>
      </w:r>
    </w:p>
    <w:p w:rsidR="00934E05" w:rsidRPr="00A67601" w:rsidRDefault="00934E05" w:rsidP="00A67601">
      <w:pPr>
        <w:pStyle w:val="SemEspaamento"/>
        <w:jc w:val="both"/>
      </w:pPr>
    </w:p>
    <w:p w:rsidR="00934E05" w:rsidRPr="00A67601" w:rsidRDefault="00934E05" w:rsidP="00A67601">
      <w:pPr>
        <w:pStyle w:val="SemEspaamento"/>
        <w:jc w:val="both"/>
      </w:pPr>
      <w:r w:rsidRPr="00A67601">
        <w:t>Evandro Ghizzi</w:t>
      </w:r>
    </w:p>
    <w:p w:rsidR="00934E05" w:rsidRPr="00A67601" w:rsidRDefault="00934E05" w:rsidP="00A67601">
      <w:pPr>
        <w:pStyle w:val="SemEspaamento"/>
        <w:jc w:val="both"/>
      </w:pPr>
      <w:r w:rsidRPr="00A67601">
        <w:t>Secretário da Administração</w:t>
      </w:r>
    </w:p>
    <w:p w:rsidR="00934E05" w:rsidRPr="00A67601" w:rsidRDefault="00934E05" w:rsidP="00A67601">
      <w:pPr>
        <w:pStyle w:val="PargrafodaLista"/>
        <w:tabs>
          <w:tab w:val="left" w:pos="3000"/>
        </w:tabs>
        <w:ind w:left="0"/>
        <w:jc w:val="both"/>
      </w:pPr>
      <w:r w:rsidRPr="00A67601">
        <w:rPr>
          <w:color w:val="333333"/>
          <w:shd w:val="clear" w:color="auto" w:fill="FFFFFF"/>
        </w:rPr>
        <w:t xml:space="preserve">Publicado no informe oficial eletrônico </w:t>
      </w:r>
      <w:hyperlink r:id="rId9" w:history="1">
        <w:r w:rsidRPr="00A67601">
          <w:rPr>
            <w:rStyle w:val="Hyperlink"/>
          </w:rPr>
          <w:t>www.guapore.rs.gov.br/pagina/informes-oficiais-meio-eletronico</w:t>
        </w:r>
      </w:hyperlink>
    </w:p>
    <w:sectPr w:rsidR="00934E05" w:rsidRPr="00A67601" w:rsidSect="00A67601">
      <w:headerReference w:type="default" r:id="rId10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D8" w:rsidRDefault="002A00D8" w:rsidP="002A00D8">
      <w:r>
        <w:separator/>
      </w:r>
    </w:p>
  </w:endnote>
  <w:endnote w:type="continuationSeparator" w:id="0">
    <w:p w:rsidR="002A00D8" w:rsidRDefault="002A00D8" w:rsidP="002A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D8" w:rsidRDefault="002A00D8" w:rsidP="002A00D8">
      <w:r>
        <w:separator/>
      </w:r>
    </w:p>
  </w:footnote>
  <w:footnote w:type="continuationSeparator" w:id="0">
    <w:p w:rsidR="002A00D8" w:rsidRDefault="002A00D8" w:rsidP="002A0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CC" w:rsidRPr="00081732" w:rsidRDefault="00A737CC" w:rsidP="00A737CC">
    <w:pPr>
      <w:jc w:val="center"/>
      <w:rPr>
        <w:rFonts w:ascii="Times New Roman" w:hAnsi="Times New Roman"/>
      </w:rPr>
    </w:pPr>
    <w:r w:rsidRPr="00081732">
      <w:rPr>
        <w:rFonts w:ascii="Times New Roman" w:hAnsi="Times New Roman"/>
        <w:noProof/>
      </w:rPr>
      <w:drawing>
        <wp:inline distT="0" distB="0" distL="0" distR="0" wp14:anchorId="722220D9" wp14:editId="22530CE9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37CC" w:rsidRPr="00081732" w:rsidRDefault="00A737CC" w:rsidP="00A737CC">
    <w:pPr>
      <w:jc w:val="center"/>
      <w:rPr>
        <w:rFonts w:ascii="Times New Roman" w:hAnsi="Times New Roman"/>
        <w:sz w:val="20"/>
      </w:rPr>
    </w:pPr>
    <w:r w:rsidRPr="00081732">
      <w:rPr>
        <w:rFonts w:ascii="Times New Roman" w:hAnsi="Times New Roman"/>
        <w:sz w:val="20"/>
      </w:rPr>
      <w:t>Estado do Rio Grande do Sul</w:t>
    </w:r>
  </w:p>
  <w:p w:rsidR="00A737CC" w:rsidRPr="00081732" w:rsidRDefault="00A737CC" w:rsidP="00A737CC">
    <w:pPr>
      <w:jc w:val="center"/>
      <w:rPr>
        <w:rFonts w:ascii="Times New Roman" w:hAnsi="Times New Roman"/>
        <w:sz w:val="20"/>
      </w:rPr>
    </w:pPr>
    <w:r w:rsidRPr="00081732">
      <w:rPr>
        <w:rFonts w:ascii="Times New Roman" w:hAnsi="Times New Roman"/>
        <w:sz w:val="20"/>
      </w:rPr>
      <w:t>Município de Guaporé</w:t>
    </w:r>
  </w:p>
  <w:p w:rsidR="00A737CC" w:rsidRPr="00081732" w:rsidRDefault="00A737CC" w:rsidP="00A737CC">
    <w:pPr>
      <w:jc w:val="center"/>
      <w:rPr>
        <w:rFonts w:ascii="Times New Roman" w:hAnsi="Times New Roman"/>
        <w:sz w:val="20"/>
      </w:rPr>
    </w:pPr>
    <w:r w:rsidRPr="00081732">
      <w:rPr>
        <w:rFonts w:ascii="Times New Roman" w:hAnsi="Times New Roman"/>
        <w:sz w:val="20"/>
      </w:rPr>
      <w:t>GABINETE DO PREFEITO</w:t>
    </w:r>
  </w:p>
  <w:p w:rsidR="00A737CC" w:rsidRDefault="00A737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B60"/>
    <w:multiLevelType w:val="hybridMultilevel"/>
    <w:tmpl w:val="960230BE"/>
    <w:lvl w:ilvl="0" w:tplc="42985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487A53"/>
    <w:multiLevelType w:val="hybridMultilevel"/>
    <w:tmpl w:val="35D20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F3688"/>
    <w:multiLevelType w:val="hybridMultilevel"/>
    <w:tmpl w:val="9DC86D96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211268F8"/>
    <w:multiLevelType w:val="hybridMultilevel"/>
    <w:tmpl w:val="3DB49A66"/>
    <w:lvl w:ilvl="0" w:tplc="A14C74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36DD7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46CE8"/>
    <w:multiLevelType w:val="hybridMultilevel"/>
    <w:tmpl w:val="7E528388"/>
    <w:lvl w:ilvl="0" w:tplc="0416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2627D8A"/>
    <w:multiLevelType w:val="hybridMultilevel"/>
    <w:tmpl w:val="7F2C2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048DF"/>
    <w:multiLevelType w:val="hybridMultilevel"/>
    <w:tmpl w:val="164A7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02B34"/>
    <w:multiLevelType w:val="hybridMultilevel"/>
    <w:tmpl w:val="2D58F2AE"/>
    <w:lvl w:ilvl="0" w:tplc="429857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5322FDC"/>
    <w:multiLevelType w:val="hybridMultilevel"/>
    <w:tmpl w:val="AA96E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D489E"/>
    <w:multiLevelType w:val="hybridMultilevel"/>
    <w:tmpl w:val="F39A1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20D6E"/>
    <w:multiLevelType w:val="hybridMultilevel"/>
    <w:tmpl w:val="B6DEE2B8"/>
    <w:lvl w:ilvl="0" w:tplc="4298572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4F97257"/>
    <w:multiLevelType w:val="hybridMultilevel"/>
    <w:tmpl w:val="8C844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B3EDA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54062"/>
    <w:multiLevelType w:val="hybridMultilevel"/>
    <w:tmpl w:val="CE902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13"/>
  </w:num>
  <w:num w:numId="6">
    <w:abstractNumId w:val="0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/AB0whCxt2DVsoTXNSpFm5PAvw=" w:salt="zx7XB/gUvNF8AaOM8vLA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A3"/>
    <w:rsid w:val="00013AF0"/>
    <w:rsid w:val="00026DE1"/>
    <w:rsid w:val="00031494"/>
    <w:rsid w:val="0003271C"/>
    <w:rsid w:val="00055418"/>
    <w:rsid w:val="00076417"/>
    <w:rsid w:val="00081732"/>
    <w:rsid w:val="000866F3"/>
    <w:rsid w:val="000912A2"/>
    <w:rsid w:val="00095491"/>
    <w:rsid w:val="000D39AF"/>
    <w:rsid w:val="000E40E4"/>
    <w:rsid w:val="0013225D"/>
    <w:rsid w:val="0013489D"/>
    <w:rsid w:val="00134E74"/>
    <w:rsid w:val="00141A66"/>
    <w:rsid w:val="001536B6"/>
    <w:rsid w:val="0015522E"/>
    <w:rsid w:val="00166673"/>
    <w:rsid w:val="0017024D"/>
    <w:rsid w:val="00172B6F"/>
    <w:rsid w:val="00174680"/>
    <w:rsid w:val="0017588B"/>
    <w:rsid w:val="00175DFB"/>
    <w:rsid w:val="001775E2"/>
    <w:rsid w:val="0018598D"/>
    <w:rsid w:val="001878E6"/>
    <w:rsid w:val="001B13A7"/>
    <w:rsid w:val="001B1F7B"/>
    <w:rsid w:val="001E1C84"/>
    <w:rsid w:val="002043AE"/>
    <w:rsid w:val="002064D7"/>
    <w:rsid w:val="00227E84"/>
    <w:rsid w:val="00227FBC"/>
    <w:rsid w:val="00241B4B"/>
    <w:rsid w:val="002441F2"/>
    <w:rsid w:val="002503FE"/>
    <w:rsid w:val="00261044"/>
    <w:rsid w:val="002739BC"/>
    <w:rsid w:val="00282796"/>
    <w:rsid w:val="002842F5"/>
    <w:rsid w:val="00286541"/>
    <w:rsid w:val="00286553"/>
    <w:rsid w:val="002A00D8"/>
    <w:rsid w:val="002B1721"/>
    <w:rsid w:val="002B2DA9"/>
    <w:rsid w:val="002B70FC"/>
    <w:rsid w:val="002D4034"/>
    <w:rsid w:val="002D7CDB"/>
    <w:rsid w:val="002E3128"/>
    <w:rsid w:val="002F391A"/>
    <w:rsid w:val="0030407B"/>
    <w:rsid w:val="003108F5"/>
    <w:rsid w:val="00320E5C"/>
    <w:rsid w:val="00323A19"/>
    <w:rsid w:val="00342E3D"/>
    <w:rsid w:val="00363320"/>
    <w:rsid w:val="003650A1"/>
    <w:rsid w:val="003677A3"/>
    <w:rsid w:val="00373089"/>
    <w:rsid w:val="00373ECA"/>
    <w:rsid w:val="00374034"/>
    <w:rsid w:val="003904F5"/>
    <w:rsid w:val="00393844"/>
    <w:rsid w:val="00397371"/>
    <w:rsid w:val="003A3D3C"/>
    <w:rsid w:val="003B0B34"/>
    <w:rsid w:val="003B4F00"/>
    <w:rsid w:val="003C2A4E"/>
    <w:rsid w:val="003C4A19"/>
    <w:rsid w:val="003D0DB7"/>
    <w:rsid w:val="003D57C6"/>
    <w:rsid w:val="004004EB"/>
    <w:rsid w:val="00406770"/>
    <w:rsid w:val="00407057"/>
    <w:rsid w:val="004070A3"/>
    <w:rsid w:val="00420A27"/>
    <w:rsid w:val="0042776D"/>
    <w:rsid w:val="00427D1F"/>
    <w:rsid w:val="00434343"/>
    <w:rsid w:val="0044495B"/>
    <w:rsid w:val="0044574C"/>
    <w:rsid w:val="004547C6"/>
    <w:rsid w:val="0046137B"/>
    <w:rsid w:val="00470C5D"/>
    <w:rsid w:val="004723CB"/>
    <w:rsid w:val="004756A4"/>
    <w:rsid w:val="00477B26"/>
    <w:rsid w:val="00492FEA"/>
    <w:rsid w:val="004A2688"/>
    <w:rsid w:val="004A346C"/>
    <w:rsid w:val="004B6E11"/>
    <w:rsid w:val="004C03CB"/>
    <w:rsid w:val="004C7D0B"/>
    <w:rsid w:val="004D1DFA"/>
    <w:rsid w:val="004D3FE3"/>
    <w:rsid w:val="004E256E"/>
    <w:rsid w:val="004E3B0D"/>
    <w:rsid w:val="004E6295"/>
    <w:rsid w:val="004F1712"/>
    <w:rsid w:val="004F6D15"/>
    <w:rsid w:val="005007D0"/>
    <w:rsid w:val="00500C09"/>
    <w:rsid w:val="005051DF"/>
    <w:rsid w:val="005269DD"/>
    <w:rsid w:val="00533B13"/>
    <w:rsid w:val="00533C00"/>
    <w:rsid w:val="00534650"/>
    <w:rsid w:val="00567A9C"/>
    <w:rsid w:val="00585DA5"/>
    <w:rsid w:val="00597F78"/>
    <w:rsid w:val="005A46F3"/>
    <w:rsid w:val="005B0828"/>
    <w:rsid w:val="005B1E41"/>
    <w:rsid w:val="005D5ABF"/>
    <w:rsid w:val="005F2AE4"/>
    <w:rsid w:val="005F30F3"/>
    <w:rsid w:val="005F37B1"/>
    <w:rsid w:val="00603618"/>
    <w:rsid w:val="006058FD"/>
    <w:rsid w:val="00605EB6"/>
    <w:rsid w:val="0060785D"/>
    <w:rsid w:val="00614355"/>
    <w:rsid w:val="00626839"/>
    <w:rsid w:val="00630050"/>
    <w:rsid w:val="00636C34"/>
    <w:rsid w:val="00641989"/>
    <w:rsid w:val="00642B94"/>
    <w:rsid w:val="00643AD0"/>
    <w:rsid w:val="00645B11"/>
    <w:rsid w:val="00650BAE"/>
    <w:rsid w:val="006534B4"/>
    <w:rsid w:val="006646F3"/>
    <w:rsid w:val="00695F1C"/>
    <w:rsid w:val="006A7146"/>
    <w:rsid w:val="006B0F13"/>
    <w:rsid w:val="006B1F9E"/>
    <w:rsid w:val="006C18EC"/>
    <w:rsid w:val="006C2E09"/>
    <w:rsid w:val="006D6417"/>
    <w:rsid w:val="006E16E5"/>
    <w:rsid w:val="006E339B"/>
    <w:rsid w:val="006E669F"/>
    <w:rsid w:val="006E79B2"/>
    <w:rsid w:val="006F716B"/>
    <w:rsid w:val="00704B50"/>
    <w:rsid w:val="00716812"/>
    <w:rsid w:val="007179C1"/>
    <w:rsid w:val="00732A54"/>
    <w:rsid w:val="00735A3C"/>
    <w:rsid w:val="00747FE4"/>
    <w:rsid w:val="007758DE"/>
    <w:rsid w:val="00787D35"/>
    <w:rsid w:val="00792E00"/>
    <w:rsid w:val="00796DD6"/>
    <w:rsid w:val="007B66A9"/>
    <w:rsid w:val="007C3580"/>
    <w:rsid w:val="007C4BFB"/>
    <w:rsid w:val="007C6F6F"/>
    <w:rsid w:val="007E5263"/>
    <w:rsid w:val="007E6573"/>
    <w:rsid w:val="007F5C94"/>
    <w:rsid w:val="00800AA5"/>
    <w:rsid w:val="00805377"/>
    <w:rsid w:val="0080564B"/>
    <w:rsid w:val="00824688"/>
    <w:rsid w:val="00837E45"/>
    <w:rsid w:val="00855918"/>
    <w:rsid w:val="00870203"/>
    <w:rsid w:val="00874637"/>
    <w:rsid w:val="00876CFD"/>
    <w:rsid w:val="00884479"/>
    <w:rsid w:val="00891857"/>
    <w:rsid w:val="0089620C"/>
    <w:rsid w:val="008A0F1C"/>
    <w:rsid w:val="008E65DB"/>
    <w:rsid w:val="008F61E2"/>
    <w:rsid w:val="009161A6"/>
    <w:rsid w:val="00920A4D"/>
    <w:rsid w:val="00922A1A"/>
    <w:rsid w:val="009337BC"/>
    <w:rsid w:val="00934E05"/>
    <w:rsid w:val="00941624"/>
    <w:rsid w:val="00941657"/>
    <w:rsid w:val="00962387"/>
    <w:rsid w:val="009B02D8"/>
    <w:rsid w:val="009D55FD"/>
    <w:rsid w:val="009E623D"/>
    <w:rsid w:val="009F3220"/>
    <w:rsid w:val="00A054ED"/>
    <w:rsid w:val="00A07AA9"/>
    <w:rsid w:val="00A236FA"/>
    <w:rsid w:val="00A2483B"/>
    <w:rsid w:val="00A27EF3"/>
    <w:rsid w:val="00A30B28"/>
    <w:rsid w:val="00A32766"/>
    <w:rsid w:val="00A67601"/>
    <w:rsid w:val="00A7201F"/>
    <w:rsid w:val="00A72429"/>
    <w:rsid w:val="00A737CC"/>
    <w:rsid w:val="00A743F5"/>
    <w:rsid w:val="00A74736"/>
    <w:rsid w:val="00A76B7F"/>
    <w:rsid w:val="00A8489C"/>
    <w:rsid w:val="00A90B6D"/>
    <w:rsid w:val="00A94C35"/>
    <w:rsid w:val="00AA5E65"/>
    <w:rsid w:val="00AC3FF5"/>
    <w:rsid w:val="00AC4CDA"/>
    <w:rsid w:val="00AF1279"/>
    <w:rsid w:val="00AF5F54"/>
    <w:rsid w:val="00B03B0F"/>
    <w:rsid w:val="00B27D7F"/>
    <w:rsid w:val="00B40366"/>
    <w:rsid w:val="00B52560"/>
    <w:rsid w:val="00B65201"/>
    <w:rsid w:val="00B75EF1"/>
    <w:rsid w:val="00B95168"/>
    <w:rsid w:val="00BB3B06"/>
    <w:rsid w:val="00BC5B31"/>
    <w:rsid w:val="00BE2C80"/>
    <w:rsid w:val="00BE4218"/>
    <w:rsid w:val="00BE64DD"/>
    <w:rsid w:val="00BE7AF0"/>
    <w:rsid w:val="00BF4D31"/>
    <w:rsid w:val="00C10BBE"/>
    <w:rsid w:val="00C245A5"/>
    <w:rsid w:val="00C2490C"/>
    <w:rsid w:val="00C33988"/>
    <w:rsid w:val="00C37A62"/>
    <w:rsid w:val="00C45E5D"/>
    <w:rsid w:val="00C71C5D"/>
    <w:rsid w:val="00C72251"/>
    <w:rsid w:val="00C82DED"/>
    <w:rsid w:val="00C84CCD"/>
    <w:rsid w:val="00C9625E"/>
    <w:rsid w:val="00C9650F"/>
    <w:rsid w:val="00CB3767"/>
    <w:rsid w:val="00CC04CC"/>
    <w:rsid w:val="00CC377B"/>
    <w:rsid w:val="00CD086C"/>
    <w:rsid w:val="00CE1959"/>
    <w:rsid w:val="00D05238"/>
    <w:rsid w:val="00D11645"/>
    <w:rsid w:val="00D11F2B"/>
    <w:rsid w:val="00D40A41"/>
    <w:rsid w:val="00D454A4"/>
    <w:rsid w:val="00D4792C"/>
    <w:rsid w:val="00D54663"/>
    <w:rsid w:val="00D63DF8"/>
    <w:rsid w:val="00D77F66"/>
    <w:rsid w:val="00D96459"/>
    <w:rsid w:val="00DC52AB"/>
    <w:rsid w:val="00DF3437"/>
    <w:rsid w:val="00DF6267"/>
    <w:rsid w:val="00DF7880"/>
    <w:rsid w:val="00E026A4"/>
    <w:rsid w:val="00E04E91"/>
    <w:rsid w:val="00E37AF9"/>
    <w:rsid w:val="00E4329E"/>
    <w:rsid w:val="00E501AC"/>
    <w:rsid w:val="00E52D2E"/>
    <w:rsid w:val="00E5382B"/>
    <w:rsid w:val="00E56CD7"/>
    <w:rsid w:val="00E60C93"/>
    <w:rsid w:val="00E76F6A"/>
    <w:rsid w:val="00E81DFF"/>
    <w:rsid w:val="00E82E4C"/>
    <w:rsid w:val="00E96802"/>
    <w:rsid w:val="00EB13B2"/>
    <w:rsid w:val="00EC4F79"/>
    <w:rsid w:val="00ED196A"/>
    <w:rsid w:val="00ED4E86"/>
    <w:rsid w:val="00EE2EB0"/>
    <w:rsid w:val="00EF3A04"/>
    <w:rsid w:val="00F11E5E"/>
    <w:rsid w:val="00F13306"/>
    <w:rsid w:val="00F134A3"/>
    <w:rsid w:val="00F15360"/>
    <w:rsid w:val="00F30715"/>
    <w:rsid w:val="00F56C1A"/>
    <w:rsid w:val="00F67783"/>
    <w:rsid w:val="00F71AF1"/>
    <w:rsid w:val="00F71F7D"/>
    <w:rsid w:val="00F75F58"/>
    <w:rsid w:val="00F76BB8"/>
    <w:rsid w:val="00F8750B"/>
    <w:rsid w:val="00FB0102"/>
    <w:rsid w:val="00FE3EA2"/>
    <w:rsid w:val="00FE73CD"/>
    <w:rsid w:val="00FF1E89"/>
    <w:rsid w:val="00FF33DC"/>
    <w:rsid w:val="00FF3BE3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0D8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34E05"/>
    <w:rPr>
      <w:color w:val="0000FF"/>
      <w:u w:val="single"/>
    </w:rPr>
  </w:style>
  <w:style w:type="paragraph" w:customStyle="1" w:styleId="identifica">
    <w:name w:val="identifica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enta">
    <w:name w:val="ementa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ou-paragraph">
    <w:name w:val="dou-paragraph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620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620C"/>
    <w:rPr>
      <w:rFonts w:ascii="Arial" w:eastAsia="Times New Roman" w:hAnsi="Arial" w:cs="Times New Roman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E65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0D8"/>
    <w:rPr>
      <w:rFonts w:ascii="Arial" w:eastAsia="Times New Roman" w:hAnsi="Arial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34E05"/>
    <w:rPr>
      <w:color w:val="0000FF"/>
      <w:u w:val="single"/>
    </w:rPr>
  </w:style>
  <w:style w:type="paragraph" w:customStyle="1" w:styleId="identifica">
    <w:name w:val="identifica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enta">
    <w:name w:val="ementa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ou-paragraph">
    <w:name w:val="dou-paragraph"/>
    <w:basedOn w:val="Normal"/>
    <w:rsid w:val="002610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620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620C"/>
    <w:rPr>
      <w:rFonts w:ascii="Arial" w:eastAsia="Times New Roman" w:hAnsi="Arial" w:cs="Times New Roman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E6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uapore.rs.gov.br/pagina/informes-oficiais-meio-eletron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FAE11-92A5-419A-B661-F7E2F270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595</Words>
  <Characters>3215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Delfino</dc:creator>
  <cp:lastModifiedBy>Windows</cp:lastModifiedBy>
  <cp:revision>71</cp:revision>
  <cp:lastPrinted>2020-08-06T16:20:00Z</cp:lastPrinted>
  <dcterms:created xsi:type="dcterms:W3CDTF">2020-08-05T11:20:00Z</dcterms:created>
  <dcterms:modified xsi:type="dcterms:W3CDTF">2020-08-12T14:10:00Z</dcterms:modified>
</cp:coreProperties>
</file>