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374" w:rsidRDefault="00720374" w:rsidP="00720374">
      <w:bookmarkStart w:id="0" w:name="_GoBack"/>
      <w:bookmarkEnd w:id="0"/>
      <w:r>
        <w:t xml:space="preserve">Of. nº. 013/2019                                                                </w:t>
      </w:r>
      <w:r>
        <w:tab/>
        <w:t>Guaporé, 04 de novembro de 2019.</w:t>
      </w:r>
    </w:p>
    <w:p w:rsidR="00720374" w:rsidRDefault="00720374" w:rsidP="00720374"/>
    <w:p w:rsidR="00720374" w:rsidRDefault="00720374" w:rsidP="00720374"/>
    <w:p w:rsidR="00720374" w:rsidRDefault="00720374" w:rsidP="00720374">
      <w:pPr>
        <w:ind w:firstLine="1701"/>
      </w:pPr>
      <w:r>
        <w:t>Senhores Vereadores,</w:t>
      </w:r>
    </w:p>
    <w:p w:rsidR="00720374" w:rsidRDefault="00720374" w:rsidP="00720374">
      <w:pPr>
        <w:ind w:firstLine="1701"/>
      </w:pPr>
    </w:p>
    <w:p w:rsidR="00720374" w:rsidRDefault="00720374" w:rsidP="00720374">
      <w:pPr>
        <w:ind w:firstLine="1701"/>
        <w:jc w:val="both"/>
      </w:pPr>
      <w:r>
        <w:t xml:space="preserve">Estamos enviando para apreciação e votação de Vossas Excelências, o Projeto de Lei Legislativa nº. 013/2019, que “Institui o Programa </w:t>
      </w:r>
      <w:r w:rsidRPr="00720374">
        <w:t>“Centavos</w:t>
      </w:r>
      <w:proofErr w:type="gramStart"/>
      <w:r w:rsidRPr="00720374">
        <w:t xml:space="preserve">  </w:t>
      </w:r>
      <w:proofErr w:type="gramEnd"/>
      <w:r w:rsidRPr="00720374">
        <w:t>Solidário”</w:t>
      </w:r>
      <w:r>
        <w:t xml:space="preserve"> no Município de Guaporé, e dá outras providências”.</w:t>
      </w:r>
    </w:p>
    <w:p w:rsidR="00720374" w:rsidRDefault="00720374" w:rsidP="00720374">
      <w:pPr>
        <w:ind w:firstLine="1701"/>
      </w:pPr>
    </w:p>
    <w:p w:rsidR="00720374" w:rsidRDefault="00720374" w:rsidP="00720374">
      <w:pPr>
        <w:ind w:firstLine="1701"/>
      </w:pPr>
      <w:r>
        <w:t>Em anexo segue justificativa do presente encaminhamento.</w:t>
      </w:r>
    </w:p>
    <w:p w:rsidR="00720374" w:rsidRDefault="00720374" w:rsidP="00720374">
      <w:pPr>
        <w:ind w:firstLine="1701"/>
      </w:pPr>
    </w:p>
    <w:p w:rsidR="00720374" w:rsidRDefault="00720374" w:rsidP="00720374">
      <w:pPr>
        <w:ind w:firstLine="1701"/>
      </w:pPr>
      <w:r>
        <w:t>Atenciosamente,</w:t>
      </w:r>
    </w:p>
    <w:p w:rsidR="00720374" w:rsidRDefault="00720374" w:rsidP="00720374"/>
    <w:p w:rsidR="00720374" w:rsidRDefault="00720374" w:rsidP="00720374"/>
    <w:p w:rsidR="00720374" w:rsidRDefault="00720374" w:rsidP="00720374"/>
    <w:p w:rsidR="00720374" w:rsidRDefault="00720374" w:rsidP="00720374"/>
    <w:p w:rsidR="00720374" w:rsidRDefault="00720374" w:rsidP="00720374">
      <w:pPr>
        <w:jc w:val="center"/>
      </w:pPr>
      <w:r>
        <w:t>Vereador:</w:t>
      </w:r>
      <w:proofErr w:type="gramStart"/>
      <w:r>
        <w:t xml:space="preserve">   </w:t>
      </w:r>
      <w:proofErr w:type="spellStart"/>
      <w:proofErr w:type="gramEnd"/>
      <w:r>
        <w:t>Moustafh</w:t>
      </w:r>
      <w:proofErr w:type="spellEnd"/>
      <w:r>
        <w:t xml:space="preserve"> Roberto </w:t>
      </w:r>
      <w:proofErr w:type="spellStart"/>
      <w:r>
        <w:t>Sari</w:t>
      </w:r>
      <w:proofErr w:type="spellEnd"/>
      <w:r>
        <w:t xml:space="preserve"> Mahmud Muhammad</w:t>
      </w:r>
    </w:p>
    <w:p w:rsidR="00720374" w:rsidRDefault="00720374" w:rsidP="00720374">
      <w:pPr>
        <w:jc w:val="center"/>
      </w:pPr>
      <w:r>
        <w:t>Bancada do Partido Progressista</w:t>
      </w:r>
    </w:p>
    <w:p w:rsidR="00720374" w:rsidRDefault="00720374" w:rsidP="00A17D29">
      <w:pPr>
        <w:jc w:val="both"/>
      </w:pPr>
    </w:p>
    <w:p w:rsidR="00720374" w:rsidRDefault="00720374" w:rsidP="00A17D29">
      <w:pPr>
        <w:jc w:val="both"/>
      </w:pPr>
    </w:p>
    <w:p w:rsidR="00720374" w:rsidRDefault="00720374" w:rsidP="00A17D29">
      <w:pPr>
        <w:jc w:val="both"/>
      </w:pPr>
    </w:p>
    <w:p w:rsidR="00720374" w:rsidRDefault="00720374" w:rsidP="00A17D29">
      <w:pPr>
        <w:jc w:val="both"/>
      </w:pPr>
    </w:p>
    <w:p w:rsidR="00720374" w:rsidRDefault="00720374" w:rsidP="00A17D29">
      <w:pPr>
        <w:jc w:val="both"/>
      </w:pPr>
    </w:p>
    <w:p w:rsidR="00720374" w:rsidRDefault="00720374" w:rsidP="00A17D29">
      <w:pPr>
        <w:jc w:val="both"/>
      </w:pPr>
    </w:p>
    <w:p w:rsidR="00720374" w:rsidRDefault="00720374" w:rsidP="00A17D29">
      <w:pPr>
        <w:jc w:val="both"/>
      </w:pPr>
    </w:p>
    <w:p w:rsidR="00A17D29" w:rsidRDefault="008630DB" w:rsidP="00A17D29">
      <w:pPr>
        <w:jc w:val="both"/>
      </w:pPr>
      <w:r>
        <w:lastRenderedPageBreak/>
        <w:t xml:space="preserve">Projeto de Lei N.º 13 </w:t>
      </w:r>
      <w:r w:rsidR="00A17D29">
        <w:t>/2019</w:t>
      </w:r>
    </w:p>
    <w:p w:rsidR="00A17D29" w:rsidRDefault="00A17D29" w:rsidP="00A17D29">
      <w:pPr>
        <w:jc w:val="both"/>
      </w:pPr>
    </w:p>
    <w:p w:rsidR="00A17D29" w:rsidRDefault="00A17D29" w:rsidP="00A17D29">
      <w:pPr>
        <w:ind w:left="4536"/>
        <w:jc w:val="both"/>
      </w:pPr>
    </w:p>
    <w:p w:rsidR="00A17D29" w:rsidRDefault="00A17D29" w:rsidP="00A17D29">
      <w:pPr>
        <w:ind w:left="4536"/>
        <w:jc w:val="both"/>
      </w:pPr>
    </w:p>
    <w:p w:rsidR="00A17D29" w:rsidRDefault="00A17D29" w:rsidP="00A17D29">
      <w:pPr>
        <w:ind w:left="4536"/>
        <w:jc w:val="both"/>
      </w:pPr>
      <w:r>
        <w:t xml:space="preserve">Institui o Programa </w:t>
      </w:r>
      <w:r w:rsidRPr="00A17D29">
        <w:rPr>
          <w:b/>
          <w:i/>
          <w:u w:val="single"/>
        </w:rPr>
        <w:t>“Centavo</w:t>
      </w:r>
      <w:r>
        <w:rPr>
          <w:b/>
          <w:i/>
          <w:u w:val="single"/>
        </w:rPr>
        <w:t>s</w:t>
      </w:r>
      <w:proofErr w:type="gramStart"/>
      <w:r>
        <w:rPr>
          <w:b/>
          <w:i/>
          <w:u w:val="single"/>
        </w:rPr>
        <w:t xml:space="preserve"> </w:t>
      </w:r>
      <w:r w:rsidRPr="00A17D29">
        <w:rPr>
          <w:b/>
          <w:i/>
          <w:u w:val="single"/>
        </w:rPr>
        <w:t xml:space="preserve"> </w:t>
      </w:r>
      <w:proofErr w:type="gramEnd"/>
      <w:r w:rsidRPr="00A17D29">
        <w:rPr>
          <w:b/>
          <w:i/>
          <w:u w:val="single"/>
        </w:rPr>
        <w:t>Solidário”</w:t>
      </w:r>
      <w:r>
        <w:t xml:space="preserve"> no Município de Guaporé, e dá outras providências.</w:t>
      </w:r>
    </w:p>
    <w:p w:rsidR="00A17D29" w:rsidRDefault="00A17D29" w:rsidP="00A17D29">
      <w:pPr>
        <w:ind w:left="4536"/>
        <w:jc w:val="both"/>
      </w:pPr>
    </w:p>
    <w:p w:rsidR="00A17D29" w:rsidRDefault="00A17D29" w:rsidP="00A17D29">
      <w:pPr>
        <w:jc w:val="both"/>
      </w:pPr>
    </w:p>
    <w:p w:rsidR="00A17D29" w:rsidRDefault="00A17D29" w:rsidP="00A17D29">
      <w:pPr>
        <w:jc w:val="both"/>
      </w:pPr>
      <w:r>
        <w:t>Art. 1º</w:t>
      </w:r>
      <w:proofErr w:type="gramStart"/>
      <w:r>
        <w:t xml:space="preserve">  </w:t>
      </w:r>
      <w:proofErr w:type="gramEnd"/>
      <w:r>
        <w:t xml:space="preserve">Fica instituído o Programa </w:t>
      </w:r>
      <w:r w:rsidRPr="00284ADC">
        <w:rPr>
          <w:b/>
          <w:i/>
          <w:u w:val="single"/>
        </w:rPr>
        <w:t>“Centavos Solidário</w:t>
      </w:r>
      <w:r>
        <w:t>” no Município de Guaporé/RS, com os seguintes objetivos:</w:t>
      </w:r>
    </w:p>
    <w:p w:rsidR="00A17D29" w:rsidRDefault="00A17D29" w:rsidP="00A17D29">
      <w:pPr>
        <w:jc w:val="both"/>
      </w:pPr>
      <w:r>
        <w:t>I - fomentar a solidariedade dos munícipes para com entidades de amparo social, sem fins lucrativos, de nosso Município proporcionando a parceria da iniciativa privada através do engajamento voluntário dos empresários e consumidores;</w:t>
      </w:r>
    </w:p>
    <w:p w:rsidR="00A17D29" w:rsidRDefault="00A17D29" w:rsidP="00A17D29">
      <w:pPr>
        <w:jc w:val="both"/>
      </w:pPr>
      <w:r>
        <w:t>II - aproveitar a capacidade técnica, no exercício da solidariedade, facilitando a participação do cidadão no auxílio das entidades assistenciais do Município;</w:t>
      </w:r>
    </w:p>
    <w:p w:rsidR="00A17D29" w:rsidRDefault="00A17D29" w:rsidP="00A17D29">
      <w:pPr>
        <w:jc w:val="both"/>
      </w:pPr>
      <w:r>
        <w:t xml:space="preserve">III - promover amplos benefícios que contemplam um objetivo comum que é a solidariedade e cooperação mútua para o apoio inicial a Liga de Combate do Câncer, Lar da Criança Primo e Palmira </w:t>
      </w:r>
      <w:proofErr w:type="spellStart"/>
      <w:r>
        <w:t>Pandolfo</w:t>
      </w:r>
      <w:proofErr w:type="spellEnd"/>
      <w:r>
        <w:t xml:space="preserve"> e a PAC – Protegendo animais.</w:t>
      </w:r>
    </w:p>
    <w:p w:rsidR="00A17D29" w:rsidRDefault="00A17D29" w:rsidP="00A17D29">
      <w:pPr>
        <w:jc w:val="both"/>
      </w:pPr>
      <w:r>
        <w:t>Art. 2º</w:t>
      </w:r>
      <w:proofErr w:type="gramStart"/>
      <w:r>
        <w:t xml:space="preserve">  </w:t>
      </w:r>
      <w:proofErr w:type="gramEnd"/>
      <w:r>
        <w:t xml:space="preserve">O Programa </w:t>
      </w:r>
      <w:r w:rsidRPr="00284ADC">
        <w:rPr>
          <w:b/>
          <w:i/>
          <w:u w:val="single"/>
        </w:rPr>
        <w:t>“Centavos Solidário”</w:t>
      </w:r>
      <w:r>
        <w:t xml:space="preserve"> será implantado pelo município de Guaporé, por meio da Secretaria Municipal de Planejamento e Desenvolvimento Econômico, em parceria com o comércio local.</w:t>
      </w:r>
    </w:p>
    <w:p w:rsidR="007E1615" w:rsidRDefault="007E1615" w:rsidP="00A17D29">
      <w:pPr>
        <w:jc w:val="both"/>
      </w:pPr>
      <w:r>
        <w:t>Art. 3° - Consiste o presente pro</w:t>
      </w:r>
      <w:r w:rsidR="00987C3A">
        <w:t>grama em efetuar o arredondamento</w:t>
      </w:r>
      <w:r w:rsidR="00284ADC">
        <w:t xml:space="preserve"> dos valores,</w:t>
      </w:r>
      <w:r>
        <w:t xml:space="preserve"> nas compras efetuadas na comercio local, </w:t>
      </w:r>
      <w:r w:rsidR="00284ADC">
        <w:t>d</w:t>
      </w:r>
      <w:r>
        <w:t>os centavos a serem doados espontaneamente pelos munícipes</w:t>
      </w:r>
      <w:r w:rsidR="00284ADC">
        <w:t>.</w:t>
      </w:r>
    </w:p>
    <w:p w:rsidR="00A17D29" w:rsidRDefault="00A17D29" w:rsidP="00A17D29">
      <w:pPr>
        <w:jc w:val="both"/>
      </w:pPr>
      <w:r>
        <w:t xml:space="preserve">Parágrafo único.  O Poder Executivo regulamentará, via Decreto, em até sessenta dias, à implantação do Programa </w:t>
      </w:r>
      <w:proofErr w:type="gramStart"/>
      <w:r w:rsidRPr="00284ADC">
        <w:rPr>
          <w:b/>
          <w:i/>
          <w:u w:val="single"/>
        </w:rPr>
        <w:t>“Centavos Solidário”</w:t>
      </w:r>
      <w:proofErr w:type="gramEnd"/>
      <w:r w:rsidRPr="00284ADC">
        <w:rPr>
          <w:b/>
          <w:i/>
          <w:u w:val="single"/>
        </w:rPr>
        <w:t>.</w:t>
      </w:r>
    </w:p>
    <w:p w:rsidR="00A17D29" w:rsidRDefault="00A17D29" w:rsidP="00A17D29">
      <w:pPr>
        <w:jc w:val="both"/>
      </w:pPr>
      <w:r>
        <w:t xml:space="preserve">Art. </w:t>
      </w:r>
      <w:r w:rsidR="00284ADC">
        <w:t>4</w:t>
      </w:r>
      <w:r>
        <w:t>º</w:t>
      </w:r>
      <w:proofErr w:type="gramStart"/>
      <w:r>
        <w:t xml:space="preserve">  </w:t>
      </w:r>
      <w:proofErr w:type="gramEnd"/>
      <w:r>
        <w:t xml:space="preserve">O processo de implantação do Programa </w:t>
      </w:r>
      <w:r w:rsidRPr="00284ADC">
        <w:rPr>
          <w:b/>
          <w:i/>
          <w:u w:val="single"/>
        </w:rPr>
        <w:t>“Centavos Solidário”</w:t>
      </w:r>
      <w:r>
        <w:t xml:space="preserve"> seguirá os seguintes passos:</w:t>
      </w:r>
    </w:p>
    <w:p w:rsidR="00A17D29" w:rsidRDefault="00A17D29" w:rsidP="00A17D29">
      <w:pPr>
        <w:jc w:val="both"/>
      </w:pPr>
      <w:r>
        <w:t xml:space="preserve">I - criação da Comissão Fiscalizadora do Programa </w:t>
      </w:r>
      <w:r w:rsidRPr="00284ADC">
        <w:rPr>
          <w:b/>
          <w:i/>
          <w:u w:val="single"/>
        </w:rPr>
        <w:t>“Centavos Solidário”,</w:t>
      </w:r>
      <w:r>
        <w:t xml:space="preserve"> contendo </w:t>
      </w:r>
      <w:proofErr w:type="gramStart"/>
      <w:r>
        <w:t>6</w:t>
      </w:r>
      <w:proofErr w:type="gramEnd"/>
      <w:r>
        <w:t xml:space="preserve"> (seis) membros titulares e respectivos suplentes, assim constituída:</w:t>
      </w:r>
    </w:p>
    <w:p w:rsidR="00A17D29" w:rsidRDefault="00A17D29" w:rsidP="00A17D29">
      <w:pPr>
        <w:jc w:val="both"/>
      </w:pPr>
      <w:r>
        <w:lastRenderedPageBreak/>
        <w:t xml:space="preserve">a) </w:t>
      </w:r>
      <w:proofErr w:type="gramStart"/>
      <w:r>
        <w:t>1</w:t>
      </w:r>
      <w:proofErr w:type="gramEnd"/>
      <w:r>
        <w:t xml:space="preserve"> (um) representante da Secretaria Municipal de Planejamento e Desenvolvimento Econômico;</w:t>
      </w:r>
    </w:p>
    <w:p w:rsidR="00A17D29" w:rsidRDefault="00A17D29" w:rsidP="00A17D29">
      <w:pPr>
        <w:jc w:val="both"/>
      </w:pPr>
      <w:r>
        <w:t xml:space="preserve">b) </w:t>
      </w:r>
      <w:proofErr w:type="gramStart"/>
      <w:r>
        <w:t>1</w:t>
      </w:r>
      <w:proofErr w:type="gramEnd"/>
      <w:r>
        <w:t xml:space="preserve"> (um) representante da Secretaria Municipal de Fazenda;</w:t>
      </w:r>
    </w:p>
    <w:p w:rsidR="00A17D29" w:rsidRDefault="00A17D29" w:rsidP="00A17D29">
      <w:pPr>
        <w:jc w:val="both"/>
      </w:pPr>
      <w:r>
        <w:t xml:space="preserve">c) </w:t>
      </w:r>
      <w:proofErr w:type="gramStart"/>
      <w:r>
        <w:t>1</w:t>
      </w:r>
      <w:proofErr w:type="gramEnd"/>
      <w:r>
        <w:t xml:space="preserve"> (um) representante do Comércio;</w:t>
      </w:r>
    </w:p>
    <w:p w:rsidR="00A17D29" w:rsidRDefault="00A17D29" w:rsidP="00A17D29">
      <w:pPr>
        <w:jc w:val="both"/>
      </w:pPr>
      <w:r>
        <w:t xml:space="preserve">d) </w:t>
      </w:r>
      <w:proofErr w:type="gramStart"/>
      <w:r>
        <w:t>1</w:t>
      </w:r>
      <w:proofErr w:type="gramEnd"/>
      <w:r>
        <w:t xml:space="preserve"> (um) representante da Liga Feminina de Combate ao </w:t>
      </w:r>
      <w:proofErr w:type="spellStart"/>
      <w:r>
        <w:t>Cancer</w:t>
      </w:r>
      <w:proofErr w:type="spellEnd"/>
      <w:r>
        <w:t>;</w:t>
      </w:r>
    </w:p>
    <w:p w:rsidR="00A17D29" w:rsidRDefault="00A17D29" w:rsidP="00A17D29">
      <w:pPr>
        <w:jc w:val="both"/>
      </w:pPr>
      <w:r>
        <w:t xml:space="preserve">e) </w:t>
      </w:r>
      <w:proofErr w:type="gramStart"/>
      <w:r>
        <w:t>1</w:t>
      </w:r>
      <w:proofErr w:type="gramEnd"/>
      <w:r>
        <w:t xml:space="preserve"> (um) representante do Lar da Criança Primo e Palmira </w:t>
      </w:r>
      <w:proofErr w:type="spellStart"/>
      <w:r>
        <w:t>Pandolfo</w:t>
      </w:r>
      <w:proofErr w:type="spellEnd"/>
      <w:r>
        <w:t>; e</w:t>
      </w:r>
    </w:p>
    <w:p w:rsidR="00A17D29" w:rsidRDefault="00A17D29" w:rsidP="00A17D29">
      <w:pPr>
        <w:jc w:val="both"/>
      </w:pPr>
      <w:r>
        <w:t xml:space="preserve">f) </w:t>
      </w:r>
      <w:proofErr w:type="gramStart"/>
      <w:r>
        <w:t>1</w:t>
      </w:r>
      <w:proofErr w:type="gramEnd"/>
      <w:r>
        <w:t xml:space="preserve"> (um) representante do PAC – Protegendo Animais.</w:t>
      </w:r>
    </w:p>
    <w:p w:rsidR="00A17D29" w:rsidRDefault="00A17D29" w:rsidP="00A17D29">
      <w:pPr>
        <w:jc w:val="both"/>
      </w:pPr>
      <w:r>
        <w:t xml:space="preserve">II - cadastramento, junto à Secretaria Municipal de Planejamento e Desenvolvimento </w:t>
      </w:r>
      <w:r w:rsidR="007E1615">
        <w:t>Econômico</w:t>
      </w:r>
      <w:r>
        <w:t xml:space="preserve">, das empresas que queiram participar na arrecadação e divulgação do Programa </w:t>
      </w:r>
      <w:r w:rsidRPr="00284ADC">
        <w:rPr>
          <w:b/>
          <w:i/>
          <w:u w:val="single"/>
        </w:rPr>
        <w:t>“</w:t>
      </w:r>
      <w:proofErr w:type="gramStart"/>
      <w:r w:rsidR="007E1615" w:rsidRPr="00284ADC">
        <w:rPr>
          <w:b/>
          <w:i/>
          <w:u w:val="single"/>
        </w:rPr>
        <w:t>Centavos</w:t>
      </w:r>
      <w:r w:rsidRPr="00284ADC">
        <w:rPr>
          <w:b/>
          <w:i/>
          <w:u w:val="single"/>
        </w:rPr>
        <w:t xml:space="preserve"> Solidário”</w:t>
      </w:r>
      <w:proofErr w:type="gramEnd"/>
      <w:r w:rsidRPr="00284ADC">
        <w:rPr>
          <w:b/>
          <w:i/>
          <w:u w:val="single"/>
        </w:rPr>
        <w:t>;</w:t>
      </w:r>
    </w:p>
    <w:p w:rsidR="00A17D29" w:rsidRDefault="00A17D29" w:rsidP="00A17D29">
      <w:pPr>
        <w:jc w:val="both"/>
      </w:pPr>
      <w:r>
        <w:t xml:space="preserve">III - ampla divulgação do Programa </w:t>
      </w:r>
      <w:proofErr w:type="gramStart"/>
      <w:r w:rsidRPr="00284ADC">
        <w:rPr>
          <w:b/>
          <w:i/>
          <w:u w:val="single"/>
        </w:rPr>
        <w:t>“</w:t>
      </w:r>
      <w:r w:rsidR="007E1615" w:rsidRPr="00284ADC">
        <w:rPr>
          <w:b/>
          <w:i/>
          <w:u w:val="single"/>
        </w:rPr>
        <w:t xml:space="preserve"> </w:t>
      </w:r>
      <w:proofErr w:type="gramEnd"/>
      <w:r w:rsidR="007E1615" w:rsidRPr="00284ADC">
        <w:rPr>
          <w:b/>
          <w:i/>
          <w:u w:val="single"/>
        </w:rPr>
        <w:t>Centavos</w:t>
      </w:r>
      <w:r w:rsidRPr="00284ADC">
        <w:rPr>
          <w:b/>
          <w:i/>
          <w:u w:val="single"/>
        </w:rPr>
        <w:t xml:space="preserve"> Solidário”.</w:t>
      </w:r>
    </w:p>
    <w:p w:rsidR="00A17D29" w:rsidRDefault="00A17D29" w:rsidP="00A17D29">
      <w:pPr>
        <w:jc w:val="both"/>
      </w:pPr>
      <w:r>
        <w:t xml:space="preserve">Art. </w:t>
      </w:r>
      <w:r w:rsidR="00284ADC">
        <w:t>5</w:t>
      </w:r>
      <w:r>
        <w:t>º</w:t>
      </w:r>
      <w:proofErr w:type="gramStart"/>
      <w:r>
        <w:t xml:space="preserve">  </w:t>
      </w:r>
      <w:proofErr w:type="gramEnd"/>
      <w:r>
        <w:t xml:space="preserve">As empresas cadastradas devem disponibilizar ao consumidor informação de que estão participando do Programa </w:t>
      </w:r>
      <w:r w:rsidRPr="00284ADC">
        <w:rPr>
          <w:b/>
          <w:i/>
          <w:u w:val="single"/>
        </w:rPr>
        <w:t>“</w:t>
      </w:r>
      <w:r w:rsidR="007E1615" w:rsidRPr="00284ADC">
        <w:rPr>
          <w:b/>
          <w:i/>
          <w:u w:val="single"/>
        </w:rPr>
        <w:t>Centavos</w:t>
      </w:r>
      <w:r w:rsidRPr="00284ADC">
        <w:rPr>
          <w:b/>
          <w:i/>
          <w:u w:val="single"/>
        </w:rPr>
        <w:t xml:space="preserve"> Solidário”.</w:t>
      </w:r>
    </w:p>
    <w:p w:rsidR="00A17D29" w:rsidRDefault="00A17D29" w:rsidP="00A17D29">
      <w:pPr>
        <w:jc w:val="both"/>
      </w:pPr>
      <w:r>
        <w:t>Parágrafo único.  As empresas participantes deverão divulgar, em local visível, um relatório mensal das arrecadações realizadas no período.</w:t>
      </w:r>
    </w:p>
    <w:p w:rsidR="00A17D29" w:rsidRDefault="007E1615" w:rsidP="00A17D29">
      <w:pPr>
        <w:jc w:val="both"/>
      </w:pPr>
      <w:r>
        <w:t xml:space="preserve">Art. </w:t>
      </w:r>
      <w:r w:rsidR="00284ADC">
        <w:t>6</w:t>
      </w:r>
      <w:r w:rsidR="00355E51">
        <w:t>º</w:t>
      </w:r>
      <w:proofErr w:type="gramStart"/>
      <w:r w:rsidR="00355E51">
        <w:t xml:space="preserve">  </w:t>
      </w:r>
      <w:proofErr w:type="gramEnd"/>
      <w:r w:rsidR="00355E51">
        <w:t>Formalizada a adesão do comércio ao programa, será disponibilizado uma caixa coletora identificada com os dizeres “</w:t>
      </w:r>
      <w:r w:rsidR="00355E51" w:rsidRPr="00355E51">
        <w:rPr>
          <w:b/>
        </w:rPr>
        <w:t>Troco solidário, este estabelecimento(nome) é parceiro das nossas entidades, Prefeitura Municipal e Câmara Legislativa de Guaporé”</w:t>
      </w:r>
      <w:r w:rsidR="00355E51">
        <w:t>, onde o consumidor poderá depositar sua contribuição de forma voluntária, inicialmente junto ao conselho de gerenciamentos de fundos.</w:t>
      </w:r>
    </w:p>
    <w:p w:rsidR="00A17D29" w:rsidRDefault="00A17D29" w:rsidP="00A17D29">
      <w:pPr>
        <w:jc w:val="both"/>
      </w:pPr>
      <w:r>
        <w:t xml:space="preserve">Art. </w:t>
      </w:r>
      <w:r w:rsidR="00284ADC">
        <w:t>7</w:t>
      </w:r>
      <w:r>
        <w:t>º</w:t>
      </w:r>
      <w:proofErr w:type="gramStart"/>
      <w:r>
        <w:t xml:space="preserve">  </w:t>
      </w:r>
      <w:proofErr w:type="gramEnd"/>
      <w:r>
        <w:t>Não haverá incidência de tributos no</w:t>
      </w:r>
      <w:r w:rsidR="007E1615">
        <w:t>s Centavos</w:t>
      </w:r>
      <w:r>
        <w:t xml:space="preserve"> arrecadado</w:t>
      </w:r>
      <w:r w:rsidR="007E1615">
        <w:t>s</w:t>
      </w:r>
      <w:r>
        <w:t>.</w:t>
      </w:r>
    </w:p>
    <w:p w:rsidR="00A17D29" w:rsidRDefault="00A17D29" w:rsidP="00A17D29">
      <w:pPr>
        <w:jc w:val="both"/>
      </w:pPr>
      <w:r>
        <w:t>Art.</w:t>
      </w:r>
      <w:r w:rsidR="00284ADC">
        <w:t xml:space="preserve"> 8</w:t>
      </w:r>
      <w:r>
        <w:t>º Os recursos arrecadados serão devidamente contabilizados e repassados, mensalmente, de forma direta, para as entidades.</w:t>
      </w:r>
    </w:p>
    <w:p w:rsidR="00A17D29" w:rsidRDefault="00A17D29" w:rsidP="00A17D29">
      <w:pPr>
        <w:jc w:val="both"/>
      </w:pPr>
      <w:r>
        <w:t xml:space="preserve">Art. </w:t>
      </w:r>
      <w:r w:rsidR="00284ADC">
        <w:t>9</w:t>
      </w:r>
      <w:r>
        <w:t>º</w:t>
      </w:r>
      <w:proofErr w:type="gramStart"/>
      <w:r>
        <w:t xml:space="preserve">  </w:t>
      </w:r>
      <w:proofErr w:type="gramEnd"/>
      <w:r>
        <w:t xml:space="preserve">As entidades beneficiadas deverão elaborar relatório </w:t>
      </w:r>
      <w:r w:rsidR="007E1615">
        <w:t>trimestral</w:t>
      </w:r>
      <w:r>
        <w:t xml:space="preserve"> dos valores recebidos pelo Programa </w:t>
      </w:r>
      <w:r w:rsidRPr="00284ADC">
        <w:rPr>
          <w:b/>
          <w:i/>
          <w:u w:val="single"/>
        </w:rPr>
        <w:t>“</w:t>
      </w:r>
      <w:r w:rsidR="007E1615" w:rsidRPr="00284ADC">
        <w:rPr>
          <w:b/>
          <w:i/>
          <w:u w:val="single"/>
        </w:rPr>
        <w:t xml:space="preserve"> Centavos</w:t>
      </w:r>
      <w:r w:rsidRPr="00284ADC">
        <w:rPr>
          <w:b/>
          <w:i/>
          <w:u w:val="single"/>
        </w:rPr>
        <w:t xml:space="preserve"> Solidário”.</w:t>
      </w:r>
    </w:p>
    <w:p w:rsidR="00A17D29" w:rsidRDefault="00A17D29" w:rsidP="00A17D29">
      <w:pPr>
        <w:jc w:val="both"/>
      </w:pPr>
      <w:r>
        <w:t xml:space="preserve">Parágrafo único. O relatório deverá ser encaminhado à </w:t>
      </w:r>
      <w:r w:rsidR="007E1615">
        <w:t xml:space="preserve">Secretaria Municipal de Planejamento e Desenvolvimento </w:t>
      </w:r>
      <w:r w:rsidR="00284ADC">
        <w:t>Econômico</w:t>
      </w:r>
      <w:r>
        <w:t xml:space="preserve"> e à Câmara Municipal de Vereadores de </w:t>
      </w:r>
      <w:r w:rsidR="007E1615">
        <w:t>Guaporé</w:t>
      </w:r>
      <w:r>
        <w:t>.</w:t>
      </w:r>
    </w:p>
    <w:p w:rsidR="00A17D29" w:rsidRDefault="00284ADC" w:rsidP="00A17D29">
      <w:pPr>
        <w:jc w:val="both"/>
      </w:pPr>
      <w:r>
        <w:t>Art. 10</w:t>
      </w:r>
      <w:proofErr w:type="gramStart"/>
      <w:r w:rsidR="00A17D29">
        <w:t xml:space="preserve">  </w:t>
      </w:r>
      <w:proofErr w:type="gramEnd"/>
      <w:r w:rsidR="00A17D29">
        <w:t>Esta Lei entrará em vigor a partir da data de sua publicação.</w:t>
      </w:r>
    </w:p>
    <w:p w:rsidR="007E1615" w:rsidRDefault="007E1615" w:rsidP="00A17D29">
      <w:pPr>
        <w:jc w:val="both"/>
      </w:pPr>
    </w:p>
    <w:p w:rsidR="00A17D29" w:rsidRDefault="00284ADC" w:rsidP="00A17D29">
      <w:pPr>
        <w:jc w:val="both"/>
      </w:pPr>
      <w:r>
        <w:lastRenderedPageBreak/>
        <w:t>Guaporé</w:t>
      </w:r>
      <w:r w:rsidR="00A17D29">
        <w:t xml:space="preserve">, em </w:t>
      </w:r>
      <w:r w:rsidR="007E1615">
        <w:t>23 de outubro de 2019</w:t>
      </w:r>
      <w:r w:rsidR="00A17D29">
        <w:t>.</w:t>
      </w:r>
    </w:p>
    <w:p w:rsidR="001B210A" w:rsidRDefault="001B210A" w:rsidP="00A17D29">
      <w:pPr>
        <w:jc w:val="both"/>
      </w:pPr>
    </w:p>
    <w:p w:rsidR="001B210A" w:rsidRDefault="001B210A" w:rsidP="00A17D29">
      <w:pPr>
        <w:jc w:val="both"/>
      </w:pPr>
    </w:p>
    <w:p w:rsidR="001B210A" w:rsidRDefault="001B210A" w:rsidP="00A17D29">
      <w:pPr>
        <w:jc w:val="both"/>
      </w:pPr>
    </w:p>
    <w:p w:rsidR="001B210A" w:rsidRDefault="001B210A" w:rsidP="00A17D29">
      <w:pPr>
        <w:jc w:val="both"/>
      </w:pPr>
    </w:p>
    <w:p w:rsidR="008630DB" w:rsidRDefault="008630DB" w:rsidP="001B210A">
      <w:pPr>
        <w:ind w:firstLine="3960"/>
        <w:jc w:val="both"/>
        <w:rPr>
          <w:b/>
        </w:rPr>
      </w:pPr>
    </w:p>
    <w:p w:rsidR="001B210A" w:rsidRPr="008630DB" w:rsidRDefault="001B210A" w:rsidP="008630DB">
      <w:pPr>
        <w:ind w:firstLine="3960"/>
        <w:jc w:val="both"/>
        <w:rPr>
          <w:b/>
        </w:rPr>
      </w:pPr>
      <w:r w:rsidRPr="001B210A">
        <w:rPr>
          <w:b/>
        </w:rPr>
        <w:t>Justificativa</w:t>
      </w:r>
    </w:p>
    <w:p w:rsidR="001B210A" w:rsidRPr="001B210A" w:rsidRDefault="001B210A" w:rsidP="001B210A">
      <w:pPr>
        <w:jc w:val="both"/>
      </w:pPr>
    </w:p>
    <w:p w:rsidR="001B210A" w:rsidRDefault="001B210A" w:rsidP="001B210A">
      <w:pPr>
        <w:pStyle w:val="Recuodecorpodetexto2"/>
        <w:tabs>
          <w:tab w:val="left" w:pos="1418"/>
        </w:tabs>
        <w:spacing w:after="0" w:line="240" w:lineRule="auto"/>
        <w:ind w:left="0" w:firstLine="1134"/>
        <w:jc w:val="both"/>
        <w:rPr>
          <w:rFonts w:asciiTheme="minorHAnsi" w:hAnsiTheme="minorHAnsi"/>
          <w:b/>
          <w:sz w:val="22"/>
          <w:szCs w:val="22"/>
          <w:u w:val="none"/>
        </w:rPr>
      </w:pPr>
      <w:r w:rsidRPr="001B210A">
        <w:rPr>
          <w:rFonts w:asciiTheme="minorHAnsi" w:hAnsiTheme="minorHAnsi"/>
          <w:sz w:val="22"/>
          <w:szCs w:val="22"/>
          <w:u w:val="none"/>
        </w:rPr>
        <w:t xml:space="preserve">Encaminho à apreciação desse egrégio Poder Legislativo o incluso </w:t>
      </w:r>
      <w:r w:rsidRPr="001B210A">
        <w:rPr>
          <w:rFonts w:asciiTheme="minorHAnsi" w:hAnsiTheme="minorHAnsi"/>
          <w:b/>
          <w:sz w:val="22"/>
          <w:szCs w:val="22"/>
          <w:u w:val="none"/>
        </w:rPr>
        <w:t xml:space="preserve">Projeto de Lei </w:t>
      </w:r>
      <w:r>
        <w:rPr>
          <w:rFonts w:asciiTheme="minorHAnsi" w:hAnsiTheme="minorHAnsi"/>
          <w:b/>
          <w:sz w:val="22"/>
          <w:szCs w:val="22"/>
          <w:u w:val="none"/>
        </w:rPr>
        <w:t>Legislativa</w:t>
      </w:r>
      <w:proofErr w:type="gramStart"/>
      <w:r>
        <w:rPr>
          <w:rFonts w:asciiTheme="minorHAnsi" w:hAnsiTheme="minorHAnsi"/>
          <w:b/>
          <w:sz w:val="22"/>
          <w:szCs w:val="22"/>
          <w:u w:val="none"/>
        </w:rPr>
        <w:t xml:space="preserve"> </w:t>
      </w:r>
      <w:r w:rsidRPr="001B210A">
        <w:rPr>
          <w:rFonts w:asciiTheme="minorHAnsi" w:hAnsiTheme="minorHAnsi"/>
          <w:b/>
          <w:sz w:val="22"/>
          <w:szCs w:val="22"/>
          <w:u w:val="none"/>
        </w:rPr>
        <w:t xml:space="preserve"> </w:t>
      </w:r>
      <w:proofErr w:type="gramEnd"/>
      <w:r w:rsidRPr="001B210A">
        <w:rPr>
          <w:rFonts w:asciiTheme="minorHAnsi" w:hAnsiTheme="minorHAnsi"/>
          <w:sz w:val="22"/>
          <w:szCs w:val="22"/>
          <w:u w:val="none"/>
        </w:rPr>
        <w:t xml:space="preserve">que </w:t>
      </w:r>
      <w:r w:rsidRPr="001B210A">
        <w:rPr>
          <w:rFonts w:asciiTheme="minorHAnsi" w:hAnsiTheme="minorHAnsi"/>
          <w:b/>
          <w:sz w:val="22"/>
          <w:szCs w:val="22"/>
          <w:u w:val="none"/>
        </w:rPr>
        <w:t>“Institui o Programa “</w:t>
      </w:r>
      <w:r>
        <w:rPr>
          <w:rFonts w:asciiTheme="minorHAnsi" w:hAnsiTheme="minorHAnsi"/>
          <w:b/>
          <w:sz w:val="22"/>
          <w:szCs w:val="22"/>
          <w:u w:val="none"/>
        </w:rPr>
        <w:t>Centavos</w:t>
      </w:r>
      <w:r w:rsidRPr="001B210A">
        <w:rPr>
          <w:rFonts w:asciiTheme="minorHAnsi" w:hAnsiTheme="minorHAnsi"/>
          <w:b/>
          <w:sz w:val="22"/>
          <w:szCs w:val="22"/>
          <w:u w:val="none"/>
        </w:rPr>
        <w:t xml:space="preserve"> Solidário” no Município de </w:t>
      </w:r>
      <w:r w:rsidR="00355E51">
        <w:rPr>
          <w:rFonts w:asciiTheme="minorHAnsi" w:hAnsiTheme="minorHAnsi"/>
          <w:b/>
          <w:sz w:val="22"/>
          <w:szCs w:val="22"/>
          <w:u w:val="none"/>
        </w:rPr>
        <w:t>Guaporé</w:t>
      </w:r>
      <w:r w:rsidRPr="001B210A">
        <w:rPr>
          <w:rFonts w:asciiTheme="minorHAnsi" w:hAnsiTheme="minorHAnsi"/>
          <w:b/>
          <w:sz w:val="22"/>
          <w:szCs w:val="22"/>
          <w:u w:val="none"/>
        </w:rPr>
        <w:t>/RS, e dá outras providências”.</w:t>
      </w:r>
    </w:p>
    <w:p w:rsidR="001B210A" w:rsidRPr="001B210A" w:rsidRDefault="001B210A" w:rsidP="001B210A">
      <w:pPr>
        <w:pStyle w:val="Recuodecorpodetexto2"/>
        <w:tabs>
          <w:tab w:val="left" w:pos="1418"/>
        </w:tabs>
        <w:spacing w:after="0" w:line="240" w:lineRule="auto"/>
        <w:ind w:left="0" w:firstLine="1134"/>
        <w:jc w:val="both"/>
        <w:rPr>
          <w:rFonts w:asciiTheme="minorHAnsi" w:hAnsiTheme="minorHAnsi"/>
          <w:sz w:val="22"/>
          <w:szCs w:val="22"/>
        </w:rPr>
      </w:pPr>
    </w:p>
    <w:p w:rsidR="001B210A" w:rsidRDefault="001B210A" w:rsidP="001B210A">
      <w:pPr>
        <w:shd w:val="clear" w:color="auto" w:fill="FFFFFF"/>
        <w:spacing w:before="120"/>
        <w:ind w:firstLine="1134"/>
        <w:jc w:val="both"/>
        <w:rPr>
          <w:rFonts w:cs="Arial"/>
          <w:color w:val="000000"/>
        </w:rPr>
      </w:pPr>
      <w:r w:rsidRPr="001B210A">
        <w:rPr>
          <w:rFonts w:cs="Arial"/>
          <w:color w:val="000000"/>
        </w:rPr>
        <w:t>O presente Projeto de Lei que versa sobre o Programa “</w:t>
      </w:r>
      <w:r>
        <w:rPr>
          <w:rFonts w:cs="Arial"/>
          <w:color w:val="000000"/>
        </w:rPr>
        <w:t>Centavos</w:t>
      </w:r>
      <w:r w:rsidRPr="001B210A">
        <w:rPr>
          <w:rFonts w:cs="Arial"/>
          <w:color w:val="000000"/>
        </w:rPr>
        <w:t xml:space="preserve"> Solidário” é uma sugestão</w:t>
      </w:r>
      <w:r>
        <w:rPr>
          <w:rFonts w:cs="Arial"/>
          <w:color w:val="000000"/>
        </w:rPr>
        <w:t xml:space="preserve"> do Vereador Roberto </w:t>
      </w:r>
      <w:proofErr w:type="spellStart"/>
      <w:r>
        <w:rPr>
          <w:rFonts w:cs="Arial"/>
          <w:color w:val="000000"/>
        </w:rPr>
        <w:t>Sari</w:t>
      </w:r>
      <w:proofErr w:type="spellEnd"/>
      <w:r>
        <w:rPr>
          <w:rFonts w:cs="Arial"/>
          <w:color w:val="000000"/>
        </w:rPr>
        <w:t xml:space="preserve"> </w:t>
      </w:r>
      <w:proofErr w:type="spellStart"/>
      <w:r>
        <w:rPr>
          <w:rFonts w:cs="Arial"/>
          <w:color w:val="000000"/>
        </w:rPr>
        <w:t>Mahmmud</w:t>
      </w:r>
      <w:proofErr w:type="spellEnd"/>
      <w:r>
        <w:rPr>
          <w:rFonts w:cs="Arial"/>
          <w:color w:val="000000"/>
        </w:rPr>
        <w:t xml:space="preserve"> </w:t>
      </w:r>
      <w:proofErr w:type="spellStart"/>
      <w:r>
        <w:rPr>
          <w:rFonts w:cs="Arial"/>
          <w:color w:val="000000"/>
        </w:rPr>
        <w:t>Muhamad</w:t>
      </w:r>
      <w:proofErr w:type="spellEnd"/>
      <w:r>
        <w:rPr>
          <w:rFonts w:cs="Arial"/>
          <w:color w:val="000000"/>
        </w:rPr>
        <w:t xml:space="preserve"> do Partido Progressista</w:t>
      </w:r>
      <w:r w:rsidRPr="001B210A">
        <w:rPr>
          <w:rFonts w:cs="Arial"/>
          <w:color w:val="000000"/>
        </w:rPr>
        <w:t xml:space="preserve"> e tem por objetivo arrecadar auxílio financeiro a entidades locais, sem fins lucrativos, quais sejam: a </w:t>
      </w:r>
      <w:r>
        <w:rPr>
          <w:rFonts w:cs="Arial"/>
          <w:color w:val="000000"/>
        </w:rPr>
        <w:t xml:space="preserve">Liga Feminina de </w:t>
      </w:r>
      <w:proofErr w:type="spellStart"/>
      <w:r>
        <w:rPr>
          <w:rFonts w:cs="Arial"/>
          <w:color w:val="000000"/>
        </w:rPr>
        <w:t>Comabte</w:t>
      </w:r>
      <w:proofErr w:type="spellEnd"/>
      <w:r>
        <w:rPr>
          <w:rFonts w:cs="Arial"/>
          <w:color w:val="000000"/>
        </w:rPr>
        <w:t xml:space="preserve"> ao Câncer, ao Lar da Criança Primo e Palmira </w:t>
      </w:r>
      <w:proofErr w:type="spellStart"/>
      <w:r>
        <w:rPr>
          <w:rFonts w:cs="Arial"/>
          <w:color w:val="000000"/>
        </w:rPr>
        <w:t>Pandolfo</w:t>
      </w:r>
      <w:proofErr w:type="spellEnd"/>
      <w:r>
        <w:rPr>
          <w:rFonts w:cs="Arial"/>
          <w:color w:val="000000"/>
        </w:rPr>
        <w:t xml:space="preserve"> e a PAC Protegendo </w:t>
      </w:r>
      <w:proofErr w:type="gramStart"/>
      <w:r>
        <w:rPr>
          <w:rFonts w:cs="Arial"/>
          <w:color w:val="000000"/>
        </w:rPr>
        <w:t xml:space="preserve">animais </w:t>
      </w:r>
      <w:r w:rsidRPr="001B210A">
        <w:rPr>
          <w:rFonts w:cs="Arial"/>
          <w:color w:val="000000"/>
        </w:rPr>
        <w:t>.</w:t>
      </w:r>
      <w:proofErr w:type="gramEnd"/>
    </w:p>
    <w:p w:rsidR="001B210A" w:rsidRPr="001B210A" w:rsidRDefault="001B210A" w:rsidP="001B210A">
      <w:pPr>
        <w:shd w:val="clear" w:color="auto" w:fill="FFFFFF"/>
        <w:spacing w:before="120"/>
        <w:ind w:firstLine="1134"/>
        <w:jc w:val="both"/>
        <w:rPr>
          <w:rFonts w:cs="Arial"/>
          <w:color w:val="000000"/>
        </w:rPr>
      </w:pPr>
      <w:r w:rsidRPr="001B210A">
        <w:rPr>
          <w:rFonts w:cs="Arial"/>
          <w:color w:val="000000"/>
        </w:rPr>
        <w:t xml:space="preserve"> A proposta surge da necessidade de buscar valores que, por vezes são dispensados pelo consumidor, mas, que sem dúvida se tornam de grande valia às entidades beneficiadas, todas prestadores de serviços relevantes e indispensáveis à comunidade.</w:t>
      </w:r>
    </w:p>
    <w:p w:rsidR="001B210A" w:rsidRPr="001B210A" w:rsidRDefault="001B210A" w:rsidP="001B210A">
      <w:pPr>
        <w:shd w:val="clear" w:color="auto" w:fill="FFFFFF"/>
        <w:spacing w:before="120" w:after="120"/>
        <w:ind w:firstLine="1134"/>
        <w:jc w:val="both"/>
        <w:rPr>
          <w:rFonts w:cs="Arial"/>
          <w:color w:val="000000"/>
        </w:rPr>
      </w:pPr>
      <w:r w:rsidRPr="001B210A">
        <w:rPr>
          <w:rFonts w:cs="Arial"/>
          <w:color w:val="000000"/>
        </w:rPr>
        <w:t xml:space="preserve">Saliento que a forma ora proposta </w:t>
      </w:r>
      <w:r w:rsidRPr="001B210A">
        <w:rPr>
          <w:rFonts w:cs="Arial"/>
          <w:b/>
          <w:bCs/>
          <w:color w:val="000000"/>
        </w:rPr>
        <w:t xml:space="preserve">não </w:t>
      </w:r>
      <w:r w:rsidRPr="001B210A">
        <w:rPr>
          <w:rFonts w:cs="Arial"/>
          <w:color w:val="000000"/>
        </w:rPr>
        <w:t>irá gerar despesas aos cofres públicos e não trará transtornos contábeis às empresas participantes, visto que o</w:t>
      </w:r>
      <w:r>
        <w:rPr>
          <w:rFonts w:cs="Arial"/>
          <w:color w:val="000000"/>
        </w:rPr>
        <w:t>s centavos serão</w:t>
      </w:r>
      <w:r w:rsidRPr="001B210A">
        <w:rPr>
          <w:rFonts w:cs="Arial"/>
          <w:color w:val="000000"/>
        </w:rPr>
        <w:t xml:space="preserve"> uma doação do consumidor à entidade e, por ser doação, não será tributado.</w:t>
      </w:r>
    </w:p>
    <w:p w:rsidR="001B210A" w:rsidRDefault="001B210A" w:rsidP="001B210A">
      <w:pPr>
        <w:shd w:val="clear" w:color="auto" w:fill="FFFFFF"/>
        <w:ind w:firstLine="1134"/>
        <w:jc w:val="both"/>
        <w:rPr>
          <w:rFonts w:cs="Arial"/>
          <w:color w:val="000000"/>
        </w:rPr>
      </w:pPr>
      <w:r w:rsidRPr="001B210A">
        <w:rPr>
          <w:rFonts w:cs="Arial"/>
          <w:color w:val="000000"/>
        </w:rPr>
        <w:t>Ressalto, ainda, a importância da parceria com todos os estabelecimentos comerciais: supermercados; lojas; farmácias e outros estabelecimentos locais que desejarem aderir ao Programa “</w:t>
      </w:r>
      <w:proofErr w:type="gramStart"/>
      <w:r>
        <w:rPr>
          <w:rFonts w:cs="Arial"/>
          <w:color w:val="000000"/>
        </w:rPr>
        <w:t>Centavos</w:t>
      </w:r>
      <w:r w:rsidRPr="001B210A">
        <w:rPr>
          <w:rFonts w:cs="Arial"/>
          <w:color w:val="000000"/>
        </w:rPr>
        <w:t xml:space="preserve"> Solidário”</w:t>
      </w:r>
      <w:proofErr w:type="gramEnd"/>
      <w:r w:rsidRPr="001B210A">
        <w:rPr>
          <w:rFonts w:cs="Arial"/>
          <w:color w:val="000000"/>
        </w:rPr>
        <w:t>, e promover a sua divulgação. Alguns centavos ou reais podem ser pouco para algumas pessoas, mas no montante, ao final do mês, torna-se uma grande e valiosa colaboração às instituições mencionadas.</w:t>
      </w:r>
    </w:p>
    <w:p w:rsidR="001B210A" w:rsidRPr="001B210A" w:rsidRDefault="001B210A" w:rsidP="001B210A">
      <w:pPr>
        <w:shd w:val="clear" w:color="auto" w:fill="FFFFFF"/>
        <w:ind w:firstLine="1134"/>
        <w:jc w:val="both"/>
        <w:rPr>
          <w:rFonts w:cs="Arial"/>
          <w:color w:val="000000"/>
        </w:rPr>
      </w:pPr>
      <w:r>
        <w:rPr>
          <w:rFonts w:cs="Arial"/>
          <w:color w:val="000000"/>
        </w:rPr>
        <w:t>Corrobora ainda com este projeto o fato de que, muitas vezes os consumidores recebem balas como troco em face da falta de moedas para completar o troco razão pela qual, com o programa, os centavos de arredondamento serão doados, livrando o estabelecimento comercial do problema com a falta de moedas.</w:t>
      </w:r>
    </w:p>
    <w:p w:rsidR="001B210A" w:rsidRDefault="001B210A" w:rsidP="008630DB">
      <w:pPr>
        <w:tabs>
          <w:tab w:val="left" w:pos="1440"/>
        </w:tabs>
        <w:spacing w:before="120"/>
        <w:ind w:firstLine="1134"/>
        <w:jc w:val="both"/>
      </w:pPr>
      <w:r w:rsidRPr="001B210A">
        <w:rPr>
          <w:color w:val="000000"/>
        </w:rPr>
        <w:lastRenderedPageBreak/>
        <w:t xml:space="preserve">Confiante na compreensão de Vossa Excelência e demais pares, solicito seja o </w:t>
      </w:r>
      <w:r>
        <w:rPr>
          <w:color w:val="000000"/>
        </w:rPr>
        <w:t xml:space="preserve">referido </w:t>
      </w:r>
      <w:r w:rsidRPr="001B210A">
        <w:rPr>
          <w:color w:val="000000"/>
        </w:rPr>
        <w:t xml:space="preserve">projeto </w:t>
      </w:r>
      <w:r w:rsidRPr="001B210A">
        <w:t>apreciado</w:t>
      </w:r>
      <w:r>
        <w:t xml:space="preserve"> por esta Casa.</w:t>
      </w:r>
    </w:p>
    <w:p w:rsidR="001B210A" w:rsidRDefault="001B210A" w:rsidP="001B210A">
      <w:pPr>
        <w:tabs>
          <w:tab w:val="left" w:pos="1440"/>
        </w:tabs>
        <w:spacing w:before="120"/>
        <w:ind w:firstLine="1134"/>
        <w:jc w:val="both"/>
      </w:pPr>
    </w:p>
    <w:p w:rsidR="008630DB" w:rsidRDefault="008630DB" w:rsidP="001B210A">
      <w:pPr>
        <w:tabs>
          <w:tab w:val="left" w:pos="1440"/>
        </w:tabs>
        <w:spacing w:before="120"/>
        <w:ind w:firstLine="1134"/>
        <w:jc w:val="both"/>
      </w:pPr>
    </w:p>
    <w:p w:rsidR="008630DB" w:rsidRPr="001B210A" w:rsidRDefault="008630DB" w:rsidP="001B210A">
      <w:pPr>
        <w:tabs>
          <w:tab w:val="left" w:pos="1440"/>
        </w:tabs>
        <w:spacing w:before="120"/>
        <w:ind w:firstLine="1134"/>
        <w:jc w:val="both"/>
      </w:pPr>
    </w:p>
    <w:p w:rsidR="008630DB" w:rsidRDefault="001B210A" w:rsidP="008630DB">
      <w:pPr>
        <w:ind w:firstLine="3960"/>
        <w:jc w:val="both"/>
        <w:rPr>
          <w:b/>
        </w:rPr>
      </w:pPr>
      <w:r w:rsidRPr="001B210A">
        <w:rPr>
          <w:b/>
        </w:rPr>
        <w:t>Atenciosamente,</w:t>
      </w:r>
    </w:p>
    <w:p w:rsidR="008630DB" w:rsidRDefault="008630DB" w:rsidP="008630DB">
      <w:pPr>
        <w:ind w:firstLine="3960"/>
        <w:jc w:val="both"/>
        <w:rPr>
          <w:b/>
        </w:rPr>
      </w:pPr>
    </w:p>
    <w:p w:rsidR="008630DB" w:rsidRDefault="008630DB" w:rsidP="008630DB">
      <w:pPr>
        <w:ind w:firstLine="3960"/>
        <w:jc w:val="both"/>
        <w:rPr>
          <w:b/>
        </w:rPr>
      </w:pPr>
    </w:p>
    <w:p w:rsidR="008630DB" w:rsidRPr="00421579" w:rsidRDefault="008630DB" w:rsidP="008630DB">
      <w:pPr>
        <w:jc w:val="both"/>
      </w:pPr>
      <w:r w:rsidRPr="00421579">
        <w:t xml:space="preserve">                                             </w:t>
      </w:r>
      <w:proofErr w:type="spellStart"/>
      <w:r w:rsidRPr="00421579">
        <w:t>Moustafh</w:t>
      </w:r>
      <w:proofErr w:type="spellEnd"/>
      <w:r w:rsidRPr="00421579">
        <w:t xml:space="preserve"> Roberto </w:t>
      </w:r>
      <w:proofErr w:type="spellStart"/>
      <w:r w:rsidRPr="00421579">
        <w:t>Sari</w:t>
      </w:r>
      <w:proofErr w:type="spellEnd"/>
      <w:r w:rsidRPr="00421579">
        <w:t xml:space="preserve"> Mahmud Muhammad      </w:t>
      </w:r>
      <w:r w:rsidRPr="00421579">
        <w:tab/>
      </w:r>
      <w:r w:rsidRPr="00421579">
        <w:tab/>
      </w:r>
      <w:r w:rsidRPr="00421579">
        <w:tab/>
      </w:r>
      <w:r w:rsidRPr="00421579">
        <w:tab/>
      </w:r>
      <w:r w:rsidRPr="00421579">
        <w:tab/>
      </w:r>
      <w:r w:rsidRPr="00421579">
        <w:tab/>
        <w:t>Vereador da Bancada do Partido Progressista</w:t>
      </w:r>
    </w:p>
    <w:p w:rsidR="001B210A" w:rsidRPr="001B210A" w:rsidRDefault="001B210A" w:rsidP="001B210A">
      <w:pPr>
        <w:jc w:val="both"/>
      </w:pPr>
    </w:p>
    <w:sectPr w:rsidR="001B210A" w:rsidRPr="001B210A" w:rsidSect="00720374">
      <w:pgSz w:w="11906" w:h="16838"/>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formatting="1" w:enforcement="1" w:cryptProviderType="rsaFull" w:cryptAlgorithmClass="hash" w:cryptAlgorithmType="typeAny" w:cryptAlgorithmSid="4" w:cryptSpinCount="100000" w:hash="vwhbrfBKMsLSyUhcXJrMotG7juc=" w:salt="q1PRVQRPbl3GwfB8Mdc5eA=="/>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D29"/>
    <w:rsid w:val="000F5A33"/>
    <w:rsid w:val="001B210A"/>
    <w:rsid w:val="00284ADC"/>
    <w:rsid w:val="00355E51"/>
    <w:rsid w:val="00421579"/>
    <w:rsid w:val="004E58CE"/>
    <w:rsid w:val="00720374"/>
    <w:rsid w:val="007E1615"/>
    <w:rsid w:val="008630DB"/>
    <w:rsid w:val="00987C3A"/>
    <w:rsid w:val="00A17D29"/>
    <w:rsid w:val="00A55F63"/>
    <w:rsid w:val="00E31CFC"/>
    <w:rsid w:val="00FB0E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rsid w:val="001B210A"/>
    <w:pPr>
      <w:spacing w:after="120" w:line="480" w:lineRule="auto"/>
      <w:ind w:left="283"/>
    </w:pPr>
    <w:rPr>
      <w:rFonts w:ascii="Times New Roman" w:eastAsia="Times New Roman" w:hAnsi="Times New Roman" w:cs="Times New Roman"/>
      <w:sz w:val="20"/>
      <w:szCs w:val="20"/>
      <w:u w:val="single"/>
      <w:lang w:eastAsia="pt-BR"/>
    </w:rPr>
  </w:style>
  <w:style w:type="character" w:customStyle="1" w:styleId="Recuodecorpodetexto2Char">
    <w:name w:val="Recuo de corpo de texto 2 Char"/>
    <w:basedOn w:val="Fontepargpadro"/>
    <w:link w:val="Recuodecorpodetexto2"/>
    <w:rsid w:val="001B210A"/>
    <w:rPr>
      <w:rFonts w:ascii="Times New Roman" w:eastAsia="Times New Roman" w:hAnsi="Times New Roman" w:cs="Times New Roman"/>
      <w:sz w:val="20"/>
      <w:szCs w:val="20"/>
      <w:u w:val="single"/>
      <w:lang w:eastAsia="pt-BR"/>
    </w:rPr>
  </w:style>
  <w:style w:type="paragraph" w:styleId="Textodebalo">
    <w:name w:val="Balloon Text"/>
    <w:basedOn w:val="Normal"/>
    <w:link w:val="TextodebaloChar"/>
    <w:uiPriority w:val="99"/>
    <w:semiHidden/>
    <w:unhideWhenUsed/>
    <w:rsid w:val="00987C3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87C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rsid w:val="001B210A"/>
    <w:pPr>
      <w:spacing w:after="120" w:line="480" w:lineRule="auto"/>
      <w:ind w:left="283"/>
    </w:pPr>
    <w:rPr>
      <w:rFonts w:ascii="Times New Roman" w:eastAsia="Times New Roman" w:hAnsi="Times New Roman" w:cs="Times New Roman"/>
      <w:sz w:val="20"/>
      <w:szCs w:val="20"/>
      <w:u w:val="single"/>
      <w:lang w:eastAsia="pt-BR"/>
    </w:rPr>
  </w:style>
  <w:style w:type="character" w:customStyle="1" w:styleId="Recuodecorpodetexto2Char">
    <w:name w:val="Recuo de corpo de texto 2 Char"/>
    <w:basedOn w:val="Fontepargpadro"/>
    <w:link w:val="Recuodecorpodetexto2"/>
    <w:rsid w:val="001B210A"/>
    <w:rPr>
      <w:rFonts w:ascii="Times New Roman" w:eastAsia="Times New Roman" w:hAnsi="Times New Roman" w:cs="Times New Roman"/>
      <w:sz w:val="20"/>
      <w:szCs w:val="20"/>
      <w:u w:val="single"/>
      <w:lang w:eastAsia="pt-BR"/>
    </w:rPr>
  </w:style>
  <w:style w:type="paragraph" w:styleId="Textodebalo">
    <w:name w:val="Balloon Text"/>
    <w:basedOn w:val="Normal"/>
    <w:link w:val="TextodebaloChar"/>
    <w:uiPriority w:val="99"/>
    <w:semiHidden/>
    <w:unhideWhenUsed/>
    <w:rsid w:val="00987C3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87C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949</Words>
  <Characters>5130</Characters>
  <Application>Microsoft Office Word</Application>
  <DocSecurity>8</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cp:lastModifiedBy>
  <cp:revision>4</cp:revision>
  <cp:lastPrinted>2019-11-01T17:49:00Z</cp:lastPrinted>
  <dcterms:created xsi:type="dcterms:W3CDTF">2019-11-04T12:44:00Z</dcterms:created>
  <dcterms:modified xsi:type="dcterms:W3CDTF">2019-11-05T11:25:00Z</dcterms:modified>
</cp:coreProperties>
</file>