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6980" w:rsidRPr="00A238CA" w14:paraId="12D41353" w14:textId="77777777" w:rsidTr="00E33A36">
        <w:tc>
          <w:tcPr>
            <w:tcW w:w="4606" w:type="dxa"/>
            <w:hideMark/>
          </w:tcPr>
          <w:p w14:paraId="05CB9D0B" w14:textId="77777777" w:rsidR="002F6980" w:rsidRPr="00A238CA" w:rsidRDefault="002F6980" w:rsidP="00236A3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CA">
              <w:rPr>
                <w:rFonts w:ascii="Times New Roman" w:hAnsi="Times New Roman" w:cs="Times New Roman"/>
                <w:sz w:val="24"/>
                <w:szCs w:val="24"/>
              </w:rPr>
              <w:t xml:space="preserve">Of.nº </w:t>
            </w:r>
            <w:r w:rsidR="00236A31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Pr="00A238CA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4606" w:type="dxa"/>
            <w:hideMark/>
          </w:tcPr>
          <w:p w14:paraId="6F545F2C" w14:textId="77777777" w:rsidR="002F6980" w:rsidRPr="00A238CA" w:rsidRDefault="002F6980" w:rsidP="00236A3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CA">
              <w:rPr>
                <w:rFonts w:ascii="Times New Roman" w:hAnsi="Times New Roman" w:cs="Times New Roman"/>
                <w:sz w:val="24"/>
                <w:szCs w:val="24"/>
              </w:rPr>
              <w:t>Guaporé,</w:t>
            </w:r>
            <w:r w:rsidR="00236A3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A238C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56704B" w:rsidRPr="00A238CA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  <w:r w:rsidR="003B1C8A" w:rsidRPr="00A238CA">
              <w:rPr>
                <w:rFonts w:ascii="Times New Roman" w:hAnsi="Times New Roman" w:cs="Times New Roman"/>
                <w:sz w:val="24"/>
                <w:szCs w:val="24"/>
              </w:rPr>
              <w:t xml:space="preserve"> de 2021</w:t>
            </w:r>
          </w:p>
        </w:tc>
      </w:tr>
    </w:tbl>
    <w:p w14:paraId="6CF5FFD6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4A6C9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F322E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4DB4A" w14:textId="77777777" w:rsidR="002F6980" w:rsidRPr="00A238CA" w:rsidRDefault="002F6980" w:rsidP="002F6980">
      <w:pPr>
        <w:pStyle w:val="NoSpacing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A238CA">
        <w:rPr>
          <w:rFonts w:ascii="Times New Roman" w:hAnsi="Times New Roman" w:cs="Times New Roman"/>
          <w:sz w:val="24"/>
          <w:szCs w:val="24"/>
        </w:rPr>
        <w:t xml:space="preserve">Senhor Presidente </w:t>
      </w:r>
    </w:p>
    <w:p w14:paraId="722D71C8" w14:textId="77777777" w:rsidR="002F6980" w:rsidRPr="00A238CA" w:rsidRDefault="002F6980" w:rsidP="002F6980">
      <w:pPr>
        <w:pStyle w:val="NoSpacing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A238CA">
        <w:rPr>
          <w:rFonts w:ascii="Times New Roman" w:hAnsi="Times New Roman" w:cs="Times New Roman"/>
          <w:sz w:val="24"/>
          <w:szCs w:val="24"/>
        </w:rPr>
        <w:t>Senhores Vereadores</w:t>
      </w:r>
    </w:p>
    <w:p w14:paraId="547305EF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77A77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1FC80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891B" w14:textId="77777777" w:rsidR="00A238CA" w:rsidRPr="00A238CA" w:rsidRDefault="002F6980" w:rsidP="00A238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8CA">
        <w:rPr>
          <w:rFonts w:ascii="Times New Roman" w:hAnsi="Times New Roman" w:cs="Times New Roman"/>
          <w:sz w:val="24"/>
          <w:szCs w:val="24"/>
        </w:rPr>
        <w:tab/>
      </w:r>
      <w:r w:rsidRPr="00A238CA">
        <w:rPr>
          <w:rFonts w:ascii="Times New Roman" w:hAnsi="Times New Roman" w:cs="Times New Roman"/>
          <w:sz w:val="24"/>
          <w:szCs w:val="24"/>
        </w:rPr>
        <w:tab/>
        <w:t xml:space="preserve">Através deste vimos encaminhar o projeto de nº </w:t>
      </w:r>
      <w:r w:rsidR="00236A31">
        <w:rPr>
          <w:rFonts w:ascii="Times New Roman" w:hAnsi="Times New Roman" w:cs="Times New Roman"/>
          <w:sz w:val="24"/>
          <w:szCs w:val="24"/>
        </w:rPr>
        <w:t>87</w:t>
      </w:r>
      <w:r w:rsidRPr="00A238CA">
        <w:rPr>
          <w:rFonts w:ascii="Times New Roman" w:hAnsi="Times New Roman" w:cs="Times New Roman"/>
          <w:sz w:val="24"/>
          <w:szCs w:val="24"/>
        </w:rPr>
        <w:t xml:space="preserve">/2021, que </w:t>
      </w:r>
      <w:r w:rsidR="00A238CA" w:rsidRPr="00A238CA">
        <w:rPr>
          <w:rFonts w:ascii="Times New Roman" w:hAnsi="Times New Roman" w:cs="Times New Roman"/>
          <w:sz w:val="24"/>
          <w:szCs w:val="24"/>
        </w:rPr>
        <w:t>AUTORIZA O MUNICÍPIO FIRMAR CONVÊNIO COM O ESTADO</w:t>
      </w:r>
      <w:r w:rsidR="00A238CA" w:rsidRPr="00A238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DO</w:t>
      </w:r>
      <w:r w:rsidR="00A238CA" w:rsidRPr="00A238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RIO</w:t>
      </w:r>
      <w:r w:rsidR="00A238CA" w:rsidRPr="00A238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GRANDE</w:t>
      </w:r>
      <w:r w:rsidR="00A238CA" w:rsidRPr="00A238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DO</w:t>
      </w:r>
      <w:r w:rsidR="00A238CA" w:rsidRPr="00A238C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SUL,</w:t>
      </w:r>
      <w:r w:rsidR="00A238CA" w:rsidRPr="00A238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POR</w:t>
      </w:r>
      <w:r w:rsidR="00A238CA" w:rsidRPr="00A238C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INTERMÉDIO</w:t>
      </w:r>
      <w:r w:rsidR="00A238CA" w:rsidRPr="00A238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DA</w:t>
      </w:r>
      <w:r w:rsidR="00A238CA" w:rsidRPr="00A238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SECRETARIA</w:t>
      </w:r>
      <w:r w:rsidR="00236A31">
        <w:rPr>
          <w:rFonts w:ascii="Times New Roman" w:hAnsi="Times New Roman" w:cs="Times New Roman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DE</w:t>
      </w:r>
      <w:r w:rsidR="00A238CA" w:rsidRPr="00A238CA">
        <w:rPr>
          <w:rFonts w:ascii="Times New Roman" w:hAnsi="Times New Roman" w:cs="Times New Roman"/>
          <w:spacing w:val="1"/>
          <w:sz w:val="24"/>
          <w:szCs w:val="24"/>
        </w:rPr>
        <w:t xml:space="preserve"> LOG</w:t>
      </w:r>
      <w:r w:rsidR="00A238CA" w:rsidRPr="00A238CA">
        <w:rPr>
          <w:spacing w:val="1"/>
          <w:sz w:val="24"/>
          <w:szCs w:val="24"/>
        </w:rPr>
        <w:t>Í</w:t>
      </w:r>
      <w:r w:rsidR="00A238CA" w:rsidRPr="00A238CA">
        <w:rPr>
          <w:rFonts w:ascii="Times New Roman" w:hAnsi="Times New Roman" w:cs="Times New Roman"/>
          <w:spacing w:val="1"/>
          <w:sz w:val="24"/>
          <w:szCs w:val="24"/>
        </w:rPr>
        <w:t>STICA E TRANSPORTE/DEPARTAMENTO AUT</w:t>
      </w:r>
      <w:r w:rsidR="00236A31">
        <w:rPr>
          <w:rFonts w:ascii="Times New Roman" w:hAnsi="Times New Roman" w:cs="Times New Roman"/>
          <w:spacing w:val="1"/>
          <w:sz w:val="24"/>
          <w:szCs w:val="24"/>
        </w:rPr>
        <w:t>Ô</w:t>
      </w:r>
      <w:r w:rsidR="00A238CA" w:rsidRPr="00A238CA">
        <w:rPr>
          <w:rFonts w:ascii="Times New Roman" w:hAnsi="Times New Roman" w:cs="Times New Roman"/>
          <w:spacing w:val="1"/>
          <w:sz w:val="24"/>
          <w:szCs w:val="24"/>
        </w:rPr>
        <w:t xml:space="preserve">NOMO DE ESTRADAS DE RODAGEM- DAER/RS </w:t>
      </w:r>
      <w:r w:rsidR="00A238CA" w:rsidRPr="00A238CA">
        <w:rPr>
          <w:rFonts w:ascii="Times New Roman" w:hAnsi="Times New Roman" w:cs="Times New Roman"/>
          <w:sz w:val="24"/>
          <w:szCs w:val="24"/>
        </w:rPr>
        <w:t>E</w:t>
      </w:r>
      <w:r w:rsidR="00A238CA" w:rsidRPr="00A238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DÁ</w:t>
      </w:r>
      <w:r w:rsidR="00A238CA" w:rsidRPr="00A238C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OUTRAS</w:t>
      </w:r>
      <w:r w:rsidR="00A238CA" w:rsidRPr="00A238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238CA" w:rsidRPr="00A238CA">
        <w:rPr>
          <w:rFonts w:ascii="Times New Roman" w:hAnsi="Times New Roman" w:cs="Times New Roman"/>
          <w:sz w:val="24"/>
          <w:szCs w:val="24"/>
        </w:rPr>
        <w:t>PROVIDÊNCIAS.</w:t>
      </w:r>
    </w:p>
    <w:p w14:paraId="29B872AE" w14:textId="77777777" w:rsidR="002F6980" w:rsidRPr="00A238CA" w:rsidRDefault="00A238CA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CA">
        <w:rPr>
          <w:rFonts w:ascii="Times New Roman" w:hAnsi="Times New Roman" w:cs="Times New Roman"/>
          <w:sz w:val="24"/>
          <w:szCs w:val="24"/>
        </w:rPr>
        <w:tab/>
      </w:r>
      <w:r w:rsidR="002F6980" w:rsidRPr="00A238CA">
        <w:rPr>
          <w:rFonts w:ascii="Times New Roman" w:hAnsi="Times New Roman" w:cs="Times New Roman"/>
          <w:sz w:val="24"/>
          <w:szCs w:val="24"/>
        </w:rPr>
        <w:tab/>
      </w:r>
      <w:r w:rsidR="002F6980" w:rsidRPr="00A238CA">
        <w:rPr>
          <w:rFonts w:ascii="Times New Roman" w:hAnsi="Times New Roman" w:cs="Times New Roman"/>
          <w:bCs/>
          <w:sz w:val="24"/>
          <w:szCs w:val="24"/>
        </w:rPr>
        <w:t>Anexo segue justificativa do presente encaminhamento.</w:t>
      </w:r>
    </w:p>
    <w:p w14:paraId="24143496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CA">
        <w:rPr>
          <w:rFonts w:ascii="Times New Roman" w:hAnsi="Times New Roman" w:cs="Times New Roman"/>
          <w:bCs/>
          <w:sz w:val="24"/>
          <w:szCs w:val="24"/>
        </w:rPr>
        <w:tab/>
      </w:r>
      <w:r w:rsidRPr="00A238CA">
        <w:rPr>
          <w:rFonts w:ascii="Times New Roman" w:hAnsi="Times New Roman" w:cs="Times New Roman"/>
          <w:bCs/>
          <w:sz w:val="24"/>
          <w:szCs w:val="24"/>
        </w:rPr>
        <w:tab/>
        <w:t>Atenciosamente.</w:t>
      </w:r>
    </w:p>
    <w:p w14:paraId="36322663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F77586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6477D5" w14:textId="77777777" w:rsidR="002F6980" w:rsidRPr="00A238CA" w:rsidRDefault="002F6980" w:rsidP="002F6980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38CA">
        <w:rPr>
          <w:rFonts w:ascii="Times New Roman" w:hAnsi="Times New Roman" w:cs="Times New Roman"/>
          <w:bCs/>
          <w:sz w:val="24"/>
          <w:szCs w:val="24"/>
        </w:rPr>
        <w:t>Valdir Carlos Fabris</w:t>
      </w:r>
    </w:p>
    <w:p w14:paraId="355624A2" w14:textId="77777777" w:rsidR="002F6980" w:rsidRPr="00A238CA" w:rsidRDefault="002F6980" w:rsidP="002F6980">
      <w:pPr>
        <w:pStyle w:val="NoSpacing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38CA">
        <w:rPr>
          <w:rFonts w:ascii="Times New Roman" w:hAnsi="Times New Roman" w:cs="Times New Roman"/>
          <w:bCs/>
          <w:sz w:val="24"/>
          <w:szCs w:val="24"/>
        </w:rPr>
        <w:t>Prefeito</w:t>
      </w:r>
    </w:p>
    <w:p w14:paraId="44C8373D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FBF793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5A922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631F4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F724C0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499BAF" w14:textId="77777777" w:rsidR="00E63673" w:rsidRPr="00A238CA" w:rsidRDefault="00E63673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E682C8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41662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CA">
        <w:rPr>
          <w:rFonts w:ascii="Times New Roman" w:hAnsi="Times New Roman" w:cs="Times New Roman"/>
          <w:bCs/>
          <w:sz w:val="24"/>
          <w:szCs w:val="24"/>
        </w:rPr>
        <w:t>A Sua Excelência o Senhor Valcir Antônio Fanton,</w:t>
      </w:r>
    </w:p>
    <w:p w14:paraId="194BA4BE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8CA">
        <w:rPr>
          <w:rFonts w:ascii="Times New Roman" w:hAnsi="Times New Roman" w:cs="Times New Roman"/>
          <w:bCs/>
          <w:sz w:val="24"/>
          <w:szCs w:val="24"/>
        </w:rPr>
        <w:t>Presidente da Câmara de Vereadores e dignos Pares</w:t>
      </w:r>
    </w:p>
    <w:p w14:paraId="05FBB94F" w14:textId="77777777" w:rsidR="002F6980" w:rsidRPr="00A238CA" w:rsidRDefault="002F6980" w:rsidP="002F69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8CA">
        <w:rPr>
          <w:rFonts w:ascii="Times New Roman" w:hAnsi="Times New Roman" w:cs="Times New Roman"/>
          <w:bCs/>
          <w:sz w:val="24"/>
          <w:szCs w:val="24"/>
        </w:rPr>
        <w:t>Guaporé, RS.</w:t>
      </w:r>
    </w:p>
    <w:p w14:paraId="2500CC97" w14:textId="77777777" w:rsidR="002F6980" w:rsidRDefault="002F6980" w:rsidP="002F6980">
      <w:pPr>
        <w:spacing w:line="360" w:lineRule="auto"/>
        <w:jc w:val="both"/>
      </w:pPr>
    </w:p>
    <w:p w14:paraId="2AB57BDF" w14:textId="77777777" w:rsidR="00E63673" w:rsidRDefault="00E63673" w:rsidP="002F6980">
      <w:pPr>
        <w:spacing w:line="360" w:lineRule="auto"/>
        <w:jc w:val="both"/>
      </w:pPr>
    </w:p>
    <w:p w14:paraId="0F5DEAA3" w14:textId="77777777" w:rsidR="002F6980" w:rsidRPr="00731B2A" w:rsidRDefault="00E63673" w:rsidP="00E63673">
      <w:pPr>
        <w:pStyle w:val="NoSpacing"/>
        <w:tabs>
          <w:tab w:val="left" w:pos="283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 w:rsidR="002F6980" w:rsidRPr="00731B2A">
        <w:rPr>
          <w:rFonts w:ascii="Times New Roman" w:hAnsi="Times New Roman" w:cs="Times New Roman"/>
          <w:sz w:val="20"/>
          <w:szCs w:val="20"/>
        </w:rPr>
        <w:t xml:space="preserve">Guaporé, </w:t>
      </w:r>
      <w:r w:rsidR="00236A31">
        <w:rPr>
          <w:rFonts w:ascii="Times New Roman" w:hAnsi="Times New Roman" w:cs="Times New Roman"/>
          <w:sz w:val="20"/>
          <w:szCs w:val="20"/>
        </w:rPr>
        <w:t>10</w:t>
      </w:r>
      <w:r w:rsidR="002F6980" w:rsidRPr="00731B2A">
        <w:rPr>
          <w:rFonts w:ascii="Times New Roman" w:hAnsi="Times New Roman" w:cs="Times New Roman"/>
          <w:sz w:val="20"/>
          <w:szCs w:val="20"/>
        </w:rPr>
        <w:t xml:space="preserve"> de </w:t>
      </w:r>
      <w:r w:rsidR="0056704B" w:rsidRPr="00731B2A">
        <w:rPr>
          <w:rFonts w:ascii="Times New Roman" w:hAnsi="Times New Roman" w:cs="Times New Roman"/>
          <w:sz w:val="20"/>
          <w:szCs w:val="20"/>
        </w:rPr>
        <w:t>dezembro</w:t>
      </w:r>
      <w:r w:rsidR="002F6980" w:rsidRPr="00731B2A">
        <w:rPr>
          <w:rFonts w:ascii="Times New Roman" w:hAnsi="Times New Roman" w:cs="Times New Roman"/>
          <w:sz w:val="20"/>
          <w:szCs w:val="20"/>
        </w:rPr>
        <w:t xml:space="preserve"> de 2021.</w:t>
      </w:r>
    </w:p>
    <w:p w14:paraId="20FF33C7" w14:textId="77777777" w:rsidR="002F6980" w:rsidRPr="00731B2A" w:rsidRDefault="002F6980" w:rsidP="00E63673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972147C" w14:textId="77777777" w:rsidR="002F6980" w:rsidRPr="00731B2A" w:rsidRDefault="002F6980" w:rsidP="0056704B">
      <w:pPr>
        <w:pStyle w:val="NoSpacing"/>
        <w:spacing w:line="36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731B2A">
        <w:rPr>
          <w:rFonts w:ascii="Times New Roman" w:hAnsi="Times New Roman" w:cs="Times New Roman"/>
          <w:sz w:val="20"/>
          <w:szCs w:val="20"/>
        </w:rPr>
        <w:t xml:space="preserve">MENSAGEM Nº </w:t>
      </w:r>
      <w:r w:rsidR="00236A31">
        <w:rPr>
          <w:rFonts w:ascii="Times New Roman" w:hAnsi="Times New Roman" w:cs="Times New Roman"/>
          <w:sz w:val="20"/>
          <w:szCs w:val="20"/>
        </w:rPr>
        <w:t>87</w:t>
      </w:r>
      <w:r w:rsidRPr="00731B2A">
        <w:rPr>
          <w:rFonts w:ascii="Times New Roman" w:hAnsi="Times New Roman" w:cs="Times New Roman"/>
          <w:sz w:val="20"/>
          <w:szCs w:val="20"/>
        </w:rPr>
        <w:t>/2021</w:t>
      </w:r>
    </w:p>
    <w:p w14:paraId="2888C5EB" w14:textId="77777777" w:rsidR="002F6980" w:rsidRPr="00731B2A" w:rsidRDefault="002F6980" w:rsidP="00E63673">
      <w:pPr>
        <w:pStyle w:val="NoSpacing"/>
        <w:tabs>
          <w:tab w:val="left" w:pos="283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21D9F5D" w14:textId="77777777" w:rsidR="002F6980" w:rsidRPr="00731B2A" w:rsidRDefault="002F6980" w:rsidP="00E63673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1B2A">
        <w:rPr>
          <w:rFonts w:ascii="Times New Roman" w:hAnsi="Times New Roman" w:cs="Times New Roman"/>
          <w:sz w:val="20"/>
          <w:szCs w:val="20"/>
        </w:rPr>
        <w:tab/>
      </w:r>
      <w:r w:rsidR="00E63673" w:rsidRPr="00731B2A">
        <w:rPr>
          <w:rFonts w:ascii="Times New Roman" w:hAnsi="Times New Roman" w:cs="Times New Roman"/>
          <w:sz w:val="20"/>
          <w:szCs w:val="20"/>
        </w:rPr>
        <w:tab/>
      </w:r>
      <w:r w:rsidRPr="00731B2A">
        <w:rPr>
          <w:rFonts w:ascii="Times New Roman" w:hAnsi="Times New Roman" w:cs="Times New Roman"/>
          <w:sz w:val="20"/>
          <w:szCs w:val="20"/>
        </w:rPr>
        <w:t>Senhor Presidente</w:t>
      </w:r>
    </w:p>
    <w:p w14:paraId="65778834" w14:textId="77777777" w:rsidR="002F6980" w:rsidRPr="00731B2A" w:rsidRDefault="002F6980" w:rsidP="00E63673">
      <w:pPr>
        <w:pStyle w:val="NoSpacing"/>
        <w:spacing w:line="360" w:lineRule="auto"/>
        <w:ind w:left="1418" w:hanging="2"/>
        <w:rPr>
          <w:rFonts w:ascii="Times New Roman" w:hAnsi="Times New Roman" w:cs="Times New Roman"/>
          <w:sz w:val="20"/>
          <w:szCs w:val="20"/>
        </w:rPr>
      </w:pPr>
      <w:r w:rsidRPr="00731B2A">
        <w:rPr>
          <w:rFonts w:ascii="Times New Roman" w:hAnsi="Times New Roman" w:cs="Times New Roman"/>
          <w:sz w:val="20"/>
          <w:szCs w:val="20"/>
        </w:rPr>
        <w:t>Para os efeitos legais estou submetendo à apreciação dessa Câmara Municipal, a seguinte matéria:</w:t>
      </w:r>
    </w:p>
    <w:p w14:paraId="35B10F6E" w14:textId="77777777" w:rsidR="00E63673" w:rsidRPr="00731B2A" w:rsidRDefault="00E63673" w:rsidP="00E63673">
      <w:pPr>
        <w:pStyle w:val="NoSpacing"/>
        <w:spacing w:line="360" w:lineRule="auto"/>
        <w:ind w:left="1418" w:hanging="2"/>
        <w:rPr>
          <w:rFonts w:ascii="Times New Roman" w:hAnsi="Times New Roman" w:cs="Times New Roman"/>
          <w:sz w:val="20"/>
          <w:szCs w:val="20"/>
        </w:rPr>
      </w:pPr>
    </w:p>
    <w:p w14:paraId="64A9AEF3" w14:textId="77777777" w:rsidR="002F6980" w:rsidRPr="00731B2A" w:rsidRDefault="00E63673" w:rsidP="00E63673">
      <w:pPr>
        <w:pStyle w:val="NoSpacing"/>
        <w:spacing w:line="360" w:lineRule="auto"/>
        <w:ind w:left="1418" w:hanging="2"/>
        <w:rPr>
          <w:rFonts w:ascii="Times New Roman" w:hAnsi="Times New Roman" w:cs="Times New Roman"/>
          <w:b/>
          <w:sz w:val="20"/>
          <w:szCs w:val="20"/>
        </w:rPr>
      </w:pPr>
      <w:r w:rsidRPr="00731B2A">
        <w:rPr>
          <w:rFonts w:ascii="Times New Roman" w:hAnsi="Times New Roman" w:cs="Times New Roman"/>
          <w:sz w:val="20"/>
          <w:szCs w:val="20"/>
        </w:rPr>
        <w:tab/>
      </w:r>
      <w:r w:rsidR="002F6980" w:rsidRPr="00731B2A">
        <w:rPr>
          <w:rFonts w:ascii="Times New Roman" w:hAnsi="Times New Roman" w:cs="Times New Roman"/>
          <w:sz w:val="20"/>
          <w:szCs w:val="20"/>
        </w:rPr>
        <w:t>PROJETO DE LEI</w:t>
      </w:r>
      <w:r w:rsidR="002F6980" w:rsidRPr="00731B2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36A31">
        <w:rPr>
          <w:rFonts w:ascii="Times New Roman" w:hAnsi="Times New Roman" w:cs="Times New Roman"/>
          <w:b/>
          <w:sz w:val="20"/>
          <w:szCs w:val="20"/>
        </w:rPr>
        <w:t>87</w:t>
      </w:r>
      <w:r w:rsidR="002F6980" w:rsidRPr="00731B2A">
        <w:rPr>
          <w:rFonts w:ascii="Times New Roman" w:hAnsi="Times New Roman" w:cs="Times New Roman"/>
          <w:b/>
          <w:sz w:val="20"/>
          <w:szCs w:val="20"/>
        </w:rPr>
        <w:t>/2021</w:t>
      </w:r>
    </w:p>
    <w:p w14:paraId="5CA97EC3" w14:textId="77777777" w:rsidR="00A238CA" w:rsidRPr="00A238CA" w:rsidRDefault="00E63673" w:rsidP="00A238CA">
      <w:pPr>
        <w:pStyle w:val="NoSpacing"/>
        <w:spacing w:line="360" w:lineRule="auto"/>
        <w:ind w:left="1418" w:hanging="2"/>
        <w:jc w:val="both"/>
        <w:rPr>
          <w:rFonts w:ascii="Times New Roman" w:hAnsi="Times New Roman" w:cs="Times New Roman"/>
          <w:sz w:val="20"/>
          <w:szCs w:val="20"/>
        </w:rPr>
      </w:pPr>
      <w:r w:rsidRPr="00731B2A">
        <w:rPr>
          <w:rFonts w:ascii="Times New Roman" w:hAnsi="Times New Roman" w:cs="Times New Roman"/>
          <w:sz w:val="20"/>
          <w:szCs w:val="20"/>
        </w:rPr>
        <w:tab/>
      </w:r>
      <w:r w:rsidR="002F6980" w:rsidRPr="00731B2A">
        <w:rPr>
          <w:rFonts w:ascii="Times New Roman" w:hAnsi="Times New Roman" w:cs="Times New Roman"/>
          <w:sz w:val="20"/>
          <w:szCs w:val="20"/>
        </w:rPr>
        <w:t xml:space="preserve">EMENTA: </w:t>
      </w:r>
      <w:r w:rsidR="00A238CA" w:rsidRPr="00A238CA">
        <w:rPr>
          <w:rFonts w:ascii="Times New Roman" w:hAnsi="Times New Roman" w:cs="Times New Roman"/>
          <w:sz w:val="20"/>
          <w:szCs w:val="20"/>
        </w:rPr>
        <w:t>AUTORIZA O MUNICÍPIO FIRMAR CONVÊNIO COM O ESTADO</w:t>
      </w:r>
      <w:r w:rsidR="00A238CA" w:rsidRPr="00A238C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DO</w:t>
      </w:r>
      <w:r w:rsidR="00A238CA" w:rsidRPr="00A238C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RIO</w:t>
      </w:r>
      <w:r w:rsidR="00A238CA" w:rsidRPr="00A238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GRANDE</w:t>
      </w:r>
      <w:r w:rsidR="00A238CA" w:rsidRPr="00A238C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DO</w:t>
      </w:r>
      <w:r w:rsidR="00A238CA" w:rsidRPr="00A238C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SUL,</w:t>
      </w:r>
      <w:r w:rsidR="00A238CA" w:rsidRPr="00A238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POR</w:t>
      </w:r>
      <w:r w:rsidR="00A238CA" w:rsidRPr="00A238C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INTERMÉDIO</w:t>
      </w:r>
      <w:r w:rsidR="00A238CA" w:rsidRPr="00A238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DA</w:t>
      </w:r>
      <w:r w:rsidR="00A238CA" w:rsidRPr="00A238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SECRETARIA</w:t>
      </w:r>
      <w:r w:rsidR="00A238CA" w:rsidRPr="00A238CA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DE</w:t>
      </w:r>
      <w:r w:rsidR="00A238CA" w:rsidRPr="00A238CA">
        <w:rPr>
          <w:rFonts w:ascii="Times New Roman" w:hAnsi="Times New Roman" w:cs="Times New Roman"/>
          <w:spacing w:val="1"/>
          <w:sz w:val="20"/>
          <w:szCs w:val="20"/>
        </w:rPr>
        <w:t xml:space="preserve"> LOG</w:t>
      </w:r>
      <w:r w:rsidR="00A238CA" w:rsidRPr="00A238CA">
        <w:rPr>
          <w:spacing w:val="1"/>
          <w:sz w:val="20"/>
          <w:szCs w:val="20"/>
        </w:rPr>
        <w:t>Í</w:t>
      </w:r>
      <w:r w:rsidR="00A238CA" w:rsidRPr="00A238CA">
        <w:rPr>
          <w:rFonts w:ascii="Times New Roman" w:hAnsi="Times New Roman" w:cs="Times New Roman"/>
          <w:spacing w:val="1"/>
          <w:sz w:val="20"/>
          <w:szCs w:val="20"/>
        </w:rPr>
        <w:t>STICA E TRANSPORTE /DEPARTAMENTO AUT</w:t>
      </w:r>
      <w:r w:rsidR="00236A31">
        <w:rPr>
          <w:rFonts w:ascii="Times New Roman" w:hAnsi="Times New Roman" w:cs="Times New Roman"/>
          <w:spacing w:val="1"/>
          <w:sz w:val="20"/>
          <w:szCs w:val="20"/>
        </w:rPr>
        <w:t>Ô</w:t>
      </w:r>
      <w:r w:rsidR="00A238CA" w:rsidRPr="00A238CA">
        <w:rPr>
          <w:rFonts w:ascii="Times New Roman" w:hAnsi="Times New Roman" w:cs="Times New Roman"/>
          <w:spacing w:val="1"/>
          <w:sz w:val="20"/>
          <w:szCs w:val="20"/>
        </w:rPr>
        <w:t xml:space="preserve">NOMO DE ESTRADAS DE RODAGEM- DAER/RS </w:t>
      </w:r>
      <w:r w:rsidR="00A238CA" w:rsidRPr="00A238CA">
        <w:rPr>
          <w:rFonts w:ascii="Times New Roman" w:hAnsi="Times New Roman" w:cs="Times New Roman"/>
          <w:sz w:val="20"/>
          <w:szCs w:val="20"/>
        </w:rPr>
        <w:t>E</w:t>
      </w:r>
      <w:r w:rsidR="00A238CA" w:rsidRPr="00A238C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DÁ</w:t>
      </w:r>
      <w:r w:rsidR="00A238CA" w:rsidRPr="00A238CA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OUTRAS</w:t>
      </w:r>
      <w:r w:rsidR="00A238CA" w:rsidRPr="00A238C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A238CA" w:rsidRPr="00A238CA">
        <w:rPr>
          <w:rFonts w:ascii="Times New Roman" w:hAnsi="Times New Roman" w:cs="Times New Roman"/>
          <w:sz w:val="20"/>
          <w:szCs w:val="20"/>
        </w:rPr>
        <w:t>PROVIDÊNCIAS.</w:t>
      </w:r>
    </w:p>
    <w:p w14:paraId="6D70DA8D" w14:textId="77777777" w:rsidR="00E63673" w:rsidRPr="00731B2A" w:rsidRDefault="00E63673" w:rsidP="00E63673">
      <w:pPr>
        <w:pStyle w:val="NoSpacing"/>
        <w:spacing w:line="36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pt-BR"/>
        </w:rPr>
      </w:pPr>
    </w:p>
    <w:p w14:paraId="1D7D39A7" w14:textId="77777777" w:rsidR="002F6980" w:rsidRPr="00731B2A" w:rsidRDefault="00E63673" w:rsidP="00E63673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1B2A">
        <w:rPr>
          <w:rFonts w:ascii="Times New Roman" w:hAnsi="Times New Roman" w:cs="Times New Roman"/>
          <w:sz w:val="20"/>
          <w:szCs w:val="20"/>
        </w:rPr>
        <w:tab/>
      </w:r>
      <w:r w:rsidR="002F6980" w:rsidRPr="00731B2A">
        <w:rPr>
          <w:rFonts w:ascii="Times New Roman" w:hAnsi="Times New Roman" w:cs="Times New Roman"/>
          <w:sz w:val="20"/>
          <w:szCs w:val="20"/>
        </w:rPr>
        <w:tab/>
        <w:t>JUSTIFICATIVA:</w:t>
      </w:r>
    </w:p>
    <w:p w14:paraId="68197AD5" w14:textId="77777777" w:rsidR="0056704B" w:rsidRPr="00731B2A" w:rsidRDefault="0056704B" w:rsidP="00475385">
      <w:pPr>
        <w:pStyle w:val="BodyText"/>
        <w:spacing w:line="360" w:lineRule="auto"/>
        <w:ind w:right="706" w:firstLine="720"/>
        <w:rPr>
          <w:sz w:val="20"/>
          <w:szCs w:val="20"/>
        </w:rPr>
      </w:pPr>
      <w:r w:rsidRPr="00731B2A">
        <w:rPr>
          <w:sz w:val="20"/>
          <w:szCs w:val="20"/>
        </w:rPr>
        <w:t xml:space="preserve">Este projeto de lei tem por objetivo receber autorização legislativa para </w:t>
      </w:r>
      <w:r w:rsidR="00475385" w:rsidRPr="00731B2A">
        <w:rPr>
          <w:sz w:val="20"/>
          <w:szCs w:val="20"/>
        </w:rPr>
        <w:t xml:space="preserve">firmar convênio com o </w:t>
      </w:r>
      <w:r w:rsidRPr="00731B2A">
        <w:rPr>
          <w:sz w:val="20"/>
          <w:szCs w:val="20"/>
        </w:rPr>
        <w:t xml:space="preserve">ESTADO DO RIO GRANDE DO SUL, </w:t>
      </w:r>
      <w:r w:rsidR="00F8221B" w:rsidRPr="00731B2A">
        <w:rPr>
          <w:sz w:val="20"/>
          <w:szCs w:val="20"/>
        </w:rPr>
        <w:t xml:space="preserve">por intermédio da </w:t>
      </w:r>
      <w:r w:rsidRPr="00731B2A">
        <w:rPr>
          <w:sz w:val="20"/>
          <w:szCs w:val="20"/>
        </w:rPr>
        <w:t>SECRETARIA DE LOG</w:t>
      </w:r>
      <w:r w:rsidR="00236A31">
        <w:rPr>
          <w:sz w:val="20"/>
          <w:szCs w:val="20"/>
        </w:rPr>
        <w:t>Í</w:t>
      </w:r>
      <w:r w:rsidRPr="00731B2A">
        <w:rPr>
          <w:sz w:val="20"/>
          <w:szCs w:val="20"/>
        </w:rPr>
        <w:t>STICA E TRANSPORTE</w:t>
      </w:r>
      <w:r w:rsidR="00F8221B" w:rsidRPr="00731B2A">
        <w:rPr>
          <w:sz w:val="20"/>
          <w:szCs w:val="20"/>
        </w:rPr>
        <w:t xml:space="preserve"> </w:t>
      </w:r>
      <w:r w:rsidRPr="00731B2A">
        <w:rPr>
          <w:sz w:val="20"/>
          <w:szCs w:val="20"/>
        </w:rPr>
        <w:t>/</w:t>
      </w:r>
      <w:r w:rsidR="00F8221B" w:rsidRPr="00731B2A">
        <w:rPr>
          <w:sz w:val="20"/>
          <w:szCs w:val="20"/>
        </w:rPr>
        <w:t xml:space="preserve"> </w:t>
      </w:r>
      <w:r w:rsidRPr="00731B2A">
        <w:rPr>
          <w:sz w:val="20"/>
          <w:szCs w:val="20"/>
        </w:rPr>
        <w:t>DEPARTAMENTO AUT</w:t>
      </w:r>
      <w:r w:rsidR="00475385" w:rsidRPr="00731B2A">
        <w:rPr>
          <w:sz w:val="20"/>
          <w:szCs w:val="20"/>
        </w:rPr>
        <w:t>Ô</w:t>
      </w:r>
      <w:r w:rsidRPr="00731B2A">
        <w:rPr>
          <w:sz w:val="20"/>
          <w:szCs w:val="20"/>
        </w:rPr>
        <w:t>NOMO DE ESTRADAS DE RODAGEM</w:t>
      </w:r>
      <w:r w:rsidR="00F8221B" w:rsidRPr="00731B2A">
        <w:rPr>
          <w:sz w:val="20"/>
          <w:szCs w:val="20"/>
        </w:rPr>
        <w:t>-</w:t>
      </w:r>
      <w:r w:rsidRPr="00731B2A">
        <w:rPr>
          <w:sz w:val="20"/>
          <w:szCs w:val="20"/>
        </w:rPr>
        <w:t>DAER/R</w:t>
      </w:r>
      <w:r w:rsidR="00F8221B" w:rsidRPr="00731B2A">
        <w:rPr>
          <w:sz w:val="20"/>
          <w:szCs w:val="20"/>
        </w:rPr>
        <w:t xml:space="preserve">, visando </w:t>
      </w:r>
      <w:r w:rsidRPr="00731B2A">
        <w:rPr>
          <w:sz w:val="20"/>
          <w:szCs w:val="20"/>
        </w:rPr>
        <w:t>o rateio do investimento para construção da ponte sobre o Rio Guaporé</w:t>
      </w:r>
      <w:r w:rsidR="00F8221B" w:rsidRPr="00731B2A">
        <w:rPr>
          <w:sz w:val="20"/>
          <w:szCs w:val="20"/>
        </w:rPr>
        <w:t>,</w:t>
      </w:r>
      <w:r w:rsidRPr="00731B2A">
        <w:rPr>
          <w:sz w:val="20"/>
          <w:szCs w:val="20"/>
        </w:rPr>
        <w:t xml:space="preserve"> na divisa dos </w:t>
      </w:r>
      <w:r w:rsidR="00F8221B" w:rsidRPr="00731B2A">
        <w:rPr>
          <w:sz w:val="20"/>
          <w:szCs w:val="20"/>
        </w:rPr>
        <w:t>Mu</w:t>
      </w:r>
      <w:r w:rsidRPr="00731B2A">
        <w:rPr>
          <w:sz w:val="20"/>
          <w:szCs w:val="20"/>
        </w:rPr>
        <w:t>nicípios de Guaporé e Anta Gorda.</w:t>
      </w:r>
    </w:p>
    <w:p w14:paraId="348A1BF0" w14:textId="77777777" w:rsidR="0056704B" w:rsidRPr="00731B2A" w:rsidRDefault="0056704B" w:rsidP="00475385">
      <w:pPr>
        <w:pStyle w:val="BodyText"/>
        <w:spacing w:line="360" w:lineRule="auto"/>
        <w:ind w:right="706" w:firstLine="720"/>
        <w:rPr>
          <w:sz w:val="20"/>
          <w:szCs w:val="20"/>
        </w:rPr>
      </w:pPr>
      <w:r w:rsidRPr="00731B2A">
        <w:rPr>
          <w:sz w:val="20"/>
          <w:szCs w:val="20"/>
        </w:rPr>
        <w:t>O convênio a ser firmado com</w:t>
      </w:r>
      <w:r w:rsidR="00236A31">
        <w:rPr>
          <w:sz w:val="20"/>
          <w:szCs w:val="20"/>
        </w:rPr>
        <w:t xml:space="preserve"> </w:t>
      </w:r>
      <w:r w:rsidRPr="00731B2A">
        <w:rPr>
          <w:sz w:val="20"/>
          <w:szCs w:val="20"/>
        </w:rPr>
        <w:t>o Estado prevê a participação do município de Guaporé com o percentual máximo de 10% do custo total da obra, 10% para o município de Anta Gorda e 80% para a Estado</w:t>
      </w:r>
      <w:r w:rsidR="00F8221B" w:rsidRPr="00731B2A">
        <w:rPr>
          <w:sz w:val="20"/>
          <w:szCs w:val="20"/>
        </w:rPr>
        <w:t>,</w:t>
      </w:r>
      <w:r w:rsidRPr="00731B2A">
        <w:rPr>
          <w:sz w:val="20"/>
          <w:szCs w:val="20"/>
        </w:rPr>
        <w:t xml:space="preserve"> através da Secretaria de Logística e Transporte/Departamento Autônomo de Estradas de Rodagem/DAER/RS</w:t>
      </w:r>
      <w:r w:rsidR="00F8221B" w:rsidRPr="00731B2A">
        <w:rPr>
          <w:sz w:val="20"/>
          <w:szCs w:val="20"/>
        </w:rPr>
        <w:t>.</w:t>
      </w:r>
    </w:p>
    <w:p w14:paraId="315EA8DF" w14:textId="77777777" w:rsidR="0056704B" w:rsidRPr="00731B2A" w:rsidRDefault="00F8221B" w:rsidP="00475385">
      <w:pPr>
        <w:pStyle w:val="BodyText"/>
        <w:spacing w:line="360" w:lineRule="auto"/>
        <w:ind w:right="706" w:firstLine="720"/>
        <w:rPr>
          <w:sz w:val="20"/>
          <w:szCs w:val="20"/>
        </w:rPr>
      </w:pPr>
      <w:r w:rsidRPr="00731B2A">
        <w:rPr>
          <w:sz w:val="20"/>
          <w:szCs w:val="20"/>
        </w:rPr>
        <w:t xml:space="preserve">A proposta </w:t>
      </w:r>
      <w:r w:rsidR="0056704B" w:rsidRPr="00731B2A">
        <w:rPr>
          <w:sz w:val="20"/>
          <w:szCs w:val="20"/>
        </w:rPr>
        <w:t xml:space="preserve">que ora submetemos </w:t>
      </w:r>
      <w:r w:rsidRPr="00731B2A">
        <w:rPr>
          <w:sz w:val="20"/>
          <w:szCs w:val="20"/>
        </w:rPr>
        <w:t>à</w:t>
      </w:r>
      <w:r w:rsidR="0056704B" w:rsidRPr="00731B2A">
        <w:rPr>
          <w:sz w:val="20"/>
          <w:szCs w:val="20"/>
        </w:rPr>
        <w:t xml:space="preserve"> consideração des</w:t>
      </w:r>
      <w:r w:rsidRPr="00731B2A">
        <w:rPr>
          <w:sz w:val="20"/>
          <w:szCs w:val="20"/>
        </w:rPr>
        <w:t>s</w:t>
      </w:r>
      <w:r w:rsidR="0056704B" w:rsidRPr="00731B2A">
        <w:rPr>
          <w:sz w:val="20"/>
          <w:szCs w:val="20"/>
        </w:rPr>
        <w:t xml:space="preserve">a </w:t>
      </w:r>
      <w:r w:rsidRPr="00731B2A">
        <w:rPr>
          <w:sz w:val="20"/>
          <w:szCs w:val="20"/>
        </w:rPr>
        <w:t>Casa não possui o valor financeiro, pois</w:t>
      </w:r>
      <w:r w:rsidR="0056704B" w:rsidRPr="00731B2A">
        <w:rPr>
          <w:sz w:val="20"/>
          <w:szCs w:val="20"/>
        </w:rPr>
        <w:t xml:space="preserve"> </w:t>
      </w:r>
      <w:r w:rsidRPr="00731B2A">
        <w:rPr>
          <w:sz w:val="20"/>
          <w:szCs w:val="20"/>
        </w:rPr>
        <w:t xml:space="preserve">o mesmo </w:t>
      </w:r>
      <w:r w:rsidR="0056704B" w:rsidRPr="00731B2A">
        <w:rPr>
          <w:sz w:val="20"/>
          <w:szCs w:val="20"/>
        </w:rPr>
        <w:t>somente será apurado quando da aprovação pelo DAER/RS do projeto previsto na Lei Municipal nº 4.207/2021</w:t>
      </w:r>
      <w:r w:rsidRPr="00731B2A">
        <w:rPr>
          <w:sz w:val="20"/>
          <w:szCs w:val="20"/>
        </w:rPr>
        <w:t>,</w:t>
      </w:r>
      <w:r w:rsidR="0056704B" w:rsidRPr="00731B2A">
        <w:rPr>
          <w:sz w:val="20"/>
          <w:szCs w:val="20"/>
        </w:rPr>
        <w:t xml:space="preserve"> de 25 de agosto de 2021</w:t>
      </w:r>
      <w:r w:rsidRPr="00731B2A">
        <w:rPr>
          <w:sz w:val="20"/>
          <w:szCs w:val="20"/>
        </w:rPr>
        <w:t>,</w:t>
      </w:r>
      <w:r w:rsidR="0056704B" w:rsidRPr="00731B2A">
        <w:rPr>
          <w:sz w:val="20"/>
          <w:szCs w:val="20"/>
        </w:rPr>
        <w:t xml:space="preserve"> </w:t>
      </w:r>
      <w:r w:rsidRPr="00731B2A">
        <w:rPr>
          <w:sz w:val="20"/>
          <w:szCs w:val="20"/>
        </w:rPr>
        <w:t xml:space="preserve">o qual </w:t>
      </w:r>
      <w:r w:rsidR="0056704B" w:rsidRPr="00731B2A">
        <w:rPr>
          <w:sz w:val="20"/>
          <w:szCs w:val="20"/>
        </w:rPr>
        <w:t>est</w:t>
      </w:r>
      <w:r w:rsidRPr="00731B2A">
        <w:rPr>
          <w:sz w:val="20"/>
          <w:szCs w:val="20"/>
        </w:rPr>
        <w:t>á</w:t>
      </w:r>
      <w:r w:rsidR="0056704B" w:rsidRPr="00731B2A">
        <w:rPr>
          <w:sz w:val="20"/>
          <w:szCs w:val="20"/>
        </w:rPr>
        <w:t xml:space="preserve"> sendo elaborado pela empresa FINGER </w:t>
      </w:r>
      <w:r w:rsidR="00A238CA">
        <w:rPr>
          <w:sz w:val="20"/>
          <w:szCs w:val="20"/>
        </w:rPr>
        <w:t>&amp;</w:t>
      </w:r>
      <w:r w:rsidR="0056704B" w:rsidRPr="00731B2A">
        <w:rPr>
          <w:sz w:val="20"/>
          <w:szCs w:val="20"/>
        </w:rPr>
        <w:t xml:space="preserve"> SOMMER ENGENHARIA E CONSULTORIA LTDA</w:t>
      </w:r>
      <w:r w:rsidRPr="00731B2A">
        <w:rPr>
          <w:sz w:val="20"/>
          <w:szCs w:val="20"/>
        </w:rPr>
        <w:t>,</w:t>
      </w:r>
      <w:r w:rsidR="0056704B" w:rsidRPr="00731B2A">
        <w:rPr>
          <w:sz w:val="20"/>
          <w:szCs w:val="20"/>
        </w:rPr>
        <w:t xml:space="preserve"> vencedora da licitação nº 07/2021</w:t>
      </w:r>
      <w:r w:rsidR="00236A31">
        <w:rPr>
          <w:sz w:val="20"/>
          <w:szCs w:val="20"/>
        </w:rPr>
        <w:t>,</w:t>
      </w:r>
      <w:r w:rsidR="0056704B" w:rsidRPr="00731B2A">
        <w:rPr>
          <w:sz w:val="20"/>
          <w:szCs w:val="20"/>
        </w:rPr>
        <w:t xml:space="preserve"> na modalidade Carta Convite. </w:t>
      </w:r>
    </w:p>
    <w:p w14:paraId="17812EF5" w14:textId="77777777" w:rsidR="0056704B" w:rsidRPr="00731B2A" w:rsidRDefault="00F8221B" w:rsidP="00475385">
      <w:pPr>
        <w:pStyle w:val="BodyText"/>
        <w:spacing w:line="360" w:lineRule="auto"/>
        <w:ind w:right="706" w:firstLine="720"/>
        <w:rPr>
          <w:sz w:val="20"/>
          <w:szCs w:val="20"/>
        </w:rPr>
      </w:pPr>
      <w:r w:rsidRPr="00731B2A">
        <w:rPr>
          <w:sz w:val="20"/>
          <w:szCs w:val="20"/>
        </w:rPr>
        <w:t>Q</w:t>
      </w:r>
      <w:r w:rsidR="0056704B" w:rsidRPr="00731B2A">
        <w:rPr>
          <w:sz w:val="20"/>
          <w:szCs w:val="20"/>
        </w:rPr>
        <w:t>uando da apuração do valor total da obra</w:t>
      </w:r>
      <w:r w:rsidRPr="00731B2A">
        <w:rPr>
          <w:sz w:val="20"/>
          <w:szCs w:val="20"/>
        </w:rPr>
        <w:t>,</w:t>
      </w:r>
      <w:r w:rsidR="0056704B" w:rsidRPr="00731B2A">
        <w:rPr>
          <w:sz w:val="20"/>
          <w:szCs w:val="20"/>
        </w:rPr>
        <w:t xml:space="preserve"> </w:t>
      </w:r>
      <w:r w:rsidRPr="00731B2A">
        <w:rPr>
          <w:sz w:val="20"/>
          <w:szCs w:val="20"/>
        </w:rPr>
        <w:t xml:space="preserve">será </w:t>
      </w:r>
      <w:r w:rsidR="0056704B" w:rsidRPr="00731B2A">
        <w:rPr>
          <w:sz w:val="20"/>
          <w:szCs w:val="20"/>
        </w:rPr>
        <w:t>encaminha</w:t>
      </w:r>
      <w:r w:rsidRPr="00731B2A">
        <w:rPr>
          <w:sz w:val="20"/>
          <w:szCs w:val="20"/>
        </w:rPr>
        <w:t>do</w:t>
      </w:r>
      <w:r w:rsidR="0056704B" w:rsidRPr="00731B2A">
        <w:rPr>
          <w:sz w:val="20"/>
          <w:szCs w:val="20"/>
        </w:rPr>
        <w:t xml:space="preserve"> novo </w:t>
      </w:r>
      <w:r w:rsidRPr="00731B2A">
        <w:rPr>
          <w:sz w:val="20"/>
          <w:szCs w:val="20"/>
        </w:rPr>
        <w:t>p</w:t>
      </w:r>
      <w:r w:rsidR="0056704B" w:rsidRPr="00731B2A">
        <w:rPr>
          <w:sz w:val="20"/>
          <w:szCs w:val="20"/>
        </w:rPr>
        <w:t xml:space="preserve">rojeto de </w:t>
      </w:r>
      <w:r w:rsidRPr="00731B2A">
        <w:rPr>
          <w:sz w:val="20"/>
          <w:szCs w:val="20"/>
        </w:rPr>
        <w:t>l</w:t>
      </w:r>
      <w:r w:rsidR="0056704B" w:rsidRPr="00731B2A">
        <w:rPr>
          <w:sz w:val="20"/>
          <w:szCs w:val="20"/>
        </w:rPr>
        <w:t>ei para abertura de cr</w:t>
      </w:r>
      <w:r w:rsidRPr="00731B2A">
        <w:rPr>
          <w:sz w:val="20"/>
          <w:szCs w:val="20"/>
        </w:rPr>
        <w:t>é</w:t>
      </w:r>
      <w:r w:rsidR="0056704B" w:rsidRPr="00731B2A">
        <w:rPr>
          <w:sz w:val="20"/>
          <w:szCs w:val="20"/>
        </w:rPr>
        <w:t>dito orçamentário</w:t>
      </w:r>
      <w:r w:rsidR="00731B2A" w:rsidRPr="00731B2A">
        <w:rPr>
          <w:sz w:val="20"/>
          <w:szCs w:val="20"/>
        </w:rPr>
        <w:t xml:space="preserve">, objetivando </w:t>
      </w:r>
      <w:r w:rsidR="0056704B" w:rsidRPr="00731B2A">
        <w:rPr>
          <w:sz w:val="20"/>
          <w:szCs w:val="20"/>
        </w:rPr>
        <w:t xml:space="preserve">a contabilização da participação do Município na obra de </w:t>
      </w:r>
      <w:r w:rsidR="00731B2A" w:rsidRPr="00731B2A">
        <w:rPr>
          <w:sz w:val="20"/>
          <w:szCs w:val="20"/>
        </w:rPr>
        <w:t>c</w:t>
      </w:r>
      <w:r w:rsidR="0056704B" w:rsidRPr="00731B2A">
        <w:rPr>
          <w:sz w:val="20"/>
          <w:szCs w:val="20"/>
        </w:rPr>
        <w:t xml:space="preserve">onstrução da </w:t>
      </w:r>
      <w:r w:rsidR="00731B2A" w:rsidRPr="00731B2A">
        <w:rPr>
          <w:sz w:val="20"/>
          <w:szCs w:val="20"/>
        </w:rPr>
        <w:t>referida p</w:t>
      </w:r>
      <w:r w:rsidR="0056704B" w:rsidRPr="00731B2A">
        <w:rPr>
          <w:sz w:val="20"/>
          <w:szCs w:val="20"/>
        </w:rPr>
        <w:t>onte</w:t>
      </w:r>
      <w:r w:rsidR="00731B2A" w:rsidRPr="00731B2A">
        <w:rPr>
          <w:sz w:val="20"/>
          <w:szCs w:val="20"/>
        </w:rPr>
        <w:t>.</w:t>
      </w:r>
      <w:r w:rsidR="0056704B" w:rsidRPr="00731B2A">
        <w:rPr>
          <w:sz w:val="20"/>
          <w:szCs w:val="20"/>
        </w:rPr>
        <w:t xml:space="preserve"> </w:t>
      </w:r>
    </w:p>
    <w:p w14:paraId="51F32C78" w14:textId="77777777" w:rsidR="0056704B" w:rsidRPr="00731B2A" w:rsidRDefault="0056704B" w:rsidP="00475385">
      <w:pPr>
        <w:pStyle w:val="BodyText"/>
        <w:spacing w:line="360" w:lineRule="auto"/>
        <w:ind w:right="706" w:firstLine="720"/>
        <w:rPr>
          <w:bCs/>
          <w:kern w:val="36"/>
          <w:sz w:val="20"/>
          <w:szCs w:val="20"/>
        </w:rPr>
      </w:pPr>
      <w:r w:rsidRPr="00731B2A">
        <w:rPr>
          <w:sz w:val="20"/>
          <w:szCs w:val="20"/>
        </w:rPr>
        <w:t>A</w:t>
      </w:r>
      <w:r w:rsidRPr="00731B2A">
        <w:rPr>
          <w:bCs/>
          <w:kern w:val="36"/>
          <w:sz w:val="20"/>
          <w:szCs w:val="20"/>
        </w:rPr>
        <w:t xml:space="preserve"> construção da ponte é uma reivindicação antiga, visto que a existente, por ser muito baixa, em dias de grande precipitação pluviométrica fica submersa, impedindo o trânsito, tanto de linhas regulares de ônibus, quanto das demais pessoas que necessitam de deslocamento.</w:t>
      </w:r>
    </w:p>
    <w:p w14:paraId="78FDCBA9" w14:textId="77777777" w:rsidR="0056704B" w:rsidRPr="00731B2A" w:rsidRDefault="0056704B" w:rsidP="00475385">
      <w:pPr>
        <w:pStyle w:val="BodyText"/>
        <w:spacing w:line="360" w:lineRule="auto"/>
        <w:ind w:right="706" w:firstLine="720"/>
        <w:rPr>
          <w:bCs/>
          <w:kern w:val="36"/>
          <w:sz w:val="20"/>
          <w:szCs w:val="20"/>
        </w:rPr>
      </w:pPr>
      <w:r w:rsidRPr="00731B2A">
        <w:rPr>
          <w:bCs/>
          <w:kern w:val="36"/>
          <w:sz w:val="20"/>
          <w:szCs w:val="20"/>
        </w:rPr>
        <w:t>O investimento para construção da ponte</w:t>
      </w:r>
      <w:r w:rsidR="00731B2A" w:rsidRPr="00731B2A">
        <w:rPr>
          <w:bCs/>
          <w:kern w:val="36"/>
          <w:sz w:val="20"/>
          <w:szCs w:val="20"/>
        </w:rPr>
        <w:t>,</w:t>
      </w:r>
      <w:r w:rsidRPr="00731B2A">
        <w:rPr>
          <w:bCs/>
          <w:kern w:val="36"/>
          <w:sz w:val="20"/>
          <w:szCs w:val="20"/>
        </w:rPr>
        <w:t xml:space="preserve"> extraoficialmente</w:t>
      </w:r>
      <w:r w:rsidR="00731B2A" w:rsidRPr="00731B2A">
        <w:rPr>
          <w:bCs/>
          <w:kern w:val="36"/>
          <w:sz w:val="20"/>
          <w:szCs w:val="20"/>
        </w:rPr>
        <w:t>,</w:t>
      </w:r>
      <w:r w:rsidRPr="00731B2A">
        <w:rPr>
          <w:bCs/>
          <w:kern w:val="36"/>
          <w:sz w:val="20"/>
          <w:szCs w:val="20"/>
        </w:rPr>
        <w:t xml:space="preserve"> está estimado em R$ 5.000.000,00</w:t>
      </w:r>
      <w:r w:rsidR="00731B2A" w:rsidRPr="00731B2A">
        <w:rPr>
          <w:bCs/>
          <w:kern w:val="36"/>
          <w:sz w:val="20"/>
          <w:szCs w:val="20"/>
        </w:rPr>
        <w:t xml:space="preserve">. Isso </w:t>
      </w:r>
      <w:r w:rsidRPr="00731B2A">
        <w:rPr>
          <w:bCs/>
          <w:kern w:val="36"/>
          <w:sz w:val="20"/>
          <w:szCs w:val="20"/>
        </w:rPr>
        <w:t>acontecendo</w:t>
      </w:r>
      <w:r w:rsidR="00731B2A" w:rsidRPr="00731B2A">
        <w:rPr>
          <w:bCs/>
          <w:kern w:val="36"/>
          <w:sz w:val="20"/>
          <w:szCs w:val="20"/>
        </w:rPr>
        <w:t>,</w:t>
      </w:r>
      <w:r w:rsidRPr="00731B2A">
        <w:rPr>
          <w:bCs/>
          <w:kern w:val="36"/>
          <w:sz w:val="20"/>
          <w:szCs w:val="20"/>
        </w:rPr>
        <w:t xml:space="preserve"> a participação do </w:t>
      </w:r>
      <w:r w:rsidR="00731B2A" w:rsidRPr="00731B2A">
        <w:rPr>
          <w:bCs/>
          <w:kern w:val="36"/>
          <w:sz w:val="20"/>
          <w:szCs w:val="20"/>
        </w:rPr>
        <w:t>M</w:t>
      </w:r>
      <w:r w:rsidRPr="00731B2A">
        <w:rPr>
          <w:bCs/>
          <w:kern w:val="36"/>
          <w:sz w:val="20"/>
          <w:szCs w:val="20"/>
        </w:rPr>
        <w:t>unicípio seria de R$ 500.000,00.</w:t>
      </w:r>
    </w:p>
    <w:p w14:paraId="3B7B0AF4" w14:textId="77777777" w:rsidR="0056704B" w:rsidRPr="00731B2A" w:rsidRDefault="0056704B" w:rsidP="00475385">
      <w:pPr>
        <w:pStyle w:val="BodyText"/>
        <w:spacing w:line="360" w:lineRule="auto"/>
        <w:ind w:right="706" w:firstLine="720"/>
        <w:rPr>
          <w:sz w:val="20"/>
          <w:szCs w:val="20"/>
        </w:rPr>
      </w:pPr>
      <w:r w:rsidRPr="00731B2A">
        <w:rPr>
          <w:bCs/>
          <w:kern w:val="36"/>
          <w:sz w:val="20"/>
          <w:szCs w:val="20"/>
        </w:rPr>
        <w:t>À consideração dos nobres Edis.</w:t>
      </w:r>
    </w:p>
    <w:p w14:paraId="7A601684" w14:textId="77777777" w:rsidR="00F86517" w:rsidRPr="009562BF" w:rsidRDefault="00F40043" w:rsidP="00475385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9562BF">
        <w:rPr>
          <w:rFonts w:ascii="Times New Roman" w:hAnsi="Times New Roman" w:cs="Times New Roman"/>
          <w:sz w:val="20"/>
          <w:szCs w:val="20"/>
          <w:lang w:eastAsia="pt-BR"/>
        </w:rPr>
        <w:lastRenderedPageBreak/>
        <w:t xml:space="preserve">PROJETO DE </w:t>
      </w:r>
      <w:r w:rsidR="00F86517" w:rsidRPr="009562BF">
        <w:rPr>
          <w:rFonts w:ascii="Times New Roman" w:hAnsi="Times New Roman" w:cs="Times New Roman"/>
          <w:sz w:val="20"/>
          <w:szCs w:val="20"/>
          <w:lang w:eastAsia="pt-BR"/>
        </w:rPr>
        <w:t xml:space="preserve">LEI Nº </w:t>
      </w:r>
      <w:r w:rsidR="00236A31">
        <w:rPr>
          <w:rFonts w:ascii="Times New Roman" w:hAnsi="Times New Roman" w:cs="Times New Roman"/>
          <w:sz w:val="20"/>
          <w:szCs w:val="20"/>
          <w:lang w:eastAsia="pt-BR"/>
        </w:rPr>
        <w:t>87</w:t>
      </w:r>
      <w:r w:rsidR="00253D03" w:rsidRPr="009562BF">
        <w:rPr>
          <w:rFonts w:ascii="Times New Roman" w:hAnsi="Times New Roman" w:cs="Times New Roman"/>
          <w:sz w:val="20"/>
          <w:szCs w:val="20"/>
          <w:lang w:eastAsia="pt-BR"/>
        </w:rPr>
        <w:t>/2021</w:t>
      </w:r>
      <w:r w:rsidR="00F86517" w:rsidRPr="009562BF">
        <w:rPr>
          <w:rFonts w:ascii="Times New Roman" w:hAnsi="Times New Roman" w:cs="Times New Roman"/>
          <w:sz w:val="20"/>
          <w:szCs w:val="20"/>
          <w:lang w:eastAsia="pt-BR"/>
        </w:rPr>
        <w:t xml:space="preserve">, DE </w:t>
      </w:r>
      <w:r w:rsidR="00236A31">
        <w:rPr>
          <w:rFonts w:ascii="Times New Roman" w:hAnsi="Times New Roman" w:cs="Times New Roman"/>
          <w:sz w:val="20"/>
          <w:szCs w:val="20"/>
          <w:lang w:eastAsia="pt-BR"/>
        </w:rPr>
        <w:t>10</w:t>
      </w:r>
      <w:r w:rsidR="00253D03" w:rsidRPr="009562BF">
        <w:rPr>
          <w:rFonts w:ascii="Times New Roman" w:hAnsi="Times New Roman" w:cs="Times New Roman"/>
          <w:sz w:val="20"/>
          <w:szCs w:val="20"/>
          <w:lang w:eastAsia="pt-BR"/>
        </w:rPr>
        <w:t xml:space="preserve"> DE </w:t>
      </w:r>
      <w:r w:rsidR="0056704B" w:rsidRPr="009562BF">
        <w:rPr>
          <w:rFonts w:ascii="Times New Roman" w:hAnsi="Times New Roman" w:cs="Times New Roman"/>
          <w:sz w:val="20"/>
          <w:szCs w:val="20"/>
          <w:lang w:eastAsia="pt-BR"/>
        </w:rPr>
        <w:t>DEZEMBRO</w:t>
      </w:r>
      <w:r w:rsidR="00253D03" w:rsidRPr="009562BF">
        <w:rPr>
          <w:rFonts w:ascii="Times New Roman" w:hAnsi="Times New Roman" w:cs="Times New Roman"/>
          <w:sz w:val="20"/>
          <w:szCs w:val="20"/>
          <w:lang w:eastAsia="pt-BR"/>
        </w:rPr>
        <w:t xml:space="preserve"> DE 2021.</w:t>
      </w:r>
    </w:p>
    <w:p w14:paraId="534CCB06" w14:textId="77777777" w:rsidR="0056704B" w:rsidRPr="00A238CA" w:rsidRDefault="0056704B" w:rsidP="00A238CA">
      <w:pPr>
        <w:pStyle w:val="NoSpacing"/>
        <w:rPr>
          <w:sz w:val="20"/>
          <w:szCs w:val="20"/>
        </w:rPr>
      </w:pPr>
    </w:p>
    <w:p w14:paraId="441595CC" w14:textId="77777777" w:rsidR="0056704B" w:rsidRPr="009562BF" w:rsidRDefault="0056704B" w:rsidP="00A238CA">
      <w:pPr>
        <w:pStyle w:val="Heading1"/>
        <w:spacing w:line="360" w:lineRule="auto"/>
        <w:ind w:left="2124" w:right="727"/>
        <w:jc w:val="both"/>
        <w:rPr>
          <w:b w:val="0"/>
          <w:sz w:val="20"/>
          <w:szCs w:val="20"/>
        </w:rPr>
      </w:pPr>
      <w:r w:rsidRPr="009562BF">
        <w:rPr>
          <w:b w:val="0"/>
          <w:sz w:val="20"/>
          <w:szCs w:val="20"/>
        </w:rPr>
        <w:t>AUTORIZA O MUNICÍPIO FIRMAR CONVÊNIO COM O ESTADO</w:t>
      </w:r>
      <w:r w:rsidRPr="009562BF">
        <w:rPr>
          <w:b w:val="0"/>
          <w:spacing w:val="1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DO</w:t>
      </w:r>
      <w:r w:rsidRPr="009562BF">
        <w:rPr>
          <w:b w:val="0"/>
          <w:spacing w:val="39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RIO</w:t>
      </w:r>
      <w:r w:rsidRPr="009562BF">
        <w:rPr>
          <w:b w:val="0"/>
          <w:spacing w:val="40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GRANDE</w:t>
      </w:r>
      <w:r w:rsidRPr="009562BF">
        <w:rPr>
          <w:b w:val="0"/>
          <w:spacing w:val="39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DO</w:t>
      </w:r>
      <w:r w:rsidRPr="009562BF">
        <w:rPr>
          <w:b w:val="0"/>
          <w:spacing w:val="42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SUL,</w:t>
      </w:r>
      <w:r w:rsidRPr="009562BF">
        <w:rPr>
          <w:b w:val="0"/>
          <w:spacing w:val="40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POR</w:t>
      </w:r>
      <w:r w:rsidRPr="009562BF">
        <w:rPr>
          <w:b w:val="0"/>
          <w:spacing w:val="42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INTERMÉDIO</w:t>
      </w:r>
      <w:r w:rsidRPr="009562BF">
        <w:rPr>
          <w:b w:val="0"/>
          <w:spacing w:val="40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DA</w:t>
      </w:r>
      <w:r w:rsidRPr="009562BF">
        <w:rPr>
          <w:b w:val="0"/>
          <w:spacing w:val="40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SECRETARIA</w:t>
      </w:r>
      <w:r w:rsidR="00236A31">
        <w:rPr>
          <w:b w:val="0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DE</w:t>
      </w:r>
      <w:r w:rsidRPr="009562BF">
        <w:rPr>
          <w:b w:val="0"/>
          <w:spacing w:val="1"/>
          <w:sz w:val="20"/>
          <w:szCs w:val="20"/>
        </w:rPr>
        <w:t xml:space="preserve"> LOG</w:t>
      </w:r>
      <w:r w:rsidR="00A238CA">
        <w:rPr>
          <w:b w:val="0"/>
          <w:spacing w:val="1"/>
          <w:sz w:val="20"/>
          <w:szCs w:val="20"/>
        </w:rPr>
        <w:t>Í</w:t>
      </w:r>
      <w:r w:rsidRPr="009562BF">
        <w:rPr>
          <w:b w:val="0"/>
          <w:spacing w:val="1"/>
          <w:sz w:val="20"/>
          <w:szCs w:val="20"/>
        </w:rPr>
        <w:t>STICA E TRANSPORTE</w:t>
      </w:r>
      <w:r w:rsidR="00236A31">
        <w:rPr>
          <w:b w:val="0"/>
          <w:spacing w:val="1"/>
          <w:sz w:val="20"/>
          <w:szCs w:val="20"/>
        </w:rPr>
        <w:t xml:space="preserve"> </w:t>
      </w:r>
      <w:r w:rsidRPr="009562BF">
        <w:rPr>
          <w:b w:val="0"/>
          <w:spacing w:val="1"/>
          <w:sz w:val="20"/>
          <w:szCs w:val="20"/>
        </w:rPr>
        <w:t>/</w:t>
      </w:r>
      <w:r w:rsidR="00236A31">
        <w:rPr>
          <w:b w:val="0"/>
          <w:spacing w:val="1"/>
          <w:sz w:val="20"/>
          <w:szCs w:val="20"/>
        </w:rPr>
        <w:t xml:space="preserve"> </w:t>
      </w:r>
      <w:r w:rsidRPr="009562BF">
        <w:rPr>
          <w:b w:val="0"/>
          <w:spacing w:val="1"/>
          <w:sz w:val="20"/>
          <w:szCs w:val="20"/>
        </w:rPr>
        <w:t>DEPARTAMENTO AUT</w:t>
      </w:r>
      <w:r w:rsidR="00236A31">
        <w:rPr>
          <w:b w:val="0"/>
          <w:spacing w:val="1"/>
          <w:sz w:val="20"/>
          <w:szCs w:val="20"/>
        </w:rPr>
        <w:t>Ô</w:t>
      </w:r>
      <w:r w:rsidRPr="009562BF">
        <w:rPr>
          <w:b w:val="0"/>
          <w:spacing w:val="1"/>
          <w:sz w:val="20"/>
          <w:szCs w:val="20"/>
        </w:rPr>
        <w:t xml:space="preserve">NOMO DE ESTRADAS DE RODAGEM-DAER/RS </w:t>
      </w:r>
      <w:r w:rsidRPr="009562BF">
        <w:rPr>
          <w:b w:val="0"/>
          <w:sz w:val="20"/>
          <w:szCs w:val="20"/>
        </w:rPr>
        <w:t>E</w:t>
      </w:r>
      <w:r w:rsidRPr="009562BF">
        <w:rPr>
          <w:b w:val="0"/>
          <w:spacing w:val="1"/>
          <w:sz w:val="20"/>
          <w:szCs w:val="20"/>
        </w:rPr>
        <w:t xml:space="preserve"> </w:t>
      </w:r>
      <w:r w:rsidRPr="009562BF">
        <w:rPr>
          <w:b w:val="0"/>
          <w:sz w:val="20"/>
          <w:szCs w:val="20"/>
        </w:rPr>
        <w:t>DÁ</w:t>
      </w:r>
      <w:r w:rsidR="00236A31">
        <w:rPr>
          <w:b w:val="0"/>
          <w:sz w:val="20"/>
          <w:szCs w:val="20"/>
        </w:rPr>
        <w:t xml:space="preserve"> OUTRAS PROVIDÊNCIAS</w:t>
      </w:r>
    </w:p>
    <w:p w14:paraId="0B208D2D" w14:textId="77777777" w:rsidR="0056704B" w:rsidRPr="00A238CA" w:rsidRDefault="0056704B" w:rsidP="00A238CA">
      <w:pPr>
        <w:rPr>
          <w:sz w:val="20"/>
          <w:szCs w:val="20"/>
        </w:rPr>
      </w:pPr>
    </w:p>
    <w:p w14:paraId="7AD4B78F" w14:textId="77777777" w:rsidR="0056704B" w:rsidRPr="009562BF" w:rsidRDefault="0056704B" w:rsidP="00731B2A">
      <w:pPr>
        <w:pStyle w:val="BodyText"/>
        <w:spacing w:line="360" w:lineRule="auto"/>
        <w:ind w:right="726" w:firstLine="1132"/>
        <w:rPr>
          <w:sz w:val="20"/>
          <w:szCs w:val="20"/>
        </w:rPr>
      </w:pPr>
      <w:r w:rsidRPr="009562BF">
        <w:rPr>
          <w:sz w:val="20"/>
          <w:szCs w:val="20"/>
        </w:rPr>
        <w:t>O PREFEITO MUNICIPAL DE GUAPORÉ-RS faz saber, em cumprimento ao disposto no</w:t>
      </w:r>
      <w:r w:rsidRPr="009562BF">
        <w:rPr>
          <w:spacing w:val="1"/>
          <w:sz w:val="20"/>
          <w:szCs w:val="20"/>
        </w:rPr>
        <w:t xml:space="preserve"> </w:t>
      </w:r>
      <w:r w:rsidRPr="009562BF">
        <w:rPr>
          <w:sz w:val="20"/>
          <w:szCs w:val="20"/>
        </w:rPr>
        <w:t>artigo 57, inciso IV da Lei Orgânica Municipal, que a Câmara Municipal de Vereadores de Guaporé</w:t>
      </w:r>
      <w:r w:rsidRPr="009562BF">
        <w:rPr>
          <w:spacing w:val="1"/>
          <w:sz w:val="20"/>
          <w:szCs w:val="20"/>
        </w:rPr>
        <w:t xml:space="preserve"> </w:t>
      </w:r>
      <w:r w:rsidRPr="009562BF">
        <w:rPr>
          <w:sz w:val="20"/>
          <w:szCs w:val="20"/>
        </w:rPr>
        <w:t>aprovou</w:t>
      </w:r>
      <w:r w:rsidRPr="009562BF">
        <w:rPr>
          <w:spacing w:val="-1"/>
          <w:sz w:val="20"/>
          <w:szCs w:val="20"/>
        </w:rPr>
        <w:t xml:space="preserve"> </w:t>
      </w:r>
      <w:r w:rsidRPr="009562BF">
        <w:rPr>
          <w:sz w:val="20"/>
          <w:szCs w:val="20"/>
        </w:rPr>
        <w:t>e eu sanciono e promulgo a seguinte Lei:</w:t>
      </w:r>
    </w:p>
    <w:p w14:paraId="4D92DC57" w14:textId="77777777" w:rsidR="0056704B" w:rsidRPr="009562BF" w:rsidRDefault="00731B2A" w:rsidP="00731B2A">
      <w:pPr>
        <w:pStyle w:val="BodyText"/>
        <w:spacing w:line="360" w:lineRule="auto"/>
        <w:ind w:right="726" w:firstLine="1132"/>
        <w:rPr>
          <w:sz w:val="20"/>
          <w:szCs w:val="20"/>
        </w:rPr>
      </w:pPr>
      <w:r w:rsidRPr="009562BF">
        <w:rPr>
          <w:sz w:val="20"/>
          <w:szCs w:val="20"/>
        </w:rPr>
        <w:t>A</w:t>
      </w:r>
      <w:r w:rsidR="0056704B" w:rsidRPr="009562BF">
        <w:rPr>
          <w:sz w:val="20"/>
          <w:szCs w:val="20"/>
        </w:rPr>
        <w:t>rt. 1º Fica o Município autorizado a firmar Convênio com o ESTADO DO RIO GRANDE</w:t>
      </w:r>
      <w:r w:rsidR="0056704B" w:rsidRPr="009562BF">
        <w:rPr>
          <w:spacing w:val="1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DO</w:t>
      </w:r>
      <w:r w:rsidR="0056704B" w:rsidRPr="009562BF">
        <w:rPr>
          <w:spacing w:val="44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SUL,</w:t>
      </w:r>
      <w:r w:rsidR="0056704B" w:rsidRPr="009562BF">
        <w:rPr>
          <w:spacing w:val="47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por</w:t>
      </w:r>
      <w:r w:rsidR="0056704B" w:rsidRPr="009562BF">
        <w:rPr>
          <w:spacing w:val="46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intermédio</w:t>
      </w:r>
      <w:r w:rsidR="0056704B" w:rsidRPr="009562BF">
        <w:rPr>
          <w:spacing w:val="46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da</w:t>
      </w:r>
      <w:r w:rsidR="0056704B" w:rsidRPr="009562BF">
        <w:rPr>
          <w:spacing w:val="48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SECRETARIA</w:t>
      </w:r>
      <w:r w:rsidR="0056704B" w:rsidRPr="009562BF">
        <w:rPr>
          <w:spacing w:val="48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DE LOG</w:t>
      </w:r>
      <w:r w:rsidR="00A238CA">
        <w:rPr>
          <w:sz w:val="20"/>
          <w:szCs w:val="20"/>
        </w:rPr>
        <w:t>Í</w:t>
      </w:r>
      <w:r w:rsidR="0056704B" w:rsidRPr="009562BF">
        <w:rPr>
          <w:sz w:val="20"/>
          <w:szCs w:val="20"/>
        </w:rPr>
        <w:t>STICA E TRANSPORTE</w:t>
      </w:r>
      <w:r w:rsidRPr="009562BF">
        <w:rPr>
          <w:sz w:val="20"/>
          <w:szCs w:val="20"/>
        </w:rPr>
        <w:t>/</w:t>
      </w:r>
      <w:r w:rsidR="0056704B" w:rsidRPr="009562BF">
        <w:rPr>
          <w:sz w:val="20"/>
          <w:szCs w:val="20"/>
        </w:rPr>
        <w:t>DEPARTAMENTO AUT</w:t>
      </w:r>
      <w:r w:rsidRPr="009562BF">
        <w:rPr>
          <w:sz w:val="20"/>
          <w:szCs w:val="20"/>
        </w:rPr>
        <w:t>Ô</w:t>
      </w:r>
      <w:r w:rsidR="0056704B" w:rsidRPr="009562BF">
        <w:rPr>
          <w:sz w:val="20"/>
          <w:szCs w:val="20"/>
        </w:rPr>
        <w:t xml:space="preserve">NOMO DE ESTRADAS DE RODAGEM-DAER/RS para rateio do investimento para construção de </w:t>
      </w:r>
      <w:r w:rsidRPr="009562BF">
        <w:rPr>
          <w:sz w:val="20"/>
          <w:szCs w:val="20"/>
        </w:rPr>
        <w:t>p</w:t>
      </w:r>
      <w:r w:rsidR="0056704B" w:rsidRPr="009562BF">
        <w:rPr>
          <w:sz w:val="20"/>
          <w:szCs w:val="20"/>
        </w:rPr>
        <w:t>onte sobre o Rio Guaporé</w:t>
      </w:r>
      <w:r w:rsidRPr="009562BF">
        <w:rPr>
          <w:sz w:val="20"/>
          <w:szCs w:val="20"/>
        </w:rPr>
        <w:t>,</w:t>
      </w:r>
      <w:r w:rsidR="0056704B" w:rsidRPr="009562BF">
        <w:rPr>
          <w:sz w:val="20"/>
          <w:szCs w:val="20"/>
        </w:rPr>
        <w:t xml:space="preserve"> na divisa dos </w:t>
      </w:r>
      <w:r w:rsidRPr="009562BF">
        <w:rPr>
          <w:sz w:val="20"/>
          <w:szCs w:val="20"/>
        </w:rPr>
        <w:t>m</w:t>
      </w:r>
      <w:r w:rsidR="0056704B" w:rsidRPr="009562BF">
        <w:rPr>
          <w:sz w:val="20"/>
          <w:szCs w:val="20"/>
        </w:rPr>
        <w:t>unicípios de Guaporé e Anta Gorda</w:t>
      </w:r>
      <w:r w:rsidRPr="009562BF">
        <w:rPr>
          <w:sz w:val="20"/>
          <w:szCs w:val="20"/>
        </w:rPr>
        <w:t>.</w:t>
      </w:r>
    </w:p>
    <w:p w14:paraId="161BC4F5" w14:textId="77777777" w:rsidR="0056704B" w:rsidRPr="009562BF" w:rsidRDefault="00731B2A" w:rsidP="00731B2A">
      <w:pPr>
        <w:pStyle w:val="BodyText"/>
        <w:spacing w:line="360" w:lineRule="auto"/>
        <w:ind w:right="726" w:firstLine="1132"/>
        <w:rPr>
          <w:sz w:val="20"/>
          <w:szCs w:val="20"/>
        </w:rPr>
      </w:pPr>
      <w:r w:rsidRPr="009562BF">
        <w:rPr>
          <w:sz w:val="20"/>
          <w:szCs w:val="20"/>
        </w:rPr>
        <w:t>A</w:t>
      </w:r>
      <w:r w:rsidR="0056704B" w:rsidRPr="009562BF">
        <w:rPr>
          <w:sz w:val="20"/>
          <w:szCs w:val="20"/>
        </w:rPr>
        <w:t xml:space="preserve">rt. 2º O rateio previsto no artigo anterior tem limite máximo de 10% do custo total da obra para o </w:t>
      </w:r>
      <w:r w:rsidRPr="009562BF">
        <w:rPr>
          <w:sz w:val="20"/>
          <w:szCs w:val="20"/>
        </w:rPr>
        <w:t>m</w:t>
      </w:r>
      <w:r w:rsidR="0056704B" w:rsidRPr="009562BF">
        <w:rPr>
          <w:sz w:val="20"/>
          <w:szCs w:val="20"/>
        </w:rPr>
        <w:t xml:space="preserve">unicípio de Guaporé, 10% para o </w:t>
      </w:r>
      <w:r w:rsidRPr="009562BF">
        <w:rPr>
          <w:sz w:val="20"/>
          <w:szCs w:val="20"/>
        </w:rPr>
        <w:t>m</w:t>
      </w:r>
      <w:r w:rsidR="0056704B" w:rsidRPr="009562BF">
        <w:rPr>
          <w:sz w:val="20"/>
          <w:szCs w:val="20"/>
        </w:rPr>
        <w:t xml:space="preserve">unicípio de Anta Gorda e 80% para o Estado do Rio Grande do Sul, através da Secretaria de Logística e Transporte/Departamento Autônomo de Estradas de Rodagem/DAER/RS do valor a ser apurado quando da aprovação pelo DAER/RS do </w:t>
      </w:r>
      <w:r w:rsidRPr="009562BF">
        <w:rPr>
          <w:sz w:val="20"/>
          <w:szCs w:val="20"/>
        </w:rPr>
        <w:t>p</w:t>
      </w:r>
      <w:r w:rsidR="0056704B" w:rsidRPr="009562BF">
        <w:rPr>
          <w:sz w:val="20"/>
          <w:szCs w:val="20"/>
        </w:rPr>
        <w:t>rojeto previsto na Lei Municipal nº 4.207</w:t>
      </w:r>
      <w:r w:rsidRPr="009562BF">
        <w:rPr>
          <w:sz w:val="20"/>
          <w:szCs w:val="20"/>
        </w:rPr>
        <w:t xml:space="preserve">, </w:t>
      </w:r>
      <w:r w:rsidR="0056704B" w:rsidRPr="009562BF">
        <w:rPr>
          <w:sz w:val="20"/>
          <w:szCs w:val="20"/>
        </w:rPr>
        <w:t>de 25 de agosto de 2021</w:t>
      </w:r>
      <w:r w:rsidRPr="009562BF">
        <w:rPr>
          <w:sz w:val="20"/>
          <w:szCs w:val="20"/>
        </w:rPr>
        <w:t xml:space="preserve">, </w:t>
      </w:r>
      <w:r w:rsidR="0056704B" w:rsidRPr="009562BF">
        <w:rPr>
          <w:sz w:val="20"/>
          <w:szCs w:val="20"/>
        </w:rPr>
        <w:t>que est</w:t>
      </w:r>
      <w:r w:rsidRPr="009562BF">
        <w:rPr>
          <w:sz w:val="20"/>
          <w:szCs w:val="20"/>
        </w:rPr>
        <w:t>á</w:t>
      </w:r>
      <w:r w:rsidR="0056704B" w:rsidRPr="009562BF">
        <w:rPr>
          <w:sz w:val="20"/>
          <w:szCs w:val="20"/>
        </w:rPr>
        <w:t xml:space="preserve"> sendo elaborado pela empresa FINGER </w:t>
      </w:r>
      <w:r w:rsidR="009562BF" w:rsidRPr="009562BF">
        <w:rPr>
          <w:sz w:val="20"/>
          <w:szCs w:val="20"/>
        </w:rPr>
        <w:t>&amp;</w:t>
      </w:r>
      <w:r w:rsidR="0056704B" w:rsidRPr="009562BF">
        <w:rPr>
          <w:sz w:val="20"/>
          <w:szCs w:val="20"/>
        </w:rPr>
        <w:t xml:space="preserve"> SOMMER ENGENHARIA E CONSULTORIA LTDA, vencedora da </w:t>
      </w:r>
      <w:r w:rsidR="009562BF" w:rsidRPr="009562BF">
        <w:rPr>
          <w:sz w:val="20"/>
          <w:szCs w:val="20"/>
        </w:rPr>
        <w:t>L</w:t>
      </w:r>
      <w:r w:rsidR="0056704B" w:rsidRPr="009562BF">
        <w:rPr>
          <w:sz w:val="20"/>
          <w:szCs w:val="20"/>
        </w:rPr>
        <w:t>icitação nº 07/2021 na modalidade Carta Convite.</w:t>
      </w:r>
    </w:p>
    <w:p w14:paraId="425FAC31" w14:textId="77777777" w:rsidR="009562BF" w:rsidRPr="009562BF" w:rsidRDefault="0056704B" w:rsidP="00731B2A">
      <w:pPr>
        <w:pStyle w:val="BodyText"/>
        <w:spacing w:line="360" w:lineRule="auto"/>
        <w:ind w:right="728" w:firstLine="1132"/>
        <w:rPr>
          <w:sz w:val="20"/>
          <w:szCs w:val="20"/>
        </w:rPr>
      </w:pPr>
      <w:r w:rsidRPr="009562BF">
        <w:rPr>
          <w:sz w:val="20"/>
          <w:szCs w:val="20"/>
        </w:rPr>
        <w:t xml:space="preserve">Art. 3º A </w:t>
      </w:r>
      <w:r w:rsidR="009562BF" w:rsidRPr="009562BF">
        <w:rPr>
          <w:sz w:val="20"/>
          <w:szCs w:val="20"/>
        </w:rPr>
        <w:t>repercussão</w:t>
      </w:r>
      <w:r w:rsidRPr="009562BF">
        <w:rPr>
          <w:sz w:val="20"/>
          <w:szCs w:val="20"/>
        </w:rPr>
        <w:t xml:space="preserve"> financeira da presente </w:t>
      </w:r>
      <w:r w:rsidR="009562BF" w:rsidRPr="009562BF">
        <w:rPr>
          <w:sz w:val="20"/>
          <w:szCs w:val="20"/>
        </w:rPr>
        <w:t>L</w:t>
      </w:r>
      <w:r w:rsidRPr="009562BF">
        <w:rPr>
          <w:sz w:val="20"/>
          <w:szCs w:val="20"/>
        </w:rPr>
        <w:t xml:space="preserve">ei será objeto de nova solicitação de autorização legislativa para abertura de </w:t>
      </w:r>
      <w:r w:rsidR="009562BF" w:rsidRPr="009562BF">
        <w:rPr>
          <w:sz w:val="20"/>
          <w:szCs w:val="20"/>
        </w:rPr>
        <w:t>c</w:t>
      </w:r>
      <w:r w:rsidRPr="009562BF">
        <w:rPr>
          <w:sz w:val="20"/>
          <w:szCs w:val="20"/>
        </w:rPr>
        <w:t>r</w:t>
      </w:r>
      <w:r w:rsidR="009562BF" w:rsidRPr="009562BF">
        <w:rPr>
          <w:sz w:val="20"/>
          <w:szCs w:val="20"/>
        </w:rPr>
        <w:t>é</w:t>
      </w:r>
      <w:r w:rsidRPr="009562BF">
        <w:rPr>
          <w:sz w:val="20"/>
          <w:szCs w:val="20"/>
        </w:rPr>
        <w:t xml:space="preserve">dito </w:t>
      </w:r>
      <w:r w:rsidR="009562BF" w:rsidRPr="009562BF">
        <w:rPr>
          <w:sz w:val="20"/>
          <w:szCs w:val="20"/>
        </w:rPr>
        <w:t>o</w:t>
      </w:r>
      <w:r w:rsidRPr="009562BF">
        <w:rPr>
          <w:sz w:val="20"/>
          <w:szCs w:val="20"/>
        </w:rPr>
        <w:t xml:space="preserve">rçamentário para contabilização da participação do Município na </w:t>
      </w:r>
      <w:r w:rsidR="009562BF" w:rsidRPr="009562BF">
        <w:rPr>
          <w:sz w:val="20"/>
          <w:szCs w:val="20"/>
        </w:rPr>
        <w:t>o</w:t>
      </w:r>
      <w:r w:rsidRPr="009562BF">
        <w:rPr>
          <w:sz w:val="20"/>
          <w:szCs w:val="20"/>
        </w:rPr>
        <w:t xml:space="preserve">bra de </w:t>
      </w:r>
      <w:r w:rsidR="009562BF" w:rsidRPr="009562BF">
        <w:rPr>
          <w:sz w:val="20"/>
          <w:szCs w:val="20"/>
        </w:rPr>
        <w:t>c</w:t>
      </w:r>
      <w:r w:rsidRPr="009562BF">
        <w:rPr>
          <w:sz w:val="20"/>
          <w:szCs w:val="20"/>
        </w:rPr>
        <w:t xml:space="preserve">onstrução da </w:t>
      </w:r>
      <w:r w:rsidR="009562BF" w:rsidRPr="009562BF">
        <w:rPr>
          <w:sz w:val="20"/>
          <w:szCs w:val="20"/>
        </w:rPr>
        <w:t>p</w:t>
      </w:r>
      <w:r w:rsidRPr="009562BF">
        <w:rPr>
          <w:sz w:val="20"/>
          <w:szCs w:val="20"/>
        </w:rPr>
        <w:t>onte sobre o Rio Guaporé</w:t>
      </w:r>
      <w:r w:rsidR="009562BF" w:rsidRPr="009562BF">
        <w:rPr>
          <w:sz w:val="20"/>
          <w:szCs w:val="20"/>
        </w:rPr>
        <w:t>,</w:t>
      </w:r>
      <w:r w:rsidRPr="009562BF">
        <w:rPr>
          <w:sz w:val="20"/>
          <w:szCs w:val="20"/>
        </w:rPr>
        <w:t xml:space="preserve"> na divisa </w:t>
      </w:r>
      <w:r w:rsidR="009562BF" w:rsidRPr="009562BF">
        <w:rPr>
          <w:sz w:val="20"/>
          <w:szCs w:val="20"/>
        </w:rPr>
        <w:t xml:space="preserve">entre </w:t>
      </w:r>
      <w:r w:rsidRPr="009562BF">
        <w:rPr>
          <w:sz w:val="20"/>
          <w:szCs w:val="20"/>
        </w:rPr>
        <w:t>Guaporé e Anta Gorda, em função da falta de precificação da mesma</w:t>
      </w:r>
      <w:r w:rsidR="009562BF" w:rsidRPr="009562BF">
        <w:rPr>
          <w:sz w:val="20"/>
          <w:szCs w:val="20"/>
        </w:rPr>
        <w:t xml:space="preserve">, </w:t>
      </w:r>
      <w:r w:rsidRPr="009562BF">
        <w:rPr>
          <w:sz w:val="20"/>
          <w:szCs w:val="20"/>
        </w:rPr>
        <w:t xml:space="preserve">conforme </w:t>
      </w:r>
      <w:r w:rsidR="009562BF" w:rsidRPr="009562BF">
        <w:rPr>
          <w:sz w:val="20"/>
          <w:szCs w:val="20"/>
        </w:rPr>
        <w:t>disposto</w:t>
      </w:r>
      <w:r w:rsidRPr="009562BF">
        <w:rPr>
          <w:sz w:val="20"/>
          <w:szCs w:val="20"/>
        </w:rPr>
        <w:t xml:space="preserve"> no artigo 2º</w:t>
      </w:r>
      <w:r w:rsidR="009562BF" w:rsidRPr="009562BF">
        <w:rPr>
          <w:sz w:val="20"/>
          <w:szCs w:val="20"/>
        </w:rPr>
        <w:t>.</w:t>
      </w:r>
    </w:p>
    <w:p w14:paraId="6B5DAEB0" w14:textId="77777777" w:rsidR="0056704B" w:rsidRPr="009562BF" w:rsidRDefault="009562BF" w:rsidP="009562BF">
      <w:pPr>
        <w:pStyle w:val="BodyText"/>
        <w:spacing w:line="360" w:lineRule="auto"/>
        <w:ind w:right="728" w:firstLine="1132"/>
        <w:rPr>
          <w:sz w:val="20"/>
          <w:szCs w:val="20"/>
        </w:rPr>
      </w:pPr>
      <w:r w:rsidRPr="009562BF">
        <w:rPr>
          <w:sz w:val="20"/>
          <w:szCs w:val="20"/>
        </w:rPr>
        <w:t>A</w:t>
      </w:r>
      <w:r w:rsidR="0056704B" w:rsidRPr="009562BF">
        <w:rPr>
          <w:sz w:val="20"/>
          <w:szCs w:val="20"/>
        </w:rPr>
        <w:t>rt.</w:t>
      </w:r>
      <w:r w:rsidR="0056704B" w:rsidRPr="009562BF">
        <w:rPr>
          <w:spacing w:val="-1"/>
          <w:sz w:val="20"/>
          <w:szCs w:val="20"/>
        </w:rPr>
        <w:t xml:space="preserve"> 4</w:t>
      </w:r>
      <w:r w:rsidR="0056704B" w:rsidRPr="009562BF">
        <w:rPr>
          <w:sz w:val="20"/>
          <w:szCs w:val="20"/>
        </w:rPr>
        <w:t>º</w:t>
      </w:r>
      <w:r w:rsidR="0056704B" w:rsidRPr="009562BF">
        <w:rPr>
          <w:spacing w:val="1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Esta Lei entrará em</w:t>
      </w:r>
      <w:r w:rsidR="0056704B" w:rsidRPr="009562BF">
        <w:rPr>
          <w:spacing w:val="-4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vigor na data</w:t>
      </w:r>
      <w:r w:rsidR="0056704B" w:rsidRPr="009562BF">
        <w:rPr>
          <w:spacing w:val="-3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de sua publicação podendo ser regulamentado por Decreto no que couber</w:t>
      </w:r>
      <w:r w:rsidRPr="009562BF">
        <w:rPr>
          <w:sz w:val="20"/>
          <w:szCs w:val="20"/>
        </w:rPr>
        <w:t>.</w:t>
      </w:r>
    </w:p>
    <w:p w14:paraId="04037C72" w14:textId="77777777" w:rsidR="009562BF" w:rsidRDefault="009562BF" w:rsidP="009562BF">
      <w:pPr>
        <w:pStyle w:val="BodyText"/>
        <w:spacing w:line="360" w:lineRule="auto"/>
        <w:ind w:right="728"/>
        <w:rPr>
          <w:sz w:val="20"/>
          <w:szCs w:val="20"/>
        </w:rPr>
      </w:pPr>
      <w:r w:rsidRPr="009562BF">
        <w:rPr>
          <w:sz w:val="20"/>
          <w:szCs w:val="20"/>
        </w:rPr>
        <w:t xml:space="preserve">Gabinete do Prefeito Municipal de Guaporé, em </w:t>
      </w:r>
    </w:p>
    <w:p w14:paraId="14C9C11D" w14:textId="77777777" w:rsidR="009562BF" w:rsidRDefault="009562BF" w:rsidP="009562BF">
      <w:pPr>
        <w:pStyle w:val="BodyText"/>
        <w:spacing w:line="360" w:lineRule="auto"/>
        <w:ind w:right="728"/>
        <w:rPr>
          <w:sz w:val="20"/>
          <w:szCs w:val="20"/>
        </w:rPr>
      </w:pPr>
    </w:p>
    <w:p w14:paraId="1B0222A5" w14:textId="77777777" w:rsidR="009562BF" w:rsidRDefault="009562BF" w:rsidP="00A238CA">
      <w:pPr>
        <w:pStyle w:val="BodyText"/>
        <w:spacing w:line="360" w:lineRule="auto"/>
        <w:ind w:right="726"/>
        <w:jc w:val="center"/>
        <w:rPr>
          <w:sz w:val="20"/>
          <w:szCs w:val="20"/>
        </w:rPr>
      </w:pPr>
      <w:r>
        <w:rPr>
          <w:sz w:val="20"/>
          <w:szCs w:val="20"/>
        </w:rPr>
        <w:t>Valdir Carlos Fabris</w:t>
      </w:r>
    </w:p>
    <w:p w14:paraId="3BF7D4C1" w14:textId="77777777" w:rsidR="009562BF" w:rsidRDefault="009562BF" w:rsidP="00A238CA">
      <w:pPr>
        <w:pStyle w:val="BodyText"/>
        <w:spacing w:line="360" w:lineRule="auto"/>
        <w:ind w:right="726"/>
        <w:jc w:val="center"/>
        <w:rPr>
          <w:sz w:val="20"/>
          <w:szCs w:val="20"/>
        </w:rPr>
      </w:pPr>
      <w:r>
        <w:rPr>
          <w:sz w:val="20"/>
          <w:szCs w:val="20"/>
        </w:rPr>
        <w:t>Prefeito</w:t>
      </w:r>
    </w:p>
    <w:p w14:paraId="2DA9CE86" w14:textId="77777777" w:rsidR="00A238CA" w:rsidRDefault="00A238CA" w:rsidP="00A238CA">
      <w:pPr>
        <w:pStyle w:val="BodyText"/>
        <w:spacing w:before="1"/>
        <w:rPr>
          <w:sz w:val="20"/>
          <w:szCs w:val="20"/>
        </w:rPr>
      </w:pPr>
    </w:p>
    <w:p w14:paraId="6664BF6C" w14:textId="77777777" w:rsidR="0056704B" w:rsidRDefault="009562BF" w:rsidP="00A238CA">
      <w:pPr>
        <w:pStyle w:val="BodyText"/>
        <w:spacing w:before="1"/>
        <w:rPr>
          <w:sz w:val="20"/>
          <w:szCs w:val="20"/>
        </w:rPr>
      </w:pPr>
      <w:r>
        <w:rPr>
          <w:sz w:val="20"/>
          <w:szCs w:val="20"/>
        </w:rPr>
        <w:t>R</w:t>
      </w:r>
      <w:r w:rsidR="0056704B" w:rsidRPr="009562BF">
        <w:rPr>
          <w:sz w:val="20"/>
          <w:szCs w:val="20"/>
        </w:rPr>
        <w:t>egistre-se</w:t>
      </w:r>
      <w:r w:rsidR="0056704B" w:rsidRPr="009562BF">
        <w:rPr>
          <w:spacing w:val="-3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e</w:t>
      </w:r>
      <w:r w:rsidR="0056704B" w:rsidRPr="009562BF">
        <w:rPr>
          <w:spacing w:val="-2"/>
          <w:sz w:val="20"/>
          <w:szCs w:val="20"/>
        </w:rPr>
        <w:t xml:space="preserve"> </w:t>
      </w:r>
      <w:r w:rsidR="0056704B" w:rsidRPr="009562BF">
        <w:rPr>
          <w:sz w:val="20"/>
          <w:szCs w:val="20"/>
        </w:rPr>
        <w:t>Publique-se</w:t>
      </w:r>
    </w:p>
    <w:p w14:paraId="42107CC8" w14:textId="77777777" w:rsidR="009562BF" w:rsidRDefault="009562BF" w:rsidP="00A238CA">
      <w:pPr>
        <w:pStyle w:val="BodyText"/>
        <w:spacing w:before="1"/>
        <w:rPr>
          <w:sz w:val="20"/>
          <w:szCs w:val="20"/>
        </w:rPr>
      </w:pPr>
    </w:p>
    <w:p w14:paraId="0D8FE9BD" w14:textId="77777777" w:rsidR="0056704B" w:rsidRDefault="009562BF" w:rsidP="00A238CA">
      <w:pPr>
        <w:pStyle w:val="BodyText"/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Dalila </w:t>
      </w:r>
      <w:r w:rsidR="0056704B" w:rsidRPr="009562BF">
        <w:rPr>
          <w:sz w:val="20"/>
          <w:szCs w:val="20"/>
        </w:rPr>
        <w:t>Santina Pandolfo</w:t>
      </w:r>
    </w:p>
    <w:p w14:paraId="6506AC68" w14:textId="77777777" w:rsidR="0056704B" w:rsidRPr="009562BF" w:rsidRDefault="009562BF" w:rsidP="00A238CA">
      <w:pPr>
        <w:pStyle w:val="BodyText"/>
        <w:spacing w:before="1"/>
        <w:rPr>
          <w:sz w:val="20"/>
          <w:szCs w:val="20"/>
        </w:rPr>
      </w:pPr>
      <w:r>
        <w:rPr>
          <w:sz w:val="20"/>
          <w:szCs w:val="20"/>
        </w:rPr>
        <w:t>S</w:t>
      </w:r>
      <w:r w:rsidR="0056704B" w:rsidRPr="009562BF">
        <w:rPr>
          <w:sz w:val="20"/>
          <w:szCs w:val="20"/>
        </w:rPr>
        <w:t>ecret</w:t>
      </w:r>
      <w:r>
        <w:rPr>
          <w:sz w:val="20"/>
          <w:szCs w:val="20"/>
        </w:rPr>
        <w:t>á</w:t>
      </w:r>
      <w:r w:rsidR="0056704B" w:rsidRPr="009562BF">
        <w:rPr>
          <w:sz w:val="20"/>
          <w:szCs w:val="20"/>
        </w:rPr>
        <w:t>ria da Administração</w:t>
      </w:r>
    </w:p>
    <w:p w14:paraId="4C110D30" w14:textId="77777777" w:rsidR="0056704B" w:rsidRPr="009562BF" w:rsidRDefault="0056704B" w:rsidP="00A238CA">
      <w:pPr>
        <w:spacing w:line="240" w:lineRule="auto"/>
        <w:ind w:right="616"/>
        <w:rPr>
          <w:rFonts w:ascii="Times New Roman" w:hAnsi="Times New Roman" w:cs="Times New Roman"/>
          <w:sz w:val="20"/>
          <w:szCs w:val="20"/>
        </w:rPr>
      </w:pPr>
      <w:r w:rsidRPr="009562BF">
        <w:rPr>
          <w:rFonts w:ascii="Times New Roman" w:hAnsi="Times New Roman" w:cs="Times New Roman"/>
          <w:color w:val="323232"/>
          <w:sz w:val="20"/>
          <w:szCs w:val="20"/>
        </w:rPr>
        <w:t>Publicado</w:t>
      </w:r>
      <w:r w:rsidRPr="009562BF">
        <w:rPr>
          <w:rFonts w:ascii="Times New Roman" w:hAnsi="Times New Roman" w:cs="Times New Roman"/>
          <w:color w:val="323232"/>
          <w:spacing w:val="23"/>
          <w:sz w:val="20"/>
          <w:szCs w:val="20"/>
        </w:rPr>
        <w:t xml:space="preserve"> </w:t>
      </w:r>
      <w:r w:rsidRPr="009562BF">
        <w:rPr>
          <w:rFonts w:ascii="Times New Roman" w:hAnsi="Times New Roman" w:cs="Times New Roman"/>
          <w:color w:val="323232"/>
          <w:sz w:val="20"/>
          <w:szCs w:val="20"/>
        </w:rPr>
        <w:t>no</w:t>
      </w:r>
      <w:r w:rsidRPr="009562BF">
        <w:rPr>
          <w:rFonts w:ascii="Times New Roman" w:hAnsi="Times New Roman" w:cs="Times New Roman"/>
          <w:color w:val="323232"/>
          <w:spacing w:val="23"/>
          <w:sz w:val="20"/>
          <w:szCs w:val="20"/>
        </w:rPr>
        <w:t xml:space="preserve"> </w:t>
      </w:r>
      <w:r w:rsidRPr="009562BF">
        <w:rPr>
          <w:rFonts w:ascii="Times New Roman" w:hAnsi="Times New Roman" w:cs="Times New Roman"/>
          <w:color w:val="323232"/>
          <w:sz w:val="20"/>
          <w:szCs w:val="20"/>
        </w:rPr>
        <w:t>informe</w:t>
      </w:r>
      <w:r w:rsidRPr="009562BF">
        <w:rPr>
          <w:rFonts w:ascii="Times New Roman" w:hAnsi="Times New Roman" w:cs="Times New Roman"/>
          <w:color w:val="323232"/>
          <w:spacing w:val="22"/>
          <w:sz w:val="20"/>
          <w:szCs w:val="20"/>
        </w:rPr>
        <w:t xml:space="preserve"> </w:t>
      </w:r>
      <w:r w:rsidRPr="009562BF">
        <w:rPr>
          <w:rFonts w:ascii="Times New Roman" w:hAnsi="Times New Roman" w:cs="Times New Roman"/>
          <w:color w:val="323232"/>
          <w:sz w:val="20"/>
          <w:szCs w:val="20"/>
        </w:rPr>
        <w:t>oficial</w:t>
      </w:r>
      <w:r w:rsidRPr="009562BF">
        <w:rPr>
          <w:rFonts w:ascii="Times New Roman" w:hAnsi="Times New Roman" w:cs="Times New Roman"/>
          <w:color w:val="323232"/>
          <w:spacing w:val="22"/>
          <w:sz w:val="20"/>
          <w:szCs w:val="20"/>
        </w:rPr>
        <w:t xml:space="preserve"> </w:t>
      </w:r>
      <w:r w:rsidRPr="009562BF">
        <w:rPr>
          <w:rFonts w:ascii="Times New Roman" w:hAnsi="Times New Roman" w:cs="Times New Roman"/>
          <w:color w:val="323232"/>
          <w:sz w:val="20"/>
          <w:szCs w:val="20"/>
        </w:rPr>
        <w:t>eletrônico</w:t>
      </w:r>
      <w:r w:rsidRPr="009562BF">
        <w:rPr>
          <w:rFonts w:ascii="Times New Roman" w:hAnsi="Times New Roman" w:cs="Times New Roman"/>
          <w:color w:val="323232"/>
          <w:spacing w:val="29"/>
          <w:sz w:val="20"/>
          <w:szCs w:val="20"/>
        </w:rPr>
        <w:t xml:space="preserve"> </w:t>
      </w:r>
      <w:hyperlink r:id="rId8" w:history="1">
        <w:r w:rsidRPr="009562BF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  <w:r w:rsidRPr="009562BF">
          <w:rPr>
            <w:rStyle w:val="Hyperlink"/>
            <w:rFonts w:ascii="Times New Roman" w:hAnsi="Times New Roman" w:cs="Times New Roman"/>
            <w:spacing w:val="24"/>
            <w:sz w:val="20"/>
            <w:szCs w:val="20"/>
          </w:rPr>
          <w:t xml:space="preserve"> </w:t>
        </w:r>
        <w:r w:rsidRPr="009562BF">
          <w:rPr>
            <w:rStyle w:val="Hyperlink"/>
            <w:rFonts w:ascii="Times New Roman" w:hAnsi="Times New Roman" w:cs="Times New Roman"/>
            <w:sz w:val="20"/>
            <w:szCs w:val="20"/>
          </w:rPr>
          <w:t>e</w:t>
        </w:r>
        <w:r w:rsidRPr="009562BF">
          <w:rPr>
            <w:rStyle w:val="Hyperlink"/>
            <w:rFonts w:ascii="Times New Roman" w:hAnsi="Times New Roman" w:cs="Times New Roman"/>
            <w:spacing w:val="24"/>
            <w:sz w:val="20"/>
            <w:szCs w:val="20"/>
          </w:rPr>
          <w:t xml:space="preserve"> </w:t>
        </w:r>
        <w:r w:rsidRPr="009562BF">
          <w:rPr>
            <w:rStyle w:val="Hyperlink"/>
            <w:rFonts w:ascii="Times New Roman" w:hAnsi="Times New Roman" w:cs="Times New Roman"/>
            <w:sz w:val="20"/>
            <w:szCs w:val="20"/>
          </w:rPr>
          <w:t>no</w:t>
        </w:r>
      </w:hyperlink>
      <w:r w:rsidR="009562BF">
        <w:rPr>
          <w:rFonts w:ascii="Times New Roman" w:hAnsi="Times New Roman" w:cs="Times New Roman"/>
          <w:sz w:val="20"/>
          <w:szCs w:val="20"/>
        </w:rPr>
        <w:t xml:space="preserve"> </w:t>
      </w:r>
      <w:r w:rsidRPr="009562BF">
        <w:rPr>
          <w:rFonts w:ascii="Times New Roman" w:hAnsi="Times New Roman" w:cs="Times New Roman"/>
          <w:color w:val="0000FF"/>
          <w:spacing w:val="-47"/>
          <w:sz w:val="20"/>
          <w:szCs w:val="20"/>
        </w:rPr>
        <w:t xml:space="preserve"> </w:t>
      </w:r>
      <w:r w:rsidRPr="009562BF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Diário Oficial Eletrônico</w:t>
      </w:r>
      <w:r w:rsidRPr="009562BF">
        <w:rPr>
          <w:rFonts w:ascii="Times New Roman" w:hAnsi="Times New Roman" w:cs="Times New Roman"/>
          <w:color w:val="0000FF"/>
          <w:spacing w:val="1"/>
          <w:sz w:val="20"/>
          <w:szCs w:val="20"/>
          <w:u w:val="single" w:color="0000FF"/>
        </w:rPr>
        <w:t xml:space="preserve"> </w:t>
      </w:r>
      <w:r w:rsidRPr="009562BF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do</w:t>
      </w:r>
      <w:r w:rsidRPr="009562BF">
        <w:rPr>
          <w:rFonts w:ascii="Times New Roman" w:hAnsi="Times New Roman" w:cs="Times New Roman"/>
          <w:color w:val="0000FF"/>
          <w:spacing w:val="1"/>
          <w:sz w:val="20"/>
          <w:szCs w:val="20"/>
          <w:u w:val="single" w:color="0000FF"/>
        </w:rPr>
        <w:t xml:space="preserve"> </w:t>
      </w:r>
      <w:r w:rsidRPr="009562BF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Município</w:t>
      </w:r>
    </w:p>
    <w:sectPr w:rsidR="0056704B" w:rsidRPr="009562BF" w:rsidSect="00A238CA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F007" w14:textId="77777777" w:rsidR="00975786" w:rsidRDefault="00975786" w:rsidP="00D8299F">
      <w:pPr>
        <w:spacing w:after="0" w:line="240" w:lineRule="auto"/>
      </w:pPr>
      <w:r>
        <w:separator/>
      </w:r>
    </w:p>
  </w:endnote>
  <w:endnote w:type="continuationSeparator" w:id="0">
    <w:p w14:paraId="539000C5" w14:textId="77777777" w:rsidR="00975786" w:rsidRDefault="00975786" w:rsidP="00D8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1879" w14:textId="77777777" w:rsidR="00975786" w:rsidRDefault="00975786" w:rsidP="00D8299F">
      <w:pPr>
        <w:spacing w:after="0" w:line="240" w:lineRule="auto"/>
      </w:pPr>
      <w:r>
        <w:separator/>
      </w:r>
    </w:p>
  </w:footnote>
  <w:footnote w:type="continuationSeparator" w:id="0">
    <w:p w14:paraId="26275967" w14:textId="77777777" w:rsidR="00975786" w:rsidRDefault="00975786" w:rsidP="00D8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4972" w14:textId="77777777" w:rsidR="00D8299F" w:rsidRDefault="00D8299F" w:rsidP="00D8299F">
    <w:pPr>
      <w:jc w:val="center"/>
    </w:pPr>
    <w:r>
      <w:rPr>
        <w:noProof/>
        <w:lang w:eastAsia="pt-BR"/>
      </w:rPr>
      <w:drawing>
        <wp:inline distT="0" distB="0" distL="0" distR="0" wp14:anchorId="5FFDAF92" wp14:editId="22456B41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E821E" w14:textId="77777777" w:rsidR="00D8299F" w:rsidRPr="00D8299F" w:rsidRDefault="00D8299F" w:rsidP="00D8299F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D8299F">
      <w:rPr>
        <w:rFonts w:ascii="Times New Roman" w:hAnsi="Times New Roman" w:cs="Times New Roman"/>
        <w:sz w:val="20"/>
        <w:szCs w:val="20"/>
      </w:rPr>
      <w:t>Estado do Rio Grande do Sul</w:t>
    </w:r>
  </w:p>
  <w:p w14:paraId="6B527B5C" w14:textId="77777777" w:rsidR="00D8299F" w:rsidRPr="00D8299F" w:rsidRDefault="00D8299F" w:rsidP="00D8299F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D8299F">
      <w:rPr>
        <w:rFonts w:ascii="Times New Roman" w:hAnsi="Times New Roman" w:cs="Times New Roman"/>
        <w:sz w:val="20"/>
        <w:szCs w:val="20"/>
      </w:rPr>
      <w:t>Município de Guaporé</w:t>
    </w:r>
  </w:p>
  <w:p w14:paraId="565356AE" w14:textId="77777777" w:rsidR="00D8299F" w:rsidRPr="00D8299F" w:rsidRDefault="00D8299F" w:rsidP="00D8299F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D8299F">
      <w:rPr>
        <w:rFonts w:ascii="Times New Roman" w:hAnsi="Times New Roman" w:cs="Times New Roman"/>
        <w:sz w:val="20"/>
        <w:szCs w:val="20"/>
      </w:rPr>
      <w:t>GABINETE DO PREFEITO</w:t>
    </w:r>
  </w:p>
  <w:p w14:paraId="56313E88" w14:textId="77777777" w:rsidR="00D8299F" w:rsidRDefault="00D82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789"/>
    <w:multiLevelType w:val="hybridMultilevel"/>
    <w:tmpl w:val="20B88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29B"/>
    <w:multiLevelType w:val="hybridMultilevel"/>
    <w:tmpl w:val="50FA1BD4"/>
    <w:lvl w:ilvl="0" w:tplc="CE448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52497"/>
    <w:multiLevelType w:val="hybridMultilevel"/>
    <w:tmpl w:val="FC108A88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8B3"/>
    <w:multiLevelType w:val="hybridMultilevel"/>
    <w:tmpl w:val="B0A09430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79ED"/>
    <w:multiLevelType w:val="hybridMultilevel"/>
    <w:tmpl w:val="9EE09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2EA9"/>
    <w:multiLevelType w:val="hybridMultilevel"/>
    <w:tmpl w:val="80C80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23814"/>
    <w:multiLevelType w:val="hybridMultilevel"/>
    <w:tmpl w:val="52921A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055D"/>
    <w:multiLevelType w:val="hybridMultilevel"/>
    <w:tmpl w:val="174E75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2422B"/>
    <w:multiLevelType w:val="hybridMultilevel"/>
    <w:tmpl w:val="6D6641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62B5D"/>
    <w:multiLevelType w:val="hybridMultilevel"/>
    <w:tmpl w:val="AC84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B1604"/>
    <w:multiLevelType w:val="hybridMultilevel"/>
    <w:tmpl w:val="4FB658C8"/>
    <w:lvl w:ilvl="0" w:tplc="DB562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pSsNX5QB05iTqbr1P5xRt//6Trti2tS0uzjzEh2uyBn3Xzk+FgwVWk7UvM1QAwYFWFHgacWpV/FLHm9h543Pw==" w:salt="0p6LQDF7EmFPMj6oe3ZB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17"/>
    <w:rsid w:val="00022C50"/>
    <w:rsid w:val="000829CB"/>
    <w:rsid w:val="000B0BBA"/>
    <w:rsid w:val="000C0FA5"/>
    <w:rsid w:val="000F3565"/>
    <w:rsid w:val="00131254"/>
    <w:rsid w:val="00171246"/>
    <w:rsid w:val="00176A7D"/>
    <w:rsid w:val="00186C4E"/>
    <w:rsid w:val="00195FDC"/>
    <w:rsid w:val="001A0287"/>
    <w:rsid w:val="001B061B"/>
    <w:rsid w:val="001B7E96"/>
    <w:rsid w:val="001C35F0"/>
    <w:rsid w:val="001E5208"/>
    <w:rsid w:val="00204478"/>
    <w:rsid w:val="00226702"/>
    <w:rsid w:val="00231E67"/>
    <w:rsid w:val="00236A31"/>
    <w:rsid w:val="00247540"/>
    <w:rsid w:val="00253D03"/>
    <w:rsid w:val="002D1ACA"/>
    <w:rsid w:val="002F6980"/>
    <w:rsid w:val="0033091D"/>
    <w:rsid w:val="00350D5E"/>
    <w:rsid w:val="003657AD"/>
    <w:rsid w:val="0037386F"/>
    <w:rsid w:val="003A5D8E"/>
    <w:rsid w:val="003A64F5"/>
    <w:rsid w:val="003A6767"/>
    <w:rsid w:val="003B1C8A"/>
    <w:rsid w:val="003B2AB0"/>
    <w:rsid w:val="003B7E73"/>
    <w:rsid w:val="003F04F7"/>
    <w:rsid w:val="00450D7A"/>
    <w:rsid w:val="00475385"/>
    <w:rsid w:val="004867BA"/>
    <w:rsid w:val="00495689"/>
    <w:rsid w:val="004A7A72"/>
    <w:rsid w:val="004B6B43"/>
    <w:rsid w:val="004C0E1A"/>
    <w:rsid w:val="004C3F68"/>
    <w:rsid w:val="004D49E9"/>
    <w:rsid w:val="00524AA8"/>
    <w:rsid w:val="00554847"/>
    <w:rsid w:val="0056704B"/>
    <w:rsid w:val="005671C7"/>
    <w:rsid w:val="005E74E1"/>
    <w:rsid w:val="006317B5"/>
    <w:rsid w:val="006E55AF"/>
    <w:rsid w:val="007136CA"/>
    <w:rsid w:val="00731B2A"/>
    <w:rsid w:val="00774A2B"/>
    <w:rsid w:val="0079793E"/>
    <w:rsid w:val="00803FAF"/>
    <w:rsid w:val="008B21E1"/>
    <w:rsid w:val="008E56A4"/>
    <w:rsid w:val="008F7A46"/>
    <w:rsid w:val="00901FFF"/>
    <w:rsid w:val="0092498B"/>
    <w:rsid w:val="009562BF"/>
    <w:rsid w:val="00975786"/>
    <w:rsid w:val="009A25E5"/>
    <w:rsid w:val="009A493B"/>
    <w:rsid w:val="009B5F5B"/>
    <w:rsid w:val="00A02C3C"/>
    <w:rsid w:val="00A238CA"/>
    <w:rsid w:val="00A50EB6"/>
    <w:rsid w:val="00BC1FF8"/>
    <w:rsid w:val="00C17FF1"/>
    <w:rsid w:val="00C23846"/>
    <w:rsid w:val="00CD5F6A"/>
    <w:rsid w:val="00D16567"/>
    <w:rsid w:val="00D732CA"/>
    <w:rsid w:val="00D8299F"/>
    <w:rsid w:val="00DC2EDC"/>
    <w:rsid w:val="00DD0A44"/>
    <w:rsid w:val="00E478A2"/>
    <w:rsid w:val="00E63673"/>
    <w:rsid w:val="00E8456D"/>
    <w:rsid w:val="00EC0A31"/>
    <w:rsid w:val="00ED03E6"/>
    <w:rsid w:val="00EE56AA"/>
    <w:rsid w:val="00EE5B72"/>
    <w:rsid w:val="00EF6BC3"/>
    <w:rsid w:val="00F14CCA"/>
    <w:rsid w:val="00F40043"/>
    <w:rsid w:val="00F8221B"/>
    <w:rsid w:val="00F86517"/>
    <w:rsid w:val="00FA2688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F4AD"/>
  <w15:chartTrackingRefBased/>
  <w15:docId w15:val="{5B363B95-71E1-4574-AB4A-202935CA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2">
    <w:name w:val="heading 2"/>
    <w:basedOn w:val="Normal"/>
    <w:link w:val="Heading2Char"/>
    <w:uiPriority w:val="9"/>
    <w:qFormat/>
    <w:rsid w:val="00F8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5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8651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86517"/>
    <w:rPr>
      <w:color w:val="0000FF"/>
      <w:u w:val="single"/>
    </w:rPr>
  </w:style>
  <w:style w:type="character" w:customStyle="1" w:styleId="label">
    <w:name w:val="label"/>
    <w:basedOn w:val="DefaultParagraphFont"/>
    <w:rsid w:val="00F86517"/>
  </w:style>
  <w:style w:type="paragraph" w:styleId="ListParagraph">
    <w:name w:val="List Paragraph"/>
    <w:basedOn w:val="Normal"/>
    <w:uiPriority w:val="34"/>
    <w:qFormat/>
    <w:rsid w:val="00F86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99F"/>
  </w:style>
  <w:style w:type="paragraph" w:styleId="Footer">
    <w:name w:val="footer"/>
    <w:basedOn w:val="Normal"/>
    <w:link w:val="FooterChar"/>
    <w:uiPriority w:val="99"/>
    <w:unhideWhenUsed/>
    <w:rsid w:val="00D82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99F"/>
  </w:style>
  <w:style w:type="paragraph" w:styleId="NoSpacing">
    <w:name w:val="No Spacing"/>
    <w:uiPriority w:val="1"/>
    <w:qFormat/>
    <w:rsid w:val="00D8299F"/>
    <w:pPr>
      <w:spacing w:after="0" w:line="240" w:lineRule="auto"/>
    </w:pPr>
  </w:style>
  <w:style w:type="paragraph" w:styleId="BodyText">
    <w:name w:val="Body Text"/>
    <w:basedOn w:val="Normal"/>
    <w:link w:val="BodyTextChar"/>
    <w:rsid w:val="002F69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F69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2F6980"/>
    <w:pPr>
      <w:suppressAutoHyphens/>
      <w:spacing w:after="0" w:line="240" w:lineRule="auto"/>
      <w:ind w:left="60"/>
    </w:pPr>
    <w:rPr>
      <w:rFonts w:ascii="Tahoma" w:eastAsia="Times New Roman" w:hAnsi="Tahoma" w:cs="Tahoma"/>
      <w:sz w:val="20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6980"/>
    <w:rPr>
      <w:rFonts w:ascii="Tahoma" w:eastAsia="Times New Roman" w:hAnsi="Tahoma" w:cs="Tahoma"/>
      <w:sz w:val="20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e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AB9D-4072-4B1B-8F17-95EAFFFD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782</Words>
  <Characters>4223</Characters>
  <Application>Microsoft Office Word</Application>
  <DocSecurity>8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18</cp:revision>
  <cp:lastPrinted>2021-08-17T19:00:00Z</cp:lastPrinted>
  <dcterms:created xsi:type="dcterms:W3CDTF">2021-12-09T12:24:00Z</dcterms:created>
  <dcterms:modified xsi:type="dcterms:W3CDTF">2021-12-10T14:32:00Z</dcterms:modified>
</cp:coreProperties>
</file>