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551E" w:rsidRDefault="0028719A">
      <w:pPr>
        <w:pStyle w:val="Ttulo1"/>
        <w:rPr>
          <w:rFonts w:ascii="Arial" w:hAnsi="Arial"/>
        </w:rPr>
      </w:pPr>
      <w:bookmarkStart w:id="0" w:name="_GoBack"/>
      <w:bookmarkEnd w:id="0"/>
      <w:r>
        <w:rPr>
          <w:rFonts w:ascii="Arial" w:hAnsi="Arial"/>
        </w:rPr>
        <w:t>PORTARIA 013/2021</w:t>
      </w:r>
    </w:p>
    <w:p w:rsidR="00C8551E" w:rsidRDefault="00C8551E">
      <w:pPr>
        <w:jc w:val="center"/>
        <w:rPr>
          <w:rFonts w:ascii="Arial" w:hAnsi="Arial"/>
          <w:b/>
        </w:rPr>
      </w:pPr>
    </w:p>
    <w:p w:rsidR="00C8551E" w:rsidRDefault="007C5A6B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MANDA EMPENHAR</w:t>
      </w:r>
    </w:p>
    <w:p w:rsidR="00C8551E" w:rsidRDefault="00C8551E">
      <w:pPr>
        <w:jc w:val="center"/>
        <w:rPr>
          <w:rFonts w:ascii="Arial" w:hAnsi="Arial"/>
          <w:b/>
        </w:rPr>
      </w:pPr>
    </w:p>
    <w:p w:rsidR="00C8551E" w:rsidRDefault="00C8551E">
      <w:pPr>
        <w:ind w:firstLine="2340"/>
        <w:jc w:val="both"/>
        <w:rPr>
          <w:rFonts w:ascii="Arial" w:hAnsi="Arial"/>
          <w:b/>
        </w:rPr>
      </w:pPr>
    </w:p>
    <w:p w:rsidR="00C8551E" w:rsidRDefault="0028719A">
      <w:pPr>
        <w:spacing w:line="360" w:lineRule="auto"/>
        <w:ind w:firstLine="3420"/>
        <w:jc w:val="both"/>
        <w:rPr>
          <w:rFonts w:ascii="Arial" w:hAnsi="Arial"/>
        </w:rPr>
      </w:pPr>
      <w:r>
        <w:rPr>
          <w:rFonts w:ascii="Arial" w:hAnsi="Arial"/>
          <w:b/>
        </w:rPr>
        <w:t>VALCIR ANTONIO FANTON</w:t>
      </w:r>
      <w:r w:rsidR="007C5A6B">
        <w:rPr>
          <w:rFonts w:ascii="Arial" w:hAnsi="Arial"/>
          <w:b/>
        </w:rPr>
        <w:t xml:space="preserve">, PRESIDENTE DA CÂMARA MUNICIPAL DE VEREADORES DE GUAPORÉ, </w:t>
      </w:r>
      <w:r w:rsidR="007C5A6B">
        <w:rPr>
          <w:rFonts w:ascii="Arial" w:hAnsi="Arial"/>
        </w:rPr>
        <w:t xml:space="preserve">no uso de suas atribuições legais, e de conformidade com o art. 5, § 2º da Lei 3466/2014 de 08 de abril de 2014, e de acordo com o § 1°, do art. 68 do Regimento Interno e Decretos Legislativos n° 385/2019, de 04 de janeiro de 2019 e 387/2019, de 25 de março de 2019 desta Casa Legislativa, determina ao Setor de Contabilidade empenhar em favor de </w:t>
      </w:r>
      <w:r w:rsidR="007C5A6B">
        <w:rPr>
          <w:rFonts w:ascii="Arial" w:hAnsi="Arial"/>
          <w:b/>
        </w:rPr>
        <w:t xml:space="preserve">ARI CAGOL </w:t>
      </w:r>
      <w:r w:rsidR="007C5A6B">
        <w:rPr>
          <w:rFonts w:ascii="Arial" w:hAnsi="Arial"/>
        </w:rPr>
        <w:t xml:space="preserve">a importância de </w:t>
      </w:r>
      <w:r>
        <w:rPr>
          <w:rFonts w:ascii="Arial" w:hAnsi="Arial"/>
          <w:b/>
        </w:rPr>
        <w:t>R$ 481,08 (Quatrocentos e oitenta e um reais</w:t>
      </w:r>
      <w:r w:rsidR="007C5A6B">
        <w:rPr>
          <w:rFonts w:ascii="Arial" w:hAnsi="Arial"/>
          <w:b/>
        </w:rPr>
        <w:t xml:space="preserve"> e oito centavos)</w:t>
      </w:r>
      <w:r w:rsidR="007C5A6B">
        <w:rPr>
          <w:rFonts w:ascii="Arial" w:hAnsi="Arial"/>
        </w:rPr>
        <w:t>,</w:t>
      </w:r>
      <w:r w:rsidR="007C5A6B">
        <w:rPr>
          <w:rFonts w:ascii="Arial" w:hAnsi="Arial"/>
          <w:b/>
        </w:rPr>
        <w:t xml:space="preserve"> </w:t>
      </w:r>
      <w:r>
        <w:rPr>
          <w:rFonts w:ascii="Arial" w:hAnsi="Arial"/>
        </w:rPr>
        <w:t>proveniente de uma diária com</w:t>
      </w:r>
      <w:r w:rsidR="007C5A6B">
        <w:rPr>
          <w:rFonts w:ascii="Arial" w:hAnsi="Arial"/>
        </w:rPr>
        <w:t xml:space="preserve"> pernoite</w:t>
      </w:r>
      <w:r>
        <w:rPr>
          <w:rFonts w:ascii="Arial" w:hAnsi="Arial"/>
        </w:rPr>
        <w:t xml:space="preserve"> e uma diária sem </w:t>
      </w:r>
      <w:r w:rsidR="007C5A6B">
        <w:rPr>
          <w:rFonts w:ascii="Arial" w:hAnsi="Arial"/>
        </w:rPr>
        <w:t xml:space="preserve"> à cidade de Porto Alegre – RS, pa</w:t>
      </w:r>
      <w:r>
        <w:rPr>
          <w:rFonts w:ascii="Arial" w:hAnsi="Arial"/>
        </w:rPr>
        <w:t>ra levar  no dia 04/02/2021 e buscar no dia 05/02/2021, o Vereador ALESSANDRO EDUARDO DE ALMEIDA, que participará</w:t>
      </w:r>
      <w:r w:rsidR="007C5A6B">
        <w:rPr>
          <w:rFonts w:ascii="Arial" w:hAnsi="Arial"/>
        </w:rPr>
        <w:t xml:space="preserve"> de audiências junto à Se</w:t>
      </w:r>
      <w:r>
        <w:rPr>
          <w:rFonts w:ascii="Arial" w:hAnsi="Arial"/>
        </w:rPr>
        <w:t>cretaria de Segurança Pública, Assembléia Legislativa e Instituto IGAM,</w:t>
      </w:r>
      <w:r w:rsidR="007C5A6B">
        <w:rPr>
          <w:rFonts w:ascii="Arial" w:hAnsi="Arial"/>
        </w:rPr>
        <w:t xml:space="preserve"> objetivando recursos e efetivos para os órgãos de segurança pública em nossa cidade.</w:t>
      </w:r>
    </w:p>
    <w:p w:rsidR="00C8551E" w:rsidRDefault="00C8551E">
      <w:pPr>
        <w:spacing w:line="360" w:lineRule="auto"/>
        <w:ind w:firstLine="3420"/>
        <w:jc w:val="both"/>
        <w:rPr>
          <w:rFonts w:ascii="Arial" w:hAnsi="Arial"/>
        </w:rPr>
      </w:pPr>
    </w:p>
    <w:p w:rsidR="00C8551E" w:rsidRDefault="00C8551E">
      <w:pPr>
        <w:spacing w:line="360" w:lineRule="auto"/>
        <w:ind w:firstLine="3420"/>
        <w:jc w:val="both"/>
        <w:rPr>
          <w:rFonts w:ascii="Arial" w:hAnsi="Arial"/>
        </w:rPr>
      </w:pPr>
    </w:p>
    <w:p w:rsidR="00C8551E" w:rsidRDefault="00C8551E">
      <w:pPr>
        <w:spacing w:line="360" w:lineRule="auto"/>
        <w:ind w:firstLine="3420"/>
        <w:jc w:val="both"/>
        <w:rPr>
          <w:rFonts w:ascii="Arial" w:hAnsi="Arial"/>
        </w:rPr>
      </w:pPr>
    </w:p>
    <w:p w:rsidR="00C8551E" w:rsidRDefault="007C5A6B">
      <w:pPr>
        <w:pStyle w:val="Recuodecorpodetexto"/>
        <w:spacing w:line="360" w:lineRule="auto"/>
        <w:ind w:firstLine="2342"/>
        <w:rPr>
          <w:rFonts w:ascii="Arial" w:hAnsi="Arial"/>
        </w:rPr>
      </w:pPr>
      <w:r>
        <w:rPr>
          <w:rFonts w:ascii="Arial" w:hAnsi="Arial"/>
        </w:rPr>
        <w:t>CÂMARA MUNICIPAL DE VEREADORES DE GU</w:t>
      </w:r>
      <w:r w:rsidR="0028719A">
        <w:rPr>
          <w:rFonts w:ascii="Arial" w:hAnsi="Arial"/>
        </w:rPr>
        <w:t>APORÉ, EM 02 DE FEVEREIRO DE 2021</w:t>
      </w:r>
      <w:r>
        <w:rPr>
          <w:rFonts w:ascii="Arial" w:hAnsi="Arial"/>
        </w:rPr>
        <w:t>.</w:t>
      </w:r>
    </w:p>
    <w:p w:rsidR="00C8551E" w:rsidRDefault="00C8551E">
      <w:pPr>
        <w:ind w:firstLine="2340"/>
        <w:jc w:val="both"/>
        <w:rPr>
          <w:rFonts w:ascii="Arial" w:hAnsi="Arial"/>
          <w:b/>
        </w:rPr>
      </w:pPr>
    </w:p>
    <w:p w:rsidR="00C8551E" w:rsidRDefault="00C8551E">
      <w:pPr>
        <w:ind w:firstLine="2340"/>
        <w:jc w:val="both"/>
        <w:rPr>
          <w:rFonts w:ascii="Arial" w:hAnsi="Arial"/>
          <w:b/>
        </w:rPr>
      </w:pPr>
    </w:p>
    <w:p w:rsidR="00C8551E" w:rsidRDefault="00C8551E">
      <w:pPr>
        <w:pStyle w:val="Ttulo2"/>
        <w:ind w:left="4956" w:firstLine="0"/>
        <w:rPr>
          <w:rFonts w:ascii="Arial" w:hAnsi="Arial"/>
        </w:rPr>
      </w:pPr>
    </w:p>
    <w:p w:rsidR="00C8551E" w:rsidRDefault="0028719A">
      <w:pPr>
        <w:pStyle w:val="Ttulo2"/>
        <w:ind w:left="4956" w:firstLine="0"/>
        <w:rPr>
          <w:rFonts w:ascii="Arial" w:hAnsi="Arial"/>
        </w:rPr>
      </w:pPr>
      <w:r>
        <w:rPr>
          <w:rFonts w:ascii="Arial" w:hAnsi="Arial"/>
        </w:rPr>
        <w:t xml:space="preserve"> VALCIR ANTONIO FANTON</w:t>
      </w:r>
    </w:p>
    <w:p w:rsidR="00C8551E" w:rsidRDefault="007C5A6B">
      <w:pPr>
        <w:ind w:firstLine="2340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 xml:space="preserve">                                                   PRESIDENTE</w:t>
      </w:r>
    </w:p>
    <w:p w:rsidR="00C8551E" w:rsidRDefault="007C5A6B">
      <w:pPr>
        <w:jc w:val="both"/>
        <w:rPr>
          <w:rFonts w:ascii="Arial" w:hAnsi="Arial"/>
          <w:b/>
        </w:rPr>
      </w:pPr>
      <w:r>
        <w:rPr>
          <w:rFonts w:ascii="Arial" w:hAnsi="Arial"/>
          <w:b/>
        </w:rPr>
        <w:t>REGISTRE-SE</w:t>
      </w:r>
    </w:p>
    <w:p w:rsidR="00C8551E" w:rsidRDefault="00C8551E">
      <w:pPr>
        <w:jc w:val="both"/>
        <w:rPr>
          <w:rFonts w:ascii="Arial" w:hAnsi="Arial"/>
          <w:b/>
        </w:rPr>
      </w:pPr>
    </w:p>
    <w:p w:rsidR="00C8551E" w:rsidRDefault="00C8551E"/>
    <w:sectPr w:rsidR="00C8551E">
      <w:pgSz w:w="12240" w:h="15840"/>
      <w:pgMar w:top="2835" w:right="1701" w:bottom="1418" w:left="1701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enforcement="1" w:cryptProviderType="rsaFull" w:cryptAlgorithmClass="hash" w:cryptAlgorithmType="typeAny" w:cryptAlgorithmSid="4" w:cryptSpinCount="100000" w:hash="jxLAcxUBpnHi26hrhZwQCN6J+pU=" w:salt="XbrSgHRSEc4PwnJZAl9slA=="/>
  <w:defaultTabStop w:val="720"/>
  <w:hyphenationZone w:val="425"/>
  <w:characterSpacingControl w:val="doNotCompress"/>
  <w:compat>
    <w:compatSetting w:name="compatibilityMode" w:uri="http://schemas.microsoft.com/office/word" w:val="12"/>
  </w:compat>
  <w:rsids>
    <w:rsidRoot w:val="00C8551E"/>
    <w:rsid w:val="0028719A"/>
    <w:rsid w:val="007C5A6B"/>
    <w:rsid w:val="00C7165D"/>
    <w:rsid w:val="00C85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</w:rPr>
  </w:style>
  <w:style w:type="paragraph" w:styleId="Ttulo2">
    <w:name w:val="heading 2"/>
    <w:basedOn w:val="Normal"/>
    <w:next w:val="Normal"/>
    <w:qFormat/>
    <w:pPr>
      <w:keepNext/>
      <w:ind w:firstLine="2340"/>
      <w:jc w:val="both"/>
      <w:outlineLvl w:val="1"/>
    </w:pPr>
    <w:rPr>
      <w:b/>
    </w:rPr>
  </w:style>
  <w:style w:type="paragraph" w:styleId="Ttulo3">
    <w:name w:val="heading 3"/>
    <w:basedOn w:val="Normal"/>
    <w:next w:val="Normal"/>
    <w:qFormat/>
    <w:pPr>
      <w:keepNext/>
      <w:jc w:val="both"/>
      <w:outlineLvl w:val="2"/>
    </w:pPr>
    <w:rPr>
      <w:b/>
    </w:rPr>
  </w:style>
  <w:style w:type="paragraph" w:styleId="Ttulo4">
    <w:name w:val="heading 4"/>
    <w:basedOn w:val="Normal"/>
    <w:next w:val="Normal"/>
    <w:qFormat/>
    <w:pPr>
      <w:keepNext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pPr>
      <w:ind w:firstLine="2340"/>
      <w:jc w:val="both"/>
    </w:pPr>
    <w:rPr>
      <w:b/>
    </w:rPr>
  </w:style>
  <w:style w:type="paragraph" w:styleId="Textodebalo">
    <w:name w:val="Balloon Text"/>
    <w:basedOn w:val="Normal"/>
    <w:rPr>
      <w:rFonts w:ascii="Tahoma" w:hAnsi="Tahoma"/>
      <w:sz w:val="16"/>
    </w:rPr>
  </w:style>
  <w:style w:type="character" w:styleId="Nmerodelinha">
    <w:name w:val="line number"/>
    <w:basedOn w:val="Fontepargpadro"/>
    <w:semiHidden/>
  </w:style>
  <w:style w:type="character" w:styleId="Hyperlink">
    <w:name w:val="Hyperlink"/>
    <w:rPr>
      <w:color w:val="0000FF"/>
      <w:u w:val="single"/>
    </w:rPr>
  </w:style>
  <w:style w:type="table" w:styleId="Tabelasimples1">
    <w:name w:val="Table Simple 1"/>
    <w:basedOn w:val="Tabelanormal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</Pages>
  <Words>174</Words>
  <Characters>940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PORTARIA 009/2011</vt:lpstr>
    </vt:vector>
  </TitlesOfParts>
  <Company/>
  <LinksUpToDate>false</LinksUpToDate>
  <CharactersWithSpaces>1112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009/2011</dc:title>
  <dc:creator>Windows</dc:creator>
  <cp:lastModifiedBy>Windows</cp:lastModifiedBy>
  <cp:revision>8</cp:revision>
  <cp:lastPrinted>2021-02-08T16:48:00Z</cp:lastPrinted>
  <dcterms:created xsi:type="dcterms:W3CDTF">2019-09-23T14:39:00Z</dcterms:created>
  <dcterms:modified xsi:type="dcterms:W3CDTF">2021-02-08T16:48:00Z</dcterms:modified>
</cp:coreProperties>
</file>