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1368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Nº06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1368EF">
        <w:rPr>
          <w:rFonts w:ascii="Times New Roman" w:eastAsia="Times New Roman" w:hAnsi="Times New Roman" w:cs="Times New Roman"/>
          <w:b/>
          <w:lang w:eastAsia="pt-BR"/>
        </w:rPr>
        <w:t>28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janeiro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01 de fevereiro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8378F8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1368EF">
        <w:rPr>
          <w:rFonts w:ascii="Times New Roman" w:hAnsi="Times New Roman"/>
          <w:bCs/>
        </w:rPr>
        <w:t>Nenhum Projeto de Lei na Ordem do Dia.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</w:p>
    <w:p w:rsidR="001368EF" w:rsidRPr="00DC3E08" w:rsidRDefault="001368EF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</w:p>
    <w:p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:rsidR="00597321" w:rsidRPr="00DC3E08" w:rsidRDefault="00713E44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:rsidR="009449D0" w:rsidRDefault="00713E4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:rsidR="00CF6004" w:rsidRPr="00DC3E08" w:rsidRDefault="00CF600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readOnly" w:formatting="1" w:enforcement="1" w:cryptProviderType="rsaFull" w:cryptAlgorithmClass="hash" w:cryptAlgorithmType="typeAny" w:cryptAlgorithmSid="4" w:cryptSpinCount="100000" w:hash="cTVNLr0yqXd2xYuw089hTUaZxEs=" w:salt="9YYNzCdroPvXM4NY+v4Q2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A1D7-AA7E-4910-8BF4-CCD50DFD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2021-01-28T14:24:00Z</cp:lastPrinted>
  <dcterms:created xsi:type="dcterms:W3CDTF">2021-01-28T13:36:00Z</dcterms:created>
  <dcterms:modified xsi:type="dcterms:W3CDTF">2021-01-28T14:25:00Z</dcterms:modified>
  <cp:contentStatus/>
</cp:coreProperties>
</file>