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24B1BE93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F8782F">
        <w:rPr>
          <w:b/>
        </w:rPr>
        <w:t>004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1057F9">
        <w:rPr>
          <w:b/>
        </w:rPr>
        <w:t>02 de março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2FA5B056" w:rsidR="00885E35" w:rsidRDefault="0047533B" w:rsidP="00885E35">
      <w:pPr>
        <w:ind w:firstLine="3420"/>
        <w:jc w:val="both"/>
      </w:pPr>
      <w:r>
        <w:rPr>
          <w:b/>
          <w:bCs/>
        </w:rPr>
        <w:t>Moustafh Roberto Sari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1057F9">
        <w:t>de 25</w:t>
      </w:r>
      <w:r>
        <w:t xml:space="preserve"> de fevereiro de 2022</w:t>
      </w:r>
      <w:r w:rsidR="00885E35" w:rsidRPr="00117DCA">
        <w:t xml:space="preserve">, realizada às </w:t>
      </w:r>
      <w:r w:rsidR="001057F9">
        <w:t>20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618B08BD" w14:textId="77777777" w:rsidR="00BD5E7D" w:rsidRPr="00FF6941" w:rsidRDefault="00885E35" w:rsidP="005F799B">
      <w:pPr>
        <w:pStyle w:val="Default"/>
        <w:jc w:val="both"/>
        <w:rPr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FF6941">
        <w:rPr>
          <w:sz w:val="22"/>
          <w:szCs w:val="22"/>
        </w:rPr>
        <w:t>NINGUÉM INSCRITO PARA OCUPAR A TRIBUNA DO POVO.</w:t>
      </w:r>
    </w:p>
    <w:p w14:paraId="73B9C656" w14:textId="7946F192" w:rsidR="00E2588E" w:rsidRPr="00FF6941" w:rsidRDefault="00CB08E1" w:rsidP="00FF6941">
      <w:pPr>
        <w:tabs>
          <w:tab w:val="left" w:pos="2694"/>
          <w:tab w:val="left" w:pos="4253"/>
        </w:tabs>
        <w:jc w:val="both"/>
        <w:rPr>
          <w:bCs/>
          <w:sz w:val="28"/>
          <w:szCs w:val="28"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FF6941" w:rsidRPr="00FF6941">
        <w:rPr>
          <w:b/>
          <w:bCs/>
          <w:sz w:val="28"/>
          <w:szCs w:val="28"/>
          <w:u w:val="single"/>
        </w:rPr>
        <w:t xml:space="preserve">:  </w:t>
      </w:r>
      <w:r w:rsidR="00FF6941">
        <w:rPr>
          <w:bCs/>
          <w:sz w:val="28"/>
          <w:szCs w:val="28"/>
        </w:rPr>
        <w:t>Nenhum Projeto de Lei na ordem do</w:t>
      </w:r>
      <w:r w:rsidR="00FF6941" w:rsidRPr="00FF6941">
        <w:rPr>
          <w:bCs/>
          <w:sz w:val="28"/>
          <w:szCs w:val="28"/>
        </w:rPr>
        <w:t xml:space="preserve"> dia.</w:t>
      </w:r>
    </w:p>
    <w:p w14:paraId="27C5D8C6" w14:textId="2F44BB63" w:rsidR="0047533B" w:rsidRPr="0047533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Moustafh Roberto Sari Mahmud Muhammad</w:t>
      </w:r>
    </w:p>
    <w:p w14:paraId="0E3EB4C4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7E24" w14:textId="77777777" w:rsidR="008718D3" w:rsidRDefault="008718D3" w:rsidP="009E31EB">
      <w:r>
        <w:separator/>
      </w:r>
    </w:p>
  </w:endnote>
  <w:endnote w:type="continuationSeparator" w:id="0">
    <w:p w14:paraId="3B77B718" w14:textId="77777777" w:rsidR="008718D3" w:rsidRDefault="008718D3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D4C3" w14:textId="77777777" w:rsidR="008718D3" w:rsidRDefault="008718D3" w:rsidP="009E31EB">
      <w:r>
        <w:separator/>
      </w:r>
    </w:p>
  </w:footnote>
  <w:footnote w:type="continuationSeparator" w:id="0">
    <w:p w14:paraId="18E7CAFA" w14:textId="77777777" w:rsidR="008718D3" w:rsidRDefault="008718D3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z59FAgHUJSQoJzQNFsL5iupUasGTLTEKGwqW7QK9hGx7sNROZJqG6vF1mPOXmRQMHa+HKYHH6psE47XZm8vsg==" w:salt="tsj0njqpAzFoG6i8NwK3u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57F9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18D3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17EC9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8782F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B6C5-E7B4-4D9A-83BE-D2516D51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2022-02-08T18:24:00Z</cp:lastPrinted>
  <dcterms:created xsi:type="dcterms:W3CDTF">2022-03-02T18:47:00Z</dcterms:created>
  <dcterms:modified xsi:type="dcterms:W3CDTF">2022-03-02T18:47:00Z</dcterms:modified>
  <cp:contentStatus/>
</cp:coreProperties>
</file>