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322D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921912">
        <w:rPr>
          <w:rFonts w:ascii="Times New Roman" w:eastAsia="Times New Roman" w:hAnsi="Times New Roman" w:cs="Times New Roman"/>
          <w:b/>
          <w:lang w:eastAsia="pt-BR"/>
        </w:rPr>
        <w:t>2</w:t>
      </w:r>
      <w:r w:rsidR="00322D21">
        <w:rPr>
          <w:rFonts w:ascii="Times New Roman" w:eastAsia="Times New Roman" w:hAnsi="Times New Roman" w:cs="Times New Roman"/>
          <w:b/>
          <w:lang w:eastAsia="pt-BR"/>
        </w:rPr>
        <w:t>9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37D99">
        <w:rPr>
          <w:rFonts w:ascii="Times New Roman" w:eastAsia="Times New Roman" w:hAnsi="Times New Roman" w:cs="Times New Roman"/>
          <w:b/>
          <w:lang w:eastAsia="pt-BR"/>
        </w:rPr>
        <w:t xml:space="preserve">março </w:t>
      </w:r>
      <w:r w:rsidR="0093631C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22D21" w:rsidRPr="00322D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01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22D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abril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274A66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274A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4A66" w:rsidRPr="00274A66">
        <w:rPr>
          <w:rFonts w:ascii="Times New Roman" w:eastAsia="Times New Roman" w:hAnsi="Times New Roman" w:cs="Times New Roman"/>
          <w:color w:val="000000"/>
          <w:lang w:eastAsia="pt-BR"/>
        </w:rPr>
        <w:t>O Senhor</w:t>
      </w:r>
      <w:r w:rsidR="00274A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22D21">
        <w:rPr>
          <w:rFonts w:ascii="Times New Roman" w:eastAsia="Times New Roman" w:hAnsi="Times New Roman" w:cs="Times New Roman"/>
          <w:b/>
          <w:color w:val="000000"/>
          <w:lang w:eastAsia="pt-BR"/>
        </w:rPr>
        <w:t>EDMILSON NORBERTO ZORTÉA</w:t>
      </w:r>
      <w:r w:rsidR="00274A66"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="00322D21">
        <w:rPr>
          <w:rFonts w:ascii="Times New Roman" w:eastAsia="Times New Roman" w:hAnsi="Times New Roman" w:cs="Times New Roman"/>
          <w:color w:val="000000"/>
          <w:lang w:eastAsia="pt-BR"/>
        </w:rPr>
        <w:t>Delegado do Conselho Regional de Contabilidade do Rio Grande do Sul, irá explanar sobre as formas legais de fazer a doação do Imposto de Renda Pessoa Física, para ser destinado às entidades do nosso município.</w:t>
      </w: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22D21" w:rsidRDefault="00A8638D" w:rsidP="000F3B3C">
      <w:pPr>
        <w:spacing w:after="0" w:line="240" w:lineRule="auto"/>
        <w:jc w:val="both"/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F22B4" w:rsidRPr="00AF22B4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r w:rsidR="00322D21" w:rsidRPr="00322D21">
        <w:rPr>
          <w:b/>
        </w:rPr>
        <w:t>PROJETO DE LEI Nº 14/2019, DE 1º DE MARÇO DE 2019</w:t>
      </w:r>
      <w:r w:rsidR="00322D21">
        <w:t xml:space="preserve">, </w:t>
      </w:r>
      <w:r w:rsidR="00322D21" w:rsidRPr="00C23445">
        <w:rPr>
          <w:rFonts w:ascii="Times New Roman" w:eastAsia="Times New Roman" w:hAnsi="Times New Roman" w:cs="Times New Roman"/>
          <w:color w:val="000000"/>
          <w:lang w:eastAsia="pt-BR"/>
        </w:rPr>
        <w:t>QUE INCLUI EVENTO NO ANEXO ÚNICO DA LEI MUNICIPAL Nº 3684/2015, DE 24-12-2015.</w:t>
      </w:r>
      <w:r w:rsidR="00A8457C" w:rsidRPr="00C23445">
        <w:rPr>
          <w:rFonts w:ascii="Times New Roman" w:eastAsia="Times New Roman" w:hAnsi="Times New Roman" w:cs="Times New Roman"/>
          <w:color w:val="000000"/>
          <w:lang w:eastAsia="pt-BR"/>
        </w:rPr>
        <w:t xml:space="preserve"> O presente projeto de lei prevê a inclusão no Calendário de Eventos do Município de Guaporé o “FESTIVAL DANÇA GUAPORÉ”.</w:t>
      </w:r>
    </w:p>
    <w:p w:rsidR="00322D21" w:rsidRPr="00F81F4F" w:rsidRDefault="00322D21" w:rsidP="000F3B3C">
      <w:pPr>
        <w:spacing w:after="0" w:line="240" w:lineRule="auto"/>
        <w:jc w:val="both"/>
      </w:pPr>
      <w:r w:rsidRPr="00322D21">
        <w:rPr>
          <w:b/>
        </w:rPr>
        <w:t>PROJETO DE LEI Nº 16/2019, DE 06 DE MARÇO DE 2019</w:t>
      </w:r>
      <w:r>
        <w:rPr>
          <w:b/>
        </w:rPr>
        <w:t>,</w:t>
      </w:r>
      <w:r>
        <w:t xml:space="preserve"> </w:t>
      </w:r>
      <w:r w:rsidRPr="00C23445">
        <w:rPr>
          <w:rFonts w:ascii="Times New Roman" w:eastAsia="Times New Roman" w:hAnsi="Times New Roman" w:cs="Times New Roman"/>
          <w:color w:val="000000"/>
          <w:lang w:eastAsia="pt-BR"/>
        </w:rPr>
        <w:t>QUE AUTORIZA O MUNICÍPIO DESAFETAR DE USO PÚBLICO, PARA FINS DE DOAÇÃO, IMÓVEIS DE SUA PROPRIEDADE E DÁ OUTRAS PROVIDÊNCIAS.</w:t>
      </w:r>
      <w:r w:rsidR="00A8457C" w:rsidRPr="00C23445">
        <w:rPr>
          <w:rFonts w:ascii="Times New Roman" w:eastAsia="Times New Roman" w:hAnsi="Times New Roman" w:cs="Times New Roman"/>
          <w:color w:val="000000"/>
          <w:lang w:eastAsia="pt-BR"/>
        </w:rPr>
        <w:t xml:space="preserve"> Duas áreas de terra localizadas no Distrito Industrial às margens da RS-129 que, após a desafetação, poderão ser doadas, para a instalação de estabelecimentos industriais.</w:t>
      </w:r>
    </w:p>
    <w:p w:rsidR="00921912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322D21" w:rsidRPr="002F0AA7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2F0AA7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1FB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9A3E49" w:rsidRPr="002F0AA7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1F223A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2403D7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F22B4" w:rsidRPr="002F0AA7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967B4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967B4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638D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403D7" w:rsidRP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337D99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37D99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kNVFy+6Boncu9toF1Flno9KF28=" w:salt="jxevRvcD8DM7w6a53T+Ef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03D2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1ED8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A028-98A3-4130-A7F3-E5E2497F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1771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2019-04-01T12:15:00Z</cp:lastPrinted>
  <dcterms:created xsi:type="dcterms:W3CDTF">2019-03-29T12:02:00Z</dcterms:created>
  <dcterms:modified xsi:type="dcterms:W3CDTF">2019-04-01T12:15:00Z</dcterms:modified>
  <cp:contentStatus/>
</cp:coreProperties>
</file>