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C2" w:rsidRDefault="00005FC2" w:rsidP="00005F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FC2" w:rsidRDefault="00005FC2" w:rsidP="00005F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FC2" w:rsidRDefault="00005FC2" w:rsidP="00005F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FC2" w:rsidRDefault="00005FC2" w:rsidP="00005FC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012</w:t>
      </w:r>
      <w:r>
        <w:rPr>
          <w:rFonts w:ascii="Times New Roman" w:hAnsi="Times New Roman"/>
          <w:b/>
          <w:sz w:val="24"/>
          <w:szCs w:val="24"/>
        </w:rPr>
        <w:t>/2021, DE 11 DE JANEIRO DE 2021.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</w:t>
      </w:r>
      <w:proofErr w:type="gramStart"/>
      <w:r>
        <w:rPr>
          <w:rFonts w:ascii="Times New Roman" w:hAnsi="Times New Roman"/>
          <w:sz w:val="24"/>
          <w:szCs w:val="24"/>
        </w:rPr>
        <w:t xml:space="preserve">  Legislativo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sz w:val="24"/>
          <w:szCs w:val="24"/>
        </w:rPr>
        <w:t>Autorizar a Assessor de Parlamentar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Diego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31/12/2021.</w:t>
      </w: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005FC2" w:rsidRDefault="00005FC2" w:rsidP="00005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11 de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2021.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005FC2" w:rsidRDefault="00005FC2" w:rsidP="00005F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005FC2" w:rsidRDefault="00005FC2" w:rsidP="00005FC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11 de janeiro de 2021</w:t>
      </w:r>
    </w:p>
    <w:p w:rsidR="00005FC2" w:rsidRDefault="00005FC2" w:rsidP="00005F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5FC2" w:rsidRDefault="00005FC2" w:rsidP="00005F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005FC2" w:rsidRDefault="00005FC2" w:rsidP="00005FC2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005FC2" w:rsidRDefault="00005FC2" w:rsidP="00005FC2"/>
    <w:p w:rsidR="00005FC2" w:rsidRDefault="00005FC2" w:rsidP="00005FC2"/>
    <w:p w:rsidR="0025530E" w:rsidRDefault="0025530E"/>
    <w:sectPr w:rsidR="00255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C2"/>
    <w:rsid w:val="00005FC2"/>
    <w:rsid w:val="0025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7267E-3621-4524-AAEE-A20CB59D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FC2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F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2021-01-11T12:48:00Z</cp:lastPrinted>
  <dcterms:created xsi:type="dcterms:W3CDTF">2021-01-11T12:47:00Z</dcterms:created>
  <dcterms:modified xsi:type="dcterms:W3CDTF">2021-01-11T12:50:00Z</dcterms:modified>
</cp:coreProperties>
</file>