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0A6" w:rsidRDefault="003C60A6" w:rsidP="003C60A6">
      <w:r>
        <w:t xml:space="preserve">       </w:t>
      </w:r>
    </w:p>
    <w:p w:rsidR="003C60A6" w:rsidRDefault="003C60A6" w:rsidP="003C60A6">
      <w:r>
        <w:t xml:space="preserve">                                        </w:t>
      </w:r>
    </w:p>
    <w:p w:rsidR="003C60A6" w:rsidRPr="003C60A6" w:rsidRDefault="003C60A6" w:rsidP="003C60A6">
      <w:pPr>
        <w:rPr>
          <w:sz w:val="24"/>
          <w:szCs w:val="24"/>
        </w:rPr>
      </w:pPr>
    </w:p>
    <w:p w:rsidR="003C60A6" w:rsidRPr="00D72F7F" w:rsidRDefault="00963BE5" w:rsidP="00D72F7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004B9">
        <w:rPr>
          <w:rFonts w:ascii="Times New Roman" w:hAnsi="Times New Roman" w:cs="Times New Roman"/>
          <w:b/>
          <w:sz w:val="24"/>
          <w:szCs w:val="24"/>
        </w:rPr>
        <w:t>INDICAÇÃO Nº 055</w:t>
      </w:r>
      <w:bookmarkStart w:id="0" w:name="_GoBack"/>
      <w:bookmarkEnd w:id="0"/>
      <w:r w:rsidR="003C60A6" w:rsidRPr="00D72F7F">
        <w:rPr>
          <w:rFonts w:ascii="Times New Roman" w:hAnsi="Times New Roman" w:cs="Times New Roman"/>
          <w:b/>
          <w:sz w:val="24"/>
          <w:szCs w:val="24"/>
        </w:rPr>
        <w:t>/21, EM</w:t>
      </w:r>
      <w:r w:rsidR="00BD1C87">
        <w:rPr>
          <w:rFonts w:ascii="Times New Roman" w:hAnsi="Times New Roman" w:cs="Times New Roman"/>
          <w:b/>
          <w:sz w:val="24"/>
          <w:szCs w:val="24"/>
        </w:rPr>
        <w:t xml:space="preserve"> 06 </w:t>
      </w:r>
      <w:r>
        <w:rPr>
          <w:rFonts w:ascii="Times New Roman" w:hAnsi="Times New Roman" w:cs="Times New Roman"/>
          <w:b/>
          <w:sz w:val="24"/>
          <w:szCs w:val="24"/>
        </w:rPr>
        <w:t xml:space="preserve">DE ABRIL </w:t>
      </w:r>
      <w:r w:rsidR="003C60A6" w:rsidRPr="00D72F7F">
        <w:rPr>
          <w:rFonts w:ascii="Times New Roman" w:hAnsi="Times New Roman" w:cs="Times New Roman"/>
          <w:b/>
          <w:sz w:val="24"/>
          <w:szCs w:val="24"/>
        </w:rPr>
        <w:t>DE 2021.</w:t>
      </w:r>
    </w:p>
    <w:p w:rsidR="003C60A6" w:rsidRPr="00D72F7F" w:rsidRDefault="003C60A6" w:rsidP="00D72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F7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C60A6" w:rsidRPr="00D72F7F" w:rsidRDefault="00963BE5" w:rsidP="00D72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0A6" w:rsidRPr="00D72F7F">
        <w:rPr>
          <w:rFonts w:ascii="Times New Roman" w:hAnsi="Times New Roman" w:cs="Times New Roman"/>
          <w:sz w:val="24"/>
          <w:szCs w:val="24"/>
        </w:rPr>
        <w:t xml:space="preserve"> O </w:t>
      </w:r>
      <w:r w:rsidR="003C60A6" w:rsidRPr="0008481C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 w:rsidR="00BD1C87">
        <w:rPr>
          <w:rFonts w:ascii="Times New Roman" w:hAnsi="Times New Roman" w:cs="Times New Roman"/>
          <w:b/>
          <w:sz w:val="24"/>
          <w:szCs w:val="24"/>
        </w:rPr>
        <w:t xml:space="preserve">Edson Luiz Dalla Costa </w:t>
      </w:r>
      <w:r w:rsidR="003C60A6" w:rsidRPr="0008481C">
        <w:rPr>
          <w:rFonts w:ascii="Times New Roman" w:hAnsi="Times New Roman" w:cs="Times New Roman"/>
          <w:b/>
          <w:sz w:val="24"/>
          <w:szCs w:val="24"/>
        </w:rPr>
        <w:t>(</w:t>
      </w:r>
      <w:r w:rsidR="00BD1C87">
        <w:rPr>
          <w:rFonts w:ascii="Times New Roman" w:hAnsi="Times New Roman" w:cs="Times New Roman"/>
          <w:b/>
          <w:sz w:val="24"/>
          <w:szCs w:val="24"/>
        </w:rPr>
        <w:t>Kuki) do PP</w:t>
      </w:r>
      <w:r w:rsidR="003C60A6" w:rsidRPr="00D72F7F">
        <w:rPr>
          <w:rFonts w:ascii="Times New Roman" w:hAnsi="Times New Roman" w:cs="Times New Roman"/>
          <w:sz w:val="24"/>
          <w:szCs w:val="24"/>
        </w:rPr>
        <w:t>,</w:t>
      </w:r>
      <w:r w:rsidR="0008481C">
        <w:rPr>
          <w:rFonts w:ascii="Times New Roman" w:hAnsi="Times New Roman" w:cs="Times New Roman"/>
          <w:sz w:val="24"/>
          <w:szCs w:val="24"/>
        </w:rPr>
        <w:t xml:space="preserve"> </w:t>
      </w:r>
      <w:r w:rsidR="003C60A6" w:rsidRPr="00D72F7F">
        <w:rPr>
          <w:rFonts w:ascii="Times New Roman" w:hAnsi="Times New Roman" w:cs="Times New Roman"/>
          <w:sz w:val="24"/>
          <w:szCs w:val="24"/>
        </w:rPr>
        <w:t>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963BE5" w:rsidRPr="00D72F7F" w:rsidRDefault="00963BE5" w:rsidP="00D72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0A6" w:rsidRPr="00D72F7F">
        <w:rPr>
          <w:rFonts w:ascii="Times New Roman" w:hAnsi="Times New Roman" w:cs="Times New Roman"/>
          <w:sz w:val="24"/>
          <w:szCs w:val="24"/>
        </w:rPr>
        <w:t>“Sugere que o Poder Executivo Munici</w:t>
      </w:r>
      <w:r w:rsidR="00BD1C87">
        <w:rPr>
          <w:rFonts w:ascii="Times New Roman" w:hAnsi="Times New Roman" w:cs="Times New Roman"/>
          <w:sz w:val="24"/>
          <w:szCs w:val="24"/>
        </w:rPr>
        <w:t>pal, através do setor competen</w:t>
      </w:r>
      <w:r w:rsidR="006E7DF1">
        <w:rPr>
          <w:rFonts w:ascii="Times New Roman" w:hAnsi="Times New Roman" w:cs="Times New Roman"/>
          <w:sz w:val="24"/>
          <w:szCs w:val="24"/>
        </w:rPr>
        <w:t>te, a abertura da R</w:t>
      </w:r>
      <w:r w:rsidR="00F84E98">
        <w:rPr>
          <w:rFonts w:ascii="Times New Roman" w:hAnsi="Times New Roman" w:cs="Times New Roman"/>
          <w:sz w:val="24"/>
          <w:szCs w:val="24"/>
        </w:rPr>
        <w:t>ua Osvaldo Cruz</w:t>
      </w:r>
      <w:r w:rsidR="006E7DF1">
        <w:rPr>
          <w:rFonts w:ascii="Times New Roman" w:hAnsi="Times New Roman" w:cs="Times New Roman"/>
          <w:sz w:val="24"/>
          <w:szCs w:val="24"/>
        </w:rPr>
        <w:t xml:space="preserve"> entre a R</w:t>
      </w:r>
      <w:r w:rsidR="00F84E98">
        <w:rPr>
          <w:rFonts w:ascii="Times New Roman" w:hAnsi="Times New Roman" w:cs="Times New Roman"/>
          <w:sz w:val="24"/>
          <w:szCs w:val="24"/>
        </w:rPr>
        <w:t>ua do Comercio e a Rua Júlio de Castilhos”.</w:t>
      </w:r>
    </w:p>
    <w:p w:rsidR="00F84E98" w:rsidRDefault="00F84E98" w:rsidP="00F84E9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4E98" w:rsidRPr="00D72F7F" w:rsidRDefault="003C60A6" w:rsidP="00F84E9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F7F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963BE5" w:rsidRDefault="006E7DF1" w:rsidP="00553E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Muitas pessoas que residem na Rua Júlio de Castilhos passam pela Rua Osvaldo Cruz através de um portão para ir trabalhar todos os dias, a abertura buscaria facilitar a rotina de muitos moradores</w:t>
      </w:r>
      <w:r w:rsidR="004004B9">
        <w:rPr>
          <w:rFonts w:ascii="Times New Roman" w:hAnsi="Times New Roman" w:cs="Times New Roman"/>
          <w:sz w:val="24"/>
          <w:szCs w:val="24"/>
        </w:rPr>
        <w:t xml:space="preserve"> dessa área.</w:t>
      </w:r>
    </w:p>
    <w:p w:rsidR="006E7DF1" w:rsidRDefault="00963BE5" w:rsidP="00553E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3C60A6" w:rsidRPr="00D72F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60A6" w:rsidRPr="00D72F7F" w:rsidRDefault="006E7DF1" w:rsidP="00553E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3C60A6" w:rsidRPr="00D72F7F">
        <w:rPr>
          <w:rFonts w:ascii="Times New Roman" w:hAnsi="Times New Roman" w:cs="Times New Roman"/>
          <w:sz w:val="24"/>
          <w:szCs w:val="24"/>
        </w:rPr>
        <w:t xml:space="preserve"> Certos do vosso apoio desde já agradeceram.</w:t>
      </w:r>
    </w:p>
    <w:p w:rsidR="003C60A6" w:rsidRPr="00D72F7F" w:rsidRDefault="0008481C" w:rsidP="00553E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C60A6" w:rsidRPr="00D72F7F">
        <w:rPr>
          <w:rFonts w:ascii="Times New Roman" w:hAnsi="Times New Roman" w:cs="Times New Roman"/>
          <w:sz w:val="24"/>
          <w:szCs w:val="24"/>
        </w:rPr>
        <w:t xml:space="preserve">        </w:t>
      </w:r>
      <w:r w:rsidR="00963BE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C60A6" w:rsidRPr="00D72F7F">
        <w:rPr>
          <w:rFonts w:ascii="Times New Roman" w:hAnsi="Times New Roman" w:cs="Times New Roman"/>
          <w:sz w:val="24"/>
          <w:szCs w:val="24"/>
        </w:rPr>
        <w:t xml:space="preserve">   Atenciosamente,</w:t>
      </w:r>
    </w:p>
    <w:p w:rsidR="003C60A6" w:rsidRPr="00D72F7F" w:rsidRDefault="0008481C" w:rsidP="00553E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63BE5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3C60A6" w:rsidRPr="00D72F7F">
        <w:rPr>
          <w:rFonts w:ascii="Times New Roman" w:hAnsi="Times New Roman" w:cs="Times New Roman"/>
          <w:sz w:val="24"/>
          <w:szCs w:val="24"/>
        </w:rPr>
        <w:t xml:space="preserve">Sala das Sessões </w:t>
      </w:r>
      <w:proofErr w:type="spellStart"/>
      <w:r w:rsidR="003C60A6" w:rsidRPr="00D72F7F"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 w:rsidR="003C60A6" w:rsidRPr="00D72F7F">
        <w:rPr>
          <w:rFonts w:ascii="Times New Roman" w:hAnsi="Times New Roman" w:cs="Times New Roman"/>
          <w:sz w:val="24"/>
          <w:szCs w:val="24"/>
        </w:rPr>
        <w:t xml:space="preserve"> João Roier (Alemão).</w:t>
      </w:r>
    </w:p>
    <w:p w:rsidR="003C60A6" w:rsidRPr="00D72F7F" w:rsidRDefault="003C60A6" w:rsidP="00553E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60A6" w:rsidRPr="003C60A6" w:rsidRDefault="003C60A6" w:rsidP="003C60A6">
      <w:pPr>
        <w:rPr>
          <w:sz w:val="24"/>
          <w:szCs w:val="24"/>
        </w:rPr>
      </w:pPr>
      <w:r w:rsidRPr="003C60A6">
        <w:rPr>
          <w:sz w:val="24"/>
          <w:szCs w:val="24"/>
        </w:rPr>
        <w:t xml:space="preserve">                                                                                                      </w:t>
      </w:r>
    </w:p>
    <w:p w:rsidR="003C60A6" w:rsidRPr="003C60A6" w:rsidRDefault="003C60A6" w:rsidP="003C60A6">
      <w:pPr>
        <w:rPr>
          <w:sz w:val="24"/>
          <w:szCs w:val="24"/>
        </w:rPr>
      </w:pPr>
      <w:r w:rsidRPr="003C60A6">
        <w:rPr>
          <w:sz w:val="24"/>
          <w:szCs w:val="24"/>
        </w:rPr>
        <w:t xml:space="preserve"> </w:t>
      </w:r>
    </w:p>
    <w:p w:rsidR="0008481C" w:rsidRDefault="003C60A6" w:rsidP="0008481C">
      <w:pPr>
        <w:jc w:val="right"/>
        <w:rPr>
          <w:rFonts w:ascii="Times New Roman" w:hAnsi="Times New Roman" w:cs="Times New Roman"/>
          <w:sz w:val="24"/>
          <w:szCs w:val="24"/>
        </w:rPr>
      </w:pPr>
      <w:r w:rsidRPr="0008481C">
        <w:rPr>
          <w:rFonts w:ascii="Times New Roman" w:hAnsi="Times New Roman" w:cs="Times New Roman"/>
          <w:sz w:val="24"/>
          <w:szCs w:val="24"/>
        </w:rPr>
        <w:t xml:space="preserve">Tapejara, </w:t>
      </w:r>
      <w:r w:rsidR="00963BE5">
        <w:rPr>
          <w:rFonts w:ascii="Times New Roman" w:hAnsi="Times New Roman" w:cs="Times New Roman"/>
          <w:sz w:val="24"/>
          <w:szCs w:val="24"/>
        </w:rPr>
        <w:t xml:space="preserve">06 </w:t>
      </w:r>
      <w:r w:rsidRPr="0008481C">
        <w:rPr>
          <w:rFonts w:ascii="Times New Roman" w:hAnsi="Times New Roman" w:cs="Times New Roman"/>
          <w:sz w:val="24"/>
          <w:szCs w:val="24"/>
        </w:rPr>
        <w:t xml:space="preserve">de </w:t>
      </w:r>
      <w:r w:rsidR="00963BE5">
        <w:rPr>
          <w:rFonts w:ascii="Times New Roman" w:hAnsi="Times New Roman" w:cs="Times New Roman"/>
          <w:sz w:val="24"/>
          <w:szCs w:val="24"/>
        </w:rPr>
        <w:t xml:space="preserve">abril </w:t>
      </w:r>
      <w:r w:rsidRPr="0008481C">
        <w:rPr>
          <w:rFonts w:ascii="Times New Roman" w:hAnsi="Times New Roman" w:cs="Times New Roman"/>
          <w:sz w:val="24"/>
          <w:szCs w:val="24"/>
        </w:rPr>
        <w:t>de 2021.</w:t>
      </w:r>
    </w:p>
    <w:p w:rsidR="00963BE5" w:rsidRDefault="00963BE5" w:rsidP="000848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BE5" w:rsidRDefault="00963BE5" w:rsidP="000848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BE5" w:rsidRDefault="00963BE5" w:rsidP="000848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BE5" w:rsidRDefault="00963BE5" w:rsidP="000848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Edson Luiz Dalla Costa (Kuki)</w:t>
      </w:r>
    </w:p>
    <w:p w:rsidR="003C60A6" w:rsidRDefault="003C60A6" w:rsidP="000848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81C">
        <w:rPr>
          <w:rFonts w:ascii="Times New Roman" w:hAnsi="Times New Roman" w:cs="Times New Roman"/>
          <w:b/>
          <w:sz w:val="24"/>
          <w:szCs w:val="24"/>
        </w:rPr>
        <w:t>Vereador do P</w:t>
      </w:r>
      <w:r w:rsidR="00963BE5">
        <w:rPr>
          <w:rFonts w:ascii="Times New Roman" w:hAnsi="Times New Roman" w:cs="Times New Roman"/>
          <w:b/>
          <w:sz w:val="24"/>
          <w:szCs w:val="24"/>
        </w:rPr>
        <w:t>P</w:t>
      </w:r>
    </w:p>
    <w:p w:rsidR="00D05F90" w:rsidRDefault="00D05F90"/>
    <w:sectPr w:rsidR="00D05F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0A6"/>
    <w:rsid w:val="0008481C"/>
    <w:rsid w:val="003C60A6"/>
    <w:rsid w:val="004004B9"/>
    <w:rsid w:val="00553E97"/>
    <w:rsid w:val="006E7DF1"/>
    <w:rsid w:val="00963BE5"/>
    <w:rsid w:val="00BD1C87"/>
    <w:rsid w:val="00D010A9"/>
    <w:rsid w:val="00D05F90"/>
    <w:rsid w:val="00D72F7F"/>
    <w:rsid w:val="00F8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020C7-C39E-432F-AFF1-88C2E357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84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4E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8A7B1-254F-495C-8DD5-5E5139F08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cp:lastPrinted>2021-04-06T18:28:00Z</cp:lastPrinted>
  <dcterms:created xsi:type="dcterms:W3CDTF">2021-04-06T18:46:00Z</dcterms:created>
  <dcterms:modified xsi:type="dcterms:W3CDTF">2021-04-06T18:46:00Z</dcterms:modified>
</cp:coreProperties>
</file>