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E2FED" w14:textId="3B6363BC" w:rsidR="00211B7E" w:rsidRPr="00766F59" w:rsidRDefault="00211B7E" w:rsidP="00211B7E">
      <w:pPr>
        <w:ind w:firstLine="567"/>
        <w:jc w:val="center"/>
        <w:rPr>
          <w:rFonts w:ascii="Arial" w:hAnsi="Arial" w:cs="Arial"/>
          <w:b/>
          <w:color w:val="000000"/>
          <w:sz w:val="24"/>
          <w:szCs w:val="24"/>
          <w:u w:val="single"/>
        </w:rPr>
      </w:pPr>
      <w:r w:rsidRPr="00766F59">
        <w:rPr>
          <w:rFonts w:ascii="Arial" w:hAnsi="Arial" w:cs="Arial"/>
          <w:b/>
          <w:color w:val="000000"/>
          <w:sz w:val="24"/>
          <w:szCs w:val="24"/>
          <w:u w:val="single"/>
        </w:rPr>
        <w:t>INDICAÇÃO N° 04</w:t>
      </w:r>
      <w:r w:rsidR="00C640D1" w:rsidRPr="00766F59">
        <w:rPr>
          <w:rFonts w:ascii="Arial" w:hAnsi="Arial" w:cs="Arial"/>
          <w:b/>
          <w:color w:val="000000"/>
          <w:sz w:val="24"/>
          <w:szCs w:val="24"/>
          <w:u w:val="single"/>
        </w:rPr>
        <w:t>3</w:t>
      </w:r>
      <w:r w:rsidRPr="00766F59">
        <w:rPr>
          <w:rFonts w:ascii="Arial" w:hAnsi="Arial" w:cs="Arial"/>
          <w:b/>
          <w:color w:val="000000"/>
          <w:sz w:val="24"/>
          <w:szCs w:val="24"/>
          <w:u w:val="single"/>
        </w:rPr>
        <w:t xml:space="preserve">-2023 EM 27 DE JUNHO 2023: </w:t>
      </w:r>
    </w:p>
    <w:p w14:paraId="72F99E3E" w14:textId="0DE03A54" w:rsidR="00211B7E" w:rsidRDefault="00211B7E" w:rsidP="00211B7E">
      <w:pPr>
        <w:jc w:val="both"/>
        <w:rPr>
          <w:rFonts w:ascii="Arial" w:hAnsi="Arial" w:cs="Arial"/>
          <w:b/>
          <w:color w:val="000000"/>
          <w:sz w:val="20"/>
          <w:szCs w:val="20"/>
          <w:u w:val="single"/>
        </w:rPr>
      </w:pPr>
      <w:r>
        <w:rPr>
          <w:rFonts w:ascii="Arial" w:hAnsi="Arial" w:cs="Arial"/>
          <w:b/>
          <w:color w:val="000000"/>
          <w:sz w:val="20"/>
          <w:szCs w:val="20"/>
          <w:u w:val="single"/>
        </w:rPr>
        <w:br/>
      </w:r>
    </w:p>
    <w:p w14:paraId="636A5B4B" w14:textId="77777777" w:rsidR="00211B7E" w:rsidRDefault="00211B7E" w:rsidP="00211B7E">
      <w:pPr>
        <w:spacing w:line="259" w:lineRule="auto"/>
        <w:ind w:firstLine="709"/>
        <w:jc w:val="both"/>
        <w:rPr>
          <w:rFonts w:ascii="Arial" w:hAnsi="Arial" w:cs="Arial"/>
          <w:sz w:val="24"/>
          <w:szCs w:val="24"/>
        </w:rPr>
      </w:pPr>
      <w:r w:rsidRPr="00211B7E">
        <w:rPr>
          <w:rFonts w:ascii="Arial" w:hAnsi="Arial" w:cs="Arial"/>
          <w:sz w:val="24"/>
          <w:szCs w:val="24"/>
        </w:rPr>
        <w:t xml:space="preserve">O Vereador </w:t>
      </w:r>
      <w:r w:rsidRPr="00211B7E">
        <w:rPr>
          <w:rFonts w:ascii="Arial" w:hAnsi="Arial" w:cs="Arial"/>
          <w:b/>
          <w:sz w:val="24"/>
          <w:szCs w:val="24"/>
        </w:rPr>
        <w:t>Celso Fernandes de Oliveira</w:t>
      </w:r>
      <w:r w:rsidRPr="00211B7E">
        <w:rPr>
          <w:rFonts w:ascii="Arial" w:hAnsi="Arial" w:cs="Arial"/>
          <w:sz w:val="24"/>
          <w:szCs w:val="24"/>
        </w:rPr>
        <w:t>, no uso de suas legais e regimentais atribuições, vem perante Vossa Excelência e seus nobres pares, apresentar esta indicação com o objetivo de sugerir ao Poder Executivo Municipal a adoção da medida político-administrativa de interesse da comunidade.</w:t>
      </w:r>
    </w:p>
    <w:p w14:paraId="33841E02" w14:textId="60286532" w:rsidR="00211B7E" w:rsidRPr="00211B7E" w:rsidRDefault="00211B7E" w:rsidP="00211B7E">
      <w:pPr>
        <w:spacing w:line="259" w:lineRule="auto"/>
        <w:ind w:firstLine="709"/>
        <w:jc w:val="both"/>
        <w:rPr>
          <w:rFonts w:ascii="Arial" w:hAnsi="Arial" w:cs="Arial"/>
          <w:sz w:val="24"/>
          <w:szCs w:val="24"/>
        </w:rPr>
      </w:pPr>
      <w:r w:rsidRPr="00211B7E">
        <w:rPr>
          <w:rFonts w:ascii="Arial" w:hAnsi="Arial" w:cs="Arial"/>
          <w:b/>
          <w:sz w:val="24"/>
          <w:szCs w:val="24"/>
        </w:rPr>
        <w:t>“Suger</w:t>
      </w:r>
      <w:r w:rsidR="00C13C1D">
        <w:rPr>
          <w:rFonts w:ascii="Arial" w:hAnsi="Arial" w:cs="Arial"/>
          <w:b/>
          <w:sz w:val="24"/>
          <w:szCs w:val="24"/>
        </w:rPr>
        <w:t xml:space="preserve">e </w:t>
      </w:r>
      <w:r w:rsidRPr="00211B7E">
        <w:rPr>
          <w:rFonts w:ascii="Arial" w:hAnsi="Arial" w:cs="Arial"/>
          <w:b/>
          <w:sz w:val="24"/>
          <w:szCs w:val="24"/>
        </w:rPr>
        <w:t>ao Poder Público Municipal, através dos setores competentes a instalação de brinquedos adaptados em áreas de lazer”.</w:t>
      </w:r>
    </w:p>
    <w:p w14:paraId="50707BEE" w14:textId="77777777" w:rsidR="00211B7E" w:rsidRPr="006543FE" w:rsidRDefault="00211B7E" w:rsidP="00211B7E">
      <w:pPr>
        <w:ind w:firstLine="567"/>
        <w:jc w:val="both"/>
        <w:rPr>
          <w:rFonts w:ascii="Arial" w:hAnsi="Arial" w:cs="Arial"/>
          <w:b/>
          <w:color w:val="000000"/>
          <w:sz w:val="24"/>
          <w:szCs w:val="24"/>
        </w:rPr>
      </w:pPr>
    </w:p>
    <w:p w14:paraId="064F3E05" w14:textId="77777777" w:rsidR="00211B7E" w:rsidRPr="006853DB" w:rsidRDefault="00211B7E" w:rsidP="00211B7E">
      <w:pPr>
        <w:ind w:firstLine="567"/>
        <w:jc w:val="both"/>
        <w:rPr>
          <w:rFonts w:ascii="Arial" w:hAnsi="Arial" w:cs="Arial"/>
          <w:color w:val="000000"/>
          <w:sz w:val="24"/>
          <w:szCs w:val="24"/>
        </w:rPr>
      </w:pPr>
      <w:r w:rsidRPr="006543FE">
        <w:rPr>
          <w:rFonts w:ascii="Arial" w:hAnsi="Arial" w:cs="Arial"/>
          <w:b/>
          <w:color w:val="000000"/>
          <w:sz w:val="24"/>
          <w:szCs w:val="24"/>
        </w:rPr>
        <w:t>JUSTIFICATIVA:</w:t>
      </w:r>
      <w:r>
        <w:rPr>
          <w:rFonts w:ascii="Arial" w:hAnsi="Arial" w:cs="Arial"/>
          <w:color w:val="000000"/>
          <w:sz w:val="24"/>
          <w:szCs w:val="24"/>
        </w:rPr>
        <w:t xml:space="preserve"> </w:t>
      </w:r>
      <w:r w:rsidRPr="006853DB">
        <w:rPr>
          <w:rFonts w:ascii="Arial" w:hAnsi="Arial" w:cs="Arial"/>
          <w:color w:val="000000"/>
          <w:sz w:val="24"/>
          <w:szCs w:val="24"/>
        </w:rPr>
        <w:t xml:space="preserve">A inclusão é um tema muito recorrente, afinal, ainda temos </w:t>
      </w:r>
      <w:proofErr w:type="gramStart"/>
      <w:r w:rsidRPr="006853DB">
        <w:rPr>
          <w:rFonts w:ascii="Arial" w:hAnsi="Arial" w:cs="Arial"/>
          <w:color w:val="000000"/>
          <w:sz w:val="24"/>
          <w:szCs w:val="24"/>
        </w:rPr>
        <w:t>muito o que</w:t>
      </w:r>
      <w:proofErr w:type="gramEnd"/>
      <w:r w:rsidRPr="006853DB">
        <w:rPr>
          <w:rFonts w:ascii="Arial" w:hAnsi="Arial" w:cs="Arial"/>
          <w:color w:val="000000"/>
          <w:sz w:val="24"/>
          <w:szCs w:val="24"/>
        </w:rPr>
        <w:t xml:space="preserve"> avançar para que seja realmente inclusiva. Para que isso aconteça efetivamente, é fundamental oferecer ambientes adaptados para as necessidades das crianças com dificuldades físicas ou motoras. </w:t>
      </w:r>
    </w:p>
    <w:p w14:paraId="290AF027" w14:textId="77777777" w:rsidR="00211B7E" w:rsidRPr="00374660" w:rsidRDefault="00211B7E" w:rsidP="00211B7E">
      <w:pPr>
        <w:ind w:firstLine="567"/>
        <w:jc w:val="both"/>
        <w:rPr>
          <w:rFonts w:ascii="Arial" w:hAnsi="Arial" w:cs="Arial"/>
          <w:color w:val="000000"/>
          <w:sz w:val="20"/>
          <w:szCs w:val="20"/>
        </w:rPr>
      </w:pPr>
      <w:r w:rsidRPr="006853DB">
        <w:rPr>
          <w:rFonts w:ascii="Arial" w:hAnsi="Arial" w:cs="Arial"/>
          <w:color w:val="000000"/>
          <w:sz w:val="24"/>
          <w:szCs w:val="24"/>
        </w:rPr>
        <w:t>LEI 13146- 06 de JULHO DE 2015</w:t>
      </w:r>
      <w:r>
        <w:rPr>
          <w:rFonts w:asciiTheme="majorHAnsi" w:hAnsiTheme="majorHAnsi" w:cstheme="majorHAnsi"/>
          <w:b/>
          <w:color w:val="000000"/>
          <w:sz w:val="24"/>
          <w:szCs w:val="24"/>
        </w:rPr>
        <w:t>: (</w:t>
      </w:r>
      <w:r w:rsidRPr="00374660">
        <w:rPr>
          <w:rFonts w:asciiTheme="majorHAnsi" w:hAnsiTheme="majorHAnsi" w:cstheme="majorHAnsi"/>
          <w:b/>
          <w:color w:val="000000"/>
          <w:sz w:val="20"/>
          <w:szCs w:val="20"/>
        </w:rPr>
        <w:t>É</w:t>
      </w:r>
      <w:r w:rsidRPr="00374660">
        <w:rPr>
          <w:rFonts w:ascii="Arial" w:hAnsi="Arial" w:cs="Arial"/>
          <w:color w:val="000000"/>
          <w:sz w:val="20"/>
          <w:szCs w:val="20"/>
        </w:rPr>
        <w:t xml:space="preserve"> instituída a Lei Brasileira de Inclusão da Pessoa com Deficiência (Estatuto da Pessoa com Deficiência), destinada a assegurar e a promover, em condições de igualdade, o exercício dos direitos e das liberdades fundamentais por pessoa com deficiência, visando à sua inclusão social e cidadania.</w:t>
      </w:r>
      <w:proofErr w:type="gramStart"/>
      <w:r w:rsidRPr="00374660">
        <w:rPr>
          <w:rFonts w:ascii="Arial" w:hAnsi="Arial" w:cs="Arial"/>
          <w:color w:val="000000"/>
          <w:sz w:val="20"/>
          <w:szCs w:val="20"/>
        </w:rPr>
        <w:t>)</w:t>
      </w:r>
      <w:proofErr w:type="gramEnd"/>
    </w:p>
    <w:p w14:paraId="23ABD3B3" w14:textId="77777777" w:rsidR="00211B7E" w:rsidRDefault="00211B7E" w:rsidP="00211B7E">
      <w:pPr>
        <w:ind w:firstLine="567"/>
        <w:jc w:val="both"/>
        <w:rPr>
          <w:rFonts w:ascii="Arial" w:hAnsi="Arial" w:cs="Arial"/>
          <w:color w:val="000000"/>
          <w:sz w:val="24"/>
          <w:szCs w:val="24"/>
        </w:rPr>
      </w:pPr>
      <w:r w:rsidRPr="006853DB">
        <w:rPr>
          <w:rFonts w:ascii="Arial" w:hAnsi="Arial" w:cs="Arial"/>
          <w:color w:val="000000"/>
          <w:sz w:val="24"/>
          <w:szCs w:val="24"/>
        </w:rPr>
        <w:t>O Estatuto da Criança e do Adolescente, vigente no país desde o ano de 1990, garante, a toda a criança, o direito de brincar, praticar esportes e divertir-se, porém, chegamos numa encruzilhada: nosso município proporciona esse direito? A partir deste preceito constitucional,</w:t>
      </w:r>
      <w:r>
        <w:rPr>
          <w:rFonts w:ascii="Arial" w:hAnsi="Arial" w:cs="Arial"/>
          <w:color w:val="000000"/>
          <w:sz w:val="24"/>
          <w:szCs w:val="24"/>
        </w:rPr>
        <w:t xml:space="preserve"> apresentamos a presente indicação na Câmar</w:t>
      </w:r>
      <w:r w:rsidRPr="006853DB">
        <w:rPr>
          <w:rFonts w:ascii="Arial" w:hAnsi="Arial" w:cs="Arial"/>
          <w:color w:val="000000"/>
          <w:sz w:val="24"/>
          <w:szCs w:val="24"/>
        </w:rPr>
        <w:t>a Municipal</w:t>
      </w:r>
      <w:r>
        <w:rPr>
          <w:rFonts w:ascii="Arial" w:hAnsi="Arial" w:cs="Arial"/>
          <w:color w:val="000000"/>
          <w:sz w:val="24"/>
          <w:szCs w:val="24"/>
        </w:rPr>
        <w:t xml:space="preserve"> de Vereadores.</w:t>
      </w:r>
    </w:p>
    <w:p w14:paraId="11E5311A" w14:textId="77777777" w:rsidR="00211B7E" w:rsidRPr="006853DB" w:rsidRDefault="00211B7E" w:rsidP="00211B7E">
      <w:pPr>
        <w:ind w:firstLine="567"/>
        <w:jc w:val="both"/>
        <w:rPr>
          <w:rFonts w:ascii="Arial" w:hAnsi="Arial" w:cs="Arial"/>
          <w:color w:val="000000"/>
          <w:sz w:val="24"/>
          <w:szCs w:val="24"/>
        </w:rPr>
      </w:pPr>
      <w:r>
        <w:rPr>
          <w:rFonts w:ascii="Arial" w:hAnsi="Arial" w:cs="Arial"/>
          <w:color w:val="000000"/>
          <w:sz w:val="24"/>
          <w:szCs w:val="24"/>
        </w:rPr>
        <w:t>Acreditamos</w:t>
      </w:r>
      <w:r w:rsidRPr="006853DB">
        <w:rPr>
          <w:rFonts w:ascii="Arial" w:hAnsi="Arial" w:cs="Arial"/>
          <w:color w:val="000000"/>
          <w:sz w:val="24"/>
          <w:szCs w:val="24"/>
        </w:rPr>
        <w:t xml:space="preserve"> que a vai desenvolver e estimular a prática de atividades físicas, que é fundamental para o desenvolvimento saudável das crianças e adolescentes e esse incentivo deve partir do poder público através da promoção de condições ideais para assegurar este direito.</w:t>
      </w:r>
    </w:p>
    <w:p w14:paraId="20997954" w14:textId="77777777" w:rsidR="00211B7E" w:rsidRPr="006853DB" w:rsidRDefault="00211B7E" w:rsidP="00211B7E">
      <w:pPr>
        <w:pStyle w:val="NormalWeb"/>
        <w:shd w:val="clear" w:color="auto" w:fill="FFFFFF"/>
        <w:spacing w:before="0" w:beforeAutospacing="0" w:after="300" w:afterAutospacing="0"/>
        <w:ind w:firstLine="709"/>
        <w:jc w:val="both"/>
        <w:textAlignment w:val="baseline"/>
        <w:rPr>
          <w:rFonts w:ascii="Arial" w:eastAsiaTheme="minorHAnsi" w:hAnsi="Arial" w:cs="Arial"/>
          <w:color w:val="000000"/>
          <w:lang w:eastAsia="en-US"/>
        </w:rPr>
      </w:pPr>
      <w:r w:rsidRPr="006853DB">
        <w:rPr>
          <w:rFonts w:ascii="Arial" w:eastAsiaTheme="minorHAnsi" w:hAnsi="Arial" w:cs="Arial"/>
          <w:color w:val="000000"/>
          <w:lang w:eastAsia="en-US"/>
        </w:rPr>
        <w:t>Destaco ainda que por se tratar de crianças com necessidades especiais em particular, ou algum tipo de deficiência física, o acesso ao lazer e ao desporto fica comprometido devido à ausência de brinquedos adaptados nas áreas de lazer de Tapejara.</w:t>
      </w:r>
    </w:p>
    <w:p w14:paraId="3AD05EE9" w14:textId="77777777" w:rsidR="00211B7E" w:rsidRPr="006853DB" w:rsidRDefault="00211B7E" w:rsidP="00211B7E">
      <w:pPr>
        <w:pStyle w:val="NormalWeb"/>
        <w:shd w:val="clear" w:color="auto" w:fill="FFFFFF"/>
        <w:spacing w:before="0" w:beforeAutospacing="0" w:after="300" w:afterAutospacing="0"/>
        <w:ind w:firstLine="709"/>
        <w:jc w:val="both"/>
        <w:textAlignment w:val="baseline"/>
        <w:rPr>
          <w:rFonts w:ascii="Arial" w:eastAsiaTheme="minorHAnsi" w:hAnsi="Arial" w:cs="Arial"/>
          <w:color w:val="000000"/>
          <w:lang w:eastAsia="en-US"/>
        </w:rPr>
      </w:pPr>
      <w:r w:rsidRPr="006853DB">
        <w:rPr>
          <w:rFonts w:ascii="Arial" w:eastAsiaTheme="minorHAnsi" w:hAnsi="Arial" w:cs="Arial"/>
          <w:color w:val="000000"/>
          <w:lang w:eastAsia="en-US"/>
        </w:rPr>
        <w:t xml:space="preserve">Com a instalação de brinquedos adaptados para crianças com deficiência física ou dificuldades motoras, haverá maior inclusão social nos ambientes de lazer em áreas do município, promovendo uma convivência harmoniosa entre as crianças, acolhendo </w:t>
      </w:r>
      <w:proofErr w:type="gramStart"/>
      <w:r w:rsidRPr="006853DB">
        <w:rPr>
          <w:rFonts w:ascii="Arial" w:eastAsiaTheme="minorHAnsi" w:hAnsi="Arial" w:cs="Arial"/>
          <w:color w:val="000000"/>
          <w:lang w:eastAsia="en-US"/>
        </w:rPr>
        <w:t>as que tem</w:t>
      </w:r>
      <w:proofErr w:type="gramEnd"/>
      <w:r w:rsidRPr="006853DB">
        <w:rPr>
          <w:rFonts w:ascii="Arial" w:eastAsiaTheme="minorHAnsi" w:hAnsi="Arial" w:cs="Arial"/>
          <w:color w:val="000000"/>
          <w:lang w:eastAsia="en-US"/>
        </w:rPr>
        <w:t xml:space="preserve"> ou não deficiência no </w:t>
      </w:r>
      <w:r w:rsidRPr="006853DB">
        <w:rPr>
          <w:rFonts w:ascii="Arial" w:eastAsiaTheme="minorHAnsi" w:hAnsi="Arial" w:cs="Arial"/>
          <w:color w:val="000000"/>
          <w:lang w:eastAsia="en-US"/>
        </w:rPr>
        <w:lastRenderedPageBreak/>
        <w:t xml:space="preserve">mesmo espaço, além do desenvolvimento psíquico e físico na infância e na </w:t>
      </w:r>
      <w:r>
        <w:rPr>
          <w:rFonts w:ascii="Arial" w:eastAsiaTheme="minorHAnsi" w:hAnsi="Arial" w:cs="Arial"/>
          <w:color w:val="000000"/>
          <w:lang w:eastAsia="en-US"/>
        </w:rPr>
        <w:t>adolescência</w:t>
      </w:r>
      <w:r w:rsidRPr="006853DB">
        <w:rPr>
          <w:rFonts w:ascii="Arial" w:eastAsiaTheme="minorHAnsi" w:hAnsi="Arial" w:cs="Arial"/>
          <w:color w:val="000000"/>
          <w:lang w:eastAsia="en-US"/>
        </w:rPr>
        <w:t>, pelo simples fato de “brincar”.</w:t>
      </w:r>
    </w:p>
    <w:p w14:paraId="66D5F0DA" w14:textId="77777777" w:rsidR="00211B7E" w:rsidRPr="006853DB" w:rsidRDefault="00211B7E" w:rsidP="00211B7E">
      <w:pPr>
        <w:pStyle w:val="NormalWeb"/>
        <w:shd w:val="clear" w:color="auto" w:fill="FFFFFF"/>
        <w:spacing w:before="0" w:beforeAutospacing="0" w:after="300" w:afterAutospacing="0"/>
        <w:ind w:firstLine="709"/>
        <w:jc w:val="both"/>
        <w:textAlignment w:val="baseline"/>
        <w:rPr>
          <w:rFonts w:ascii="Arial" w:eastAsiaTheme="minorHAnsi" w:hAnsi="Arial" w:cs="Arial"/>
          <w:color w:val="000000"/>
          <w:lang w:eastAsia="en-US"/>
        </w:rPr>
      </w:pPr>
      <w:r w:rsidRPr="006853DB">
        <w:rPr>
          <w:rFonts w:ascii="Arial" w:eastAsiaTheme="minorHAnsi" w:hAnsi="Arial" w:cs="Arial"/>
          <w:color w:val="000000"/>
          <w:lang w:eastAsia="en-US"/>
        </w:rPr>
        <w:t>Podemos começar, com um, ou dois brinquedos, mas os mesmos</w:t>
      </w:r>
      <w:r w:rsidRPr="006853DB">
        <w:rPr>
          <w:rFonts w:ascii="Arial" w:hAnsi="Arial" w:cs="Arial"/>
          <w:color w:val="000000"/>
        </w:rPr>
        <w:t xml:space="preserve"> devem estar de acordo com as normas de segurança do Instituto Nacional de Metrologia, Normalização e Qualidade Industrial – INMETRO e se adequar aos padrões de acessibilidade da Associação Brasileira de Normas Técnicas – ABNT.</w:t>
      </w:r>
    </w:p>
    <w:p w14:paraId="3885BDBA" w14:textId="77777777" w:rsidR="00211B7E" w:rsidRDefault="00211B7E" w:rsidP="00211B7E">
      <w:pPr>
        <w:pStyle w:val="NormalWeb"/>
        <w:shd w:val="clear" w:color="auto" w:fill="FFFFFF"/>
        <w:spacing w:before="0" w:beforeAutospacing="0" w:after="300" w:afterAutospacing="0"/>
        <w:ind w:firstLine="709"/>
        <w:jc w:val="both"/>
        <w:textAlignment w:val="baseline"/>
        <w:rPr>
          <w:rFonts w:ascii="Arial" w:eastAsiaTheme="minorHAnsi" w:hAnsi="Arial" w:cs="Arial"/>
          <w:color w:val="000000"/>
          <w:lang w:eastAsia="en-US"/>
        </w:rPr>
      </w:pPr>
      <w:r>
        <w:rPr>
          <w:rFonts w:ascii="Arial" w:eastAsiaTheme="minorHAnsi" w:hAnsi="Arial" w:cs="Arial"/>
          <w:color w:val="000000"/>
          <w:lang w:eastAsia="en-US"/>
        </w:rPr>
        <w:t>Devemos estar ao lado</w:t>
      </w:r>
      <w:r w:rsidRPr="006853DB">
        <w:rPr>
          <w:rFonts w:ascii="Arial" w:eastAsiaTheme="minorHAnsi" w:hAnsi="Arial" w:cs="Arial"/>
          <w:color w:val="000000"/>
          <w:lang w:eastAsia="en-US"/>
        </w:rPr>
        <w:t xml:space="preserve"> de matérias </w:t>
      </w:r>
      <w:r>
        <w:rPr>
          <w:rFonts w:ascii="Arial" w:eastAsiaTheme="minorHAnsi" w:hAnsi="Arial" w:cs="Arial"/>
          <w:color w:val="000000"/>
          <w:lang w:eastAsia="en-US"/>
        </w:rPr>
        <w:t xml:space="preserve">que visem </w:t>
      </w:r>
      <w:r w:rsidRPr="006853DB">
        <w:rPr>
          <w:rFonts w:ascii="Arial" w:eastAsiaTheme="minorHAnsi" w:hAnsi="Arial" w:cs="Arial"/>
          <w:color w:val="000000"/>
          <w:lang w:eastAsia="en-US"/>
        </w:rPr>
        <w:t xml:space="preserve">defesa desse segmento da população e, espero </w:t>
      </w:r>
      <w:proofErr w:type="gramStart"/>
      <w:r w:rsidRPr="006853DB">
        <w:rPr>
          <w:rFonts w:ascii="Arial" w:eastAsiaTheme="minorHAnsi" w:hAnsi="Arial" w:cs="Arial"/>
          <w:color w:val="000000"/>
          <w:lang w:eastAsia="en-US"/>
        </w:rPr>
        <w:t>a mobilização ágil e rápido em prol da inclusão, da acessibilidade e dos direitos das pessoas</w:t>
      </w:r>
      <w:proofErr w:type="gramEnd"/>
      <w:r w:rsidRPr="006853DB">
        <w:rPr>
          <w:rFonts w:ascii="Arial" w:eastAsiaTheme="minorHAnsi" w:hAnsi="Arial" w:cs="Arial"/>
          <w:color w:val="000000"/>
          <w:lang w:eastAsia="en-US"/>
        </w:rPr>
        <w:t xml:space="preserve"> com deficiência como um todo.</w:t>
      </w:r>
    </w:p>
    <w:p w14:paraId="7DCC5CF0" w14:textId="77777777" w:rsidR="00211B7E" w:rsidRPr="00374660" w:rsidRDefault="00211B7E" w:rsidP="00211B7E">
      <w:pPr>
        <w:ind w:firstLine="851"/>
        <w:jc w:val="both"/>
        <w:rPr>
          <w:rFonts w:ascii="Arial" w:hAnsi="Arial" w:cs="Arial"/>
          <w:color w:val="000000"/>
          <w:sz w:val="24"/>
          <w:szCs w:val="24"/>
        </w:rPr>
      </w:pPr>
      <w:r>
        <w:rPr>
          <w:rFonts w:ascii="Arial" w:hAnsi="Arial" w:cs="Arial"/>
          <w:color w:val="000000"/>
          <w:sz w:val="24"/>
          <w:szCs w:val="24"/>
        </w:rPr>
        <w:t>Imaginem Senhores V</w:t>
      </w:r>
      <w:r w:rsidRPr="00374660">
        <w:rPr>
          <w:rFonts w:ascii="Arial" w:hAnsi="Arial" w:cs="Arial"/>
          <w:color w:val="000000"/>
          <w:sz w:val="24"/>
          <w:szCs w:val="24"/>
        </w:rPr>
        <w:t>ereadores, uma mãe levar seu filho em uma praça, em um evento público, onde tenham brinquedos infantis e não poder compartilhar com ele esse momento, porque não são adaptados. Imagine</w:t>
      </w:r>
      <w:r>
        <w:rPr>
          <w:rFonts w:ascii="Arial" w:hAnsi="Arial" w:cs="Arial"/>
          <w:color w:val="000000"/>
          <w:sz w:val="24"/>
          <w:szCs w:val="24"/>
        </w:rPr>
        <w:t>m a dor e a frustração dessa mã</w:t>
      </w:r>
      <w:r w:rsidRPr="00374660">
        <w:rPr>
          <w:rFonts w:ascii="Arial" w:hAnsi="Arial" w:cs="Arial"/>
          <w:color w:val="000000"/>
          <w:sz w:val="24"/>
          <w:szCs w:val="24"/>
        </w:rPr>
        <w:t xml:space="preserve">e, desse pai, se coloquem em seu lugar, </w:t>
      </w:r>
      <w:r>
        <w:rPr>
          <w:rFonts w:ascii="Arial" w:hAnsi="Arial" w:cs="Arial"/>
          <w:color w:val="000000"/>
          <w:sz w:val="24"/>
          <w:szCs w:val="24"/>
        </w:rPr>
        <w:t xml:space="preserve">pois </w:t>
      </w:r>
      <w:r w:rsidRPr="00374660">
        <w:rPr>
          <w:rFonts w:ascii="Arial" w:hAnsi="Arial" w:cs="Arial"/>
          <w:color w:val="000000"/>
          <w:sz w:val="24"/>
          <w:szCs w:val="24"/>
        </w:rPr>
        <w:t>quem não convive com isso, não imagina o quão é difícil, imaginem a cabecinha de uma criança, que não têm a oportunidade de pelo menos passar momentos diferentes em sua vida.</w:t>
      </w:r>
    </w:p>
    <w:p w14:paraId="24165142" w14:textId="77777777" w:rsidR="00211B7E" w:rsidRDefault="00211B7E" w:rsidP="00211B7E">
      <w:pPr>
        <w:pStyle w:val="NormalWeb"/>
        <w:shd w:val="clear" w:color="auto" w:fill="FFFFFF"/>
        <w:spacing w:before="0" w:beforeAutospacing="0" w:after="300" w:afterAutospacing="0"/>
        <w:ind w:firstLine="709"/>
        <w:jc w:val="both"/>
        <w:textAlignment w:val="baseline"/>
        <w:rPr>
          <w:rFonts w:ascii="Arial" w:eastAsiaTheme="minorHAnsi" w:hAnsi="Arial" w:cs="Arial"/>
          <w:color w:val="000000"/>
          <w:lang w:eastAsia="en-US"/>
        </w:rPr>
      </w:pPr>
      <w:r w:rsidRPr="006853DB">
        <w:rPr>
          <w:rFonts w:ascii="Arial" w:eastAsiaTheme="minorHAnsi" w:hAnsi="Arial" w:cs="Arial"/>
          <w:color w:val="000000"/>
          <w:lang w:eastAsia="en-US"/>
        </w:rPr>
        <w:t xml:space="preserve">Acredito que serviremos de modelo e podemos inspirar outros municípios a aderir esta ideia, pois além da diversão estaremos </w:t>
      </w:r>
      <w:r>
        <w:rPr>
          <w:rFonts w:ascii="Arial" w:eastAsiaTheme="minorHAnsi" w:hAnsi="Arial" w:cs="Arial"/>
          <w:color w:val="000000"/>
          <w:lang w:eastAsia="en-US"/>
        </w:rPr>
        <w:t>proporcionando saúde, integração e a</w:t>
      </w:r>
      <w:r w:rsidRPr="006853DB">
        <w:rPr>
          <w:rFonts w:ascii="Arial" w:eastAsiaTheme="minorHAnsi" w:hAnsi="Arial" w:cs="Arial"/>
          <w:color w:val="000000"/>
          <w:lang w:eastAsia="en-US"/>
        </w:rPr>
        <w:t>cima d</w:t>
      </w:r>
      <w:r>
        <w:rPr>
          <w:rFonts w:ascii="Arial" w:eastAsiaTheme="minorHAnsi" w:hAnsi="Arial" w:cs="Arial"/>
          <w:color w:val="000000"/>
          <w:lang w:eastAsia="en-US"/>
        </w:rPr>
        <w:t>e</w:t>
      </w:r>
      <w:r w:rsidRPr="006853DB">
        <w:rPr>
          <w:rFonts w:ascii="Arial" w:eastAsiaTheme="minorHAnsi" w:hAnsi="Arial" w:cs="Arial"/>
          <w:color w:val="000000"/>
          <w:lang w:eastAsia="en-US"/>
        </w:rPr>
        <w:t xml:space="preserve"> tudo </w:t>
      </w:r>
      <w:r w:rsidRPr="00086899">
        <w:rPr>
          <w:rFonts w:ascii="Arial" w:eastAsiaTheme="minorHAnsi" w:hAnsi="Arial" w:cs="Arial"/>
          <w:b/>
          <w:color w:val="000000"/>
          <w:lang w:eastAsia="en-US"/>
        </w:rPr>
        <w:t>igualdade de direito</w:t>
      </w:r>
      <w:r w:rsidRPr="006853DB">
        <w:rPr>
          <w:rFonts w:ascii="Arial" w:eastAsiaTheme="minorHAnsi" w:hAnsi="Arial" w:cs="Arial"/>
          <w:color w:val="000000"/>
          <w:lang w:eastAsia="en-US"/>
        </w:rPr>
        <w:t>, já previsto na constituição.</w:t>
      </w:r>
    </w:p>
    <w:p w14:paraId="08BF21CF" w14:textId="77777777" w:rsidR="00C13C1D" w:rsidRDefault="00C13C1D" w:rsidP="00211B7E">
      <w:pPr>
        <w:pStyle w:val="NormalWeb"/>
        <w:shd w:val="clear" w:color="auto" w:fill="FFFFFF"/>
        <w:spacing w:before="0" w:beforeAutospacing="0" w:after="300" w:afterAutospacing="0"/>
        <w:ind w:firstLine="709"/>
        <w:jc w:val="both"/>
        <w:textAlignment w:val="baseline"/>
        <w:rPr>
          <w:rFonts w:ascii="Arial" w:eastAsiaTheme="minorHAnsi" w:hAnsi="Arial" w:cs="Arial"/>
          <w:color w:val="000000"/>
          <w:lang w:eastAsia="en-US"/>
        </w:rPr>
      </w:pPr>
    </w:p>
    <w:p w14:paraId="0F424579" w14:textId="77777777" w:rsidR="00C13C1D" w:rsidRDefault="00C13C1D" w:rsidP="00211B7E">
      <w:pPr>
        <w:pStyle w:val="NormalWeb"/>
        <w:shd w:val="clear" w:color="auto" w:fill="FFFFFF"/>
        <w:spacing w:before="0" w:beforeAutospacing="0" w:after="300" w:afterAutospacing="0"/>
        <w:ind w:firstLine="709"/>
        <w:jc w:val="both"/>
        <w:textAlignment w:val="baseline"/>
        <w:rPr>
          <w:rFonts w:ascii="Arial" w:eastAsiaTheme="minorHAnsi" w:hAnsi="Arial" w:cs="Arial"/>
          <w:color w:val="000000"/>
          <w:lang w:eastAsia="en-US"/>
        </w:rPr>
      </w:pPr>
      <w:bookmarkStart w:id="0" w:name="_GoBack"/>
      <w:bookmarkEnd w:id="0"/>
    </w:p>
    <w:p w14:paraId="547A100C" w14:textId="77777777" w:rsidR="00C13C1D" w:rsidRDefault="00C13C1D" w:rsidP="00211B7E">
      <w:pPr>
        <w:pStyle w:val="NormalWeb"/>
        <w:shd w:val="clear" w:color="auto" w:fill="FFFFFF"/>
        <w:spacing w:before="0" w:beforeAutospacing="0" w:after="300" w:afterAutospacing="0"/>
        <w:ind w:firstLine="709"/>
        <w:jc w:val="both"/>
        <w:textAlignment w:val="baseline"/>
        <w:rPr>
          <w:rFonts w:ascii="Arial" w:eastAsiaTheme="minorHAnsi" w:hAnsi="Arial" w:cs="Arial"/>
          <w:color w:val="000000"/>
          <w:lang w:eastAsia="en-US"/>
        </w:rPr>
      </w:pPr>
    </w:p>
    <w:p w14:paraId="3CBA891D" w14:textId="5FC779A0" w:rsidR="00C13C1D" w:rsidRPr="00C13C1D" w:rsidRDefault="00C13C1D" w:rsidP="00C13C1D">
      <w:pPr>
        <w:pStyle w:val="NormalWeb"/>
        <w:shd w:val="clear" w:color="auto" w:fill="FFFFFF"/>
        <w:spacing w:before="0" w:beforeAutospacing="0" w:after="300" w:afterAutospacing="0"/>
        <w:ind w:firstLine="709"/>
        <w:jc w:val="center"/>
        <w:textAlignment w:val="baseline"/>
        <w:rPr>
          <w:rFonts w:ascii="Arial" w:eastAsiaTheme="minorHAnsi" w:hAnsi="Arial" w:cs="Arial"/>
          <w:b/>
          <w:color w:val="000000"/>
          <w:lang w:eastAsia="en-US"/>
        </w:rPr>
      </w:pPr>
      <w:r w:rsidRPr="00C13C1D">
        <w:rPr>
          <w:rFonts w:ascii="Arial" w:eastAsiaTheme="minorHAnsi" w:hAnsi="Arial" w:cs="Arial"/>
          <w:b/>
          <w:color w:val="000000"/>
          <w:lang w:eastAsia="en-US"/>
        </w:rPr>
        <w:t>Celso</w:t>
      </w:r>
      <w:r>
        <w:rPr>
          <w:rFonts w:ascii="Arial" w:eastAsiaTheme="minorHAnsi" w:hAnsi="Arial" w:cs="Arial"/>
          <w:b/>
          <w:color w:val="000000"/>
          <w:lang w:eastAsia="en-US"/>
        </w:rPr>
        <w:t xml:space="preserve"> Fernandes de Oliveira</w:t>
      </w:r>
    </w:p>
    <w:p w14:paraId="1EF36177" w14:textId="2EA39439" w:rsidR="00C13C1D" w:rsidRPr="00C13C1D" w:rsidRDefault="00C13C1D" w:rsidP="00C13C1D">
      <w:pPr>
        <w:pStyle w:val="NormalWeb"/>
        <w:shd w:val="clear" w:color="auto" w:fill="FFFFFF"/>
        <w:spacing w:before="0" w:beforeAutospacing="0" w:after="300" w:afterAutospacing="0"/>
        <w:ind w:firstLine="709"/>
        <w:jc w:val="center"/>
        <w:textAlignment w:val="baseline"/>
        <w:rPr>
          <w:rFonts w:asciiTheme="majorHAnsi" w:hAnsiTheme="majorHAnsi" w:cstheme="majorHAnsi"/>
          <w:b/>
        </w:rPr>
      </w:pPr>
      <w:r w:rsidRPr="00C13C1D">
        <w:rPr>
          <w:rFonts w:ascii="Arial" w:eastAsiaTheme="minorHAnsi" w:hAnsi="Arial" w:cs="Arial"/>
          <w:b/>
          <w:color w:val="000000"/>
          <w:lang w:eastAsia="en-US"/>
        </w:rPr>
        <w:t xml:space="preserve">Vereador </w:t>
      </w:r>
      <w:r>
        <w:rPr>
          <w:rFonts w:ascii="Arial" w:eastAsiaTheme="minorHAnsi" w:hAnsi="Arial" w:cs="Arial"/>
          <w:b/>
          <w:color w:val="000000"/>
          <w:lang w:eastAsia="en-US"/>
        </w:rPr>
        <w:t>(</w:t>
      </w:r>
      <w:r w:rsidRPr="00C13C1D">
        <w:rPr>
          <w:rFonts w:ascii="Arial" w:eastAsiaTheme="minorHAnsi" w:hAnsi="Arial" w:cs="Arial"/>
          <w:b/>
          <w:color w:val="000000"/>
          <w:lang w:eastAsia="en-US"/>
        </w:rPr>
        <w:t>Cidadania</w:t>
      </w:r>
      <w:r>
        <w:rPr>
          <w:rFonts w:ascii="Arial" w:eastAsiaTheme="minorHAnsi" w:hAnsi="Arial" w:cs="Arial"/>
          <w:b/>
          <w:color w:val="000000"/>
          <w:lang w:eastAsia="en-US"/>
        </w:rPr>
        <w:t>)</w:t>
      </w:r>
    </w:p>
    <w:sectPr w:rsidR="00C13C1D" w:rsidRPr="00C13C1D" w:rsidSect="0082228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63452" w14:textId="77777777" w:rsidR="00CD6794" w:rsidRDefault="00CD6794" w:rsidP="0082228B">
      <w:pPr>
        <w:spacing w:after="0" w:line="240" w:lineRule="auto"/>
      </w:pPr>
      <w:r>
        <w:separator/>
      </w:r>
    </w:p>
  </w:endnote>
  <w:endnote w:type="continuationSeparator" w:id="0">
    <w:p w14:paraId="28E30F36" w14:textId="77777777" w:rsidR="00CD6794" w:rsidRDefault="00CD6794"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CD284" w14:textId="77777777" w:rsidR="00CD6794" w:rsidRDefault="00CD6794" w:rsidP="0082228B">
      <w:pPr>
        <w:spacing w:after="0" w:line="240" w:lineRule="auto"/>
      </w:pPr>
      <w:r>
        <w:separator/>
      </w:r>
    </w:p>
  </w:footnote>
  <w:footnote w:type="continuationSeparator" w:id="0">
    <w:p w14:paraId="7B8718CB" w14:textId="77777777" w:rsidR="00CD6794" w:rsidRDefault="00CD6794"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3F3B8" w14:textId="6E94A433" w:rsidR="0082228B" w:rsidRDefault="00CD6794">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C06DE" w14:textId="3E657E01" w:rsidR="0082228B" w:rsidRDefault="00CD6794">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84.85pt;margin-top:-132.1pt;width:589.05pt;height:833.55pt;z-index:-251637760;mso-wrap-edited:f;mso-width-percent:0;mso-height-percent:0;mso-position-horizontal-relative:margin;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B992E" w14:textId="34AABFFE" w:rsidR="0082228B" w:rsidRDefault="00CD6794">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15C03"/>
    <w:rsid w:val="000312E1"/>
    <w:rsid w:val="00040465"/>
    <w:rsid w:val="000459B0"/>
    <w:rsid w:val="000C50A9"/>
    <w:rsid w:val="00147BBD"/>
    <w:rsid w:val="001C6238"/>
    <w:rsid w:val="0020456D"/>
    <w:rsid w:val="00211B7E"/>
    <w:rsid w:val="00226CE8"/>
    <w:rsid w:val="0026300B"/>
    <w:rsid w:val="002E063F"/>
    <w:rsid w:val="00350084"/>
    <w:rsid w:val="003A4216"/>
    <w:rsid w:val="003C2B56"/>
    <w:rsid w:val="004D3BE8"/>
    <w:rsid w:val="00532143"/>
    <w:rsid w:val="005807B6"/>
    <w:rsid w:val="00582151"/>
    <w:rsid w:val="005903E4"/>
    <w:rsid w:val="0060025E"/>
    <w:rsid w:val="00613B27"/>
    <w:rsid w:val="00620EE6"/>
    <w:rsid w:val="00685921"/>
    <w:rsid w:val="0072653C"/>
    <w:rsid w:val="00747CB6"/>
    <w:rsid w:val="007652A6"/>
    <w:rsid w:val="00766F59"/>
    <w:rsid w:val="00802094"/>
    <w:rsid w:val="0082228B"/>
    <w:rsid w:val="008502E0"/>
    <w:rsid w:val="00883D87"/>
    <w:rsid w:val="00885FEB"/>
    <w:rsid w:val="008F0D97"/>
    <w:rsid w:val="008F47AD"/>
    <w:rsid w:val="009475A0"/>
    <w:rsid w:val="00950733"/>
    <w:rsid w:val="009850A7"/>
    <w:rsid w:val="009A0210"/>
    <w:rsid w:val="00A205E6"/>
    <w:rsid w:val="00A46891"/>
    <w:rsid w:val="00A9698A"/>
    <w:rsid w:val="00B657A1"/>
    <w:rsid w:val="00B963FF"/>
    <w:rsid w:val="00BD260B"/>
    <w:rsid w:val="00BD333F"/>
    <w:rsid w:val="00C13C1D"/>
    <w:rsid w:val="00C348C2"/>
    <w:rsid w:val="00C640D1"/>
    <w:rsid w:val="00C654B9"/>
    <w:rsid w:val="00C748EB"/>
    <w:rsid w:val="00CD6794"/>
    <w:rsid w:val="00E2244F"/>
    <w:rsid w:val="00E8222D"/>
    <w:rsid w:val="00E822F4"/>
    <w:rsid w:val="00EA7806"/>
    <w:rsid w:val="00EC4285"/>
    <w:rsid w:val="00F22BEE"/>
    <w:rsid w:val="00F51915"/>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NormalWeb">
    <w:name w:val="Normal (Web)"/>
    <w:basedOn w:val="Normal"/>
    <w:uiPriority w:val="99"/>
    <w:unhideWhenUsed/>
    <w:rsid w:val="00211B7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NormalWeb">
    <w:name w:val="Normal (Web)"/>
    <w:basedOn w:val="Normal"/>
    <w:uiPriority w:val="99"/>
    <w:unhideWhenUsed/>
    <w:rsid w:val="00211B7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41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06174-AD0B-426F-8C3F-97B60C0F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556</Words>
  <Characters>3006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Prefeitura</cp:lastModifiedBy>
  <cp:revision>14</cp:revision>
  <cp:lastPrinted>2023-06-30T13:30:00Z</cp:lastPrinted>
  <dcterms:created xsi:type="dcterms:W3CDTF">2023-06-19T18:31:00Z</dcterms:created>
  <dcterms:modified xsi:type="dcterms:W3CDTF">2023-06-30T13:33:00Z</dcterms:modified>
</cp:coreProperties>
</file>