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E8" w:rsidRDefault="00BF05E8" w:rsidP="00BF0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5E8" w:rsidRDefault="00BF05E8" w:rsidP="00BF0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5E8" w:rsidRDefault="00BF05E8" w:rsidP="00BF0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5E8" w:rsidRDefault="00BF05E8" w:rsidP="00BF0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1D8" w:rsidRDefault="008E71D8" w:rsidP="00BF0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5E8" w:rsidRPr="00BF05E8" w:rsidRDefault="00BF05E8" w:rsidP="00BF0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INDICAÇÃO Nº 006/21, EM 03</w:t>
      </w:r>
      <w:r w:rsidRPr="00BF05E8">
        <w:rPr>
          <w:rFonts w:ascii="Times New Roman" w:hAnsi="Times New Roman" w:cs="Times New Roman"/>
          <w:b/>
          <w:sz w:val="28"/>
          <w:szCs w:val="28"/>
        </w:rPr>
        <w:t xml:space="preserve"> DE FEVEREIRO DE 2021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F05E8" w:rsidRDefault="00BF05E8" w:rsidP="00BF05E8">
      <w:pPr>
        <w:rPr>
          <w:rFonts w:ascii="Times New Roman" w:hAnsi="Times New Roman" w:cs="Times New Roman"/>
          <w:sz w:val="24"/>
          <w:szCs w:val="24"/>
        </w:rPr>
      </w:pPr>
    </w:p>
    <w:p w:rsidR="00BF05E8" w:rsidRDefault="00BF05E8" w:rsidP="00BF0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>
        <w:rPr>
          <w:rFonts w:ascii="Times New Roman" w:hAnsi="Times New Roman" w:cs="Times New Roman"/>
          <w:sz w:val="24"/>
          <w:szCs w:val="24"/>
        </w:rPr>
        <w:t>Josemar Stefani do PDT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BF05E8" w:rsidRPr="0048425B" w:rsidRDefault="00BF05E8" w:rsidP="00BF05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“Sugere que o Poder Executivo Municipal, através do setor competente, instale uma faixa de pedestre elevada, na Rua Dom Pedro II, em frente ao mercado Sasset”. </w:t>
      </w:r>
    </w:p>
    <w:p w:rsidR="00620EE6" w:rsidRDefault="00620EE6">
      <w:pPr>
        <w:rPr>
          <w:rFonts w:ascii="Times New Roman" w:hAnsi="Times New Roman" w:cs="Times New Roman"/>
          <w:sz w:val="24"/>
          <w:szCs w:val="24"/>
        </w:rPr>
      </w:pPr>
    </w:p>
    <w:p w:rsidR="00BF05E8" w:rsidRPr="00BF05E8" w:rsidRDefault="00BF05E8" w:rsidP="00BF0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BF05E8" w:rsidRDefault="00BF05E8">
      <w:pPr>
        <w:rPr>
          <w:rFonts w:ascii="Times New Roman" w:hAnsi="Times New Roman" w:cs="Times New Roman"/>
          <w:sz w:val="24"/>
          <w:szCs w:val="24"/>
        </w:rPr>
      </w:pPr>
    </w:p>
    <w:p w:rsidR="00BF05E8" w:rsidRDefault="00BF0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BF05E8" w:rsidRDefault="00BF05E8">
      <w:pPr>
        <w:rPr>
          <w:rFonts w:ascii="Times New Roman" w:hAnsi="Times New Roman" w:cs="Times New Roman"/>
          <w:sz w:val="24"/>
          <w:szCs w:val="24"/>
        </w:rPr>
      </w:pPr>
    </w:p>
    <w:p w:rsidR="00BF05E8" w:rsidRDefault="00BF05E8">
      <w:pPr>
        <w:rPr>
          <w:rFonts w:ascii="Times New Roman" w:hAnsi="Times New Roman" w:cs="Times New Roman"/>
          <w:sz w:val="24"/>
          <w:szCs w:val="24"/>
        </w:rPr>
      </w:pPr>
    </w:p>
    <w:p w:rsidR="00BF05E8" w:rsidRDefault="00BF05E8">
      <w:pPr>
        <w:rPr>
          <w:rFonts w:ascii="Times New Roman" w:hAnsi="Times New Roman" w:cs="Times New Roman"/>
          <w:sz w:val="24"/>
          <w:szCs w:val="24"/>
        </w:rPr>
      </w:pPr>
    </w:p>
    <w:p w:rsidR="00BF05E8" w:rsidRPr="00BF05E8" w:rsidRDefault="00BF05E8" w:rsidP="00BF05E8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BF05E8" w:rsidRPr="00BF05E8" w:rsidRDefault="00BF05E8" w:rsidP="00BF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ab/>
      </w:r>
      <w:r w:rsidRPr="00BF05E8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BF05E8" w:rsidRDefault="00BF05E8" w:rsidP="00BF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 xml:space="preserve"> </w:t>
      </w:r>
      <w:r w:rsidRPr="00BF05E8">
        <w:rPr>
          <w:rFonts w:ascii="Times New Roman" w:hAnsi="Times New Roman" w:cs="Times New Roman"/>
          <w:sz w:val="24"/>
          <w:szCs w:val="24"/>
        </w:rPr>
        <w:tab/>
      </w:r>
      <w:r w:rsidRPr="00BF05E8">
        <w:rPr>
          <w:rFonts w:ascii="Times New Roman" w:hAnsi="Times New Roman" w:cs="Times New Roman"/>
          <w:sz w:val="24"/>
          <w:szCs w:val="24"/>
        </w:rPr>
        <w:tab/>
        <w:t>Sala das Sessões Zalmair João Roier</w:t>
      </w:r>
      <w:r>
        <w:rPr>
          <w:rFonts w:ascii="Times New Roman" w:hAnsi="Times New Roman" w:cs="Times New Roman"/>
          <w:sz w:val="24"/>
          <w:szCs w:val="24"/>
        </w:rPr>
        <w:t xml:space="preserve"> (Alemão)</w:t>
      </w:r>
      <w:r w:rsidRPr="00BF05E8">
        <w:rPr>
          <w:rFonts w:ascii="Times New Roman" w:hAnsi="Times New Roman" w:cs="Times New Roman"/>
          <w:sz w:val="24"/>
          <w:szCs w:val="24"/>
        </w:rPr>
        <w:t>.</w:t>
      </w:r>
    </w:p>
    <w:p w:rsidR="00BF05E8" w:rsidRDefault="00BF05E8" w:rsidP="00BF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5E8" w:rsidRDefault="00BF05E8" w:rsidP="00BF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5E8" w:rsidRDefault="00BF05E8" w:rsidP="00BF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5E8" w:rsidRDefault="00BF05E8" w:rsidP="00BF05E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03 de fevereiro de 2021.</w:t>
      </w:r>
    </w:p>
    <w:p w:rsidR="00BF05E8" w:rsidRDefault="00BF05E8" w:rsidP="00BF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5E8" w:rsidRPr="00BF05E8" w:rsidRDefault="00BF05E8" w:rsidP="00BF05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5E8" w:rsidRPr="00BF05E8" w:rsidRDefault="00BF05E8" w:rsidP="00BF05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5E8" w:rsidRPr="00BF05E8" w:rsidRDefault="00BF05E8" w:rsidP="00BF05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>Josemar Stefani</w:t>
      </w:r>
    </w:p>
    <w:p w:rsidR="00BF05E8" w:rsidRPr="00BF05E8" w:rsidRDefault="00BF05E8" w:rsidP="00BF05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BF05E8" w:rsidRPr="00BF05E8" w:rsidRDefault="00BF05E8" w:rsidP="00BF05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5E8" w:rsidRPr="00BF05E8" w:rsidRDefault="00BF05E8" w:rsidP="00BF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5E8" w:rsidRPr="00BF05E8" w:rsidRDefault="00BF05E8">
      <w:pPr>
        <w:rPr>
          <w:rFonts w:ascii="Times New Roman" w:hAnsi="Times New Roman" w:cs="Times New Roman"/>
          <w:sz w:val="24"/>
          <w:szCs w:val="24"/>
        </w:rPr>
      </w:pPr>
    </w:p>
    <w:sectPr w:rsidR="00BF05E8" w:rsidRPr="00BF0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E8"/>
    <w:rsid w:val="002C727D"/>
    <w:rsid w:val="00620EE6"/>
    <w:rsid w:val="008E71D8"/>
    <w:rsid w:val="00B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E8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E8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2021-02-03T12:52:00Z</cp:lastPrinted>
  <dcterms:created xsi:type="dcterms:W3CDTF">2021-02-03T12:39:00Z</dcterms:created>
  <dcterms:modified xsi:type="dcterms:W3CDTF">2021-02-03T12:53:00Z</dcterms:modified>
</cp:coreProperties>
</file>