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D5" w:rsidRDefault="00C600D5" w:rsidP="00C600D5">
      <w:pPr>
        <w:pStyle w:val="NormalWeb"/>
        <w:spacing w:before="240" w:beforeAutospacing="0" w:after="240" w:afterAutospacing="0"/>
        <w:rPr>
          <w:b/>
          <w:bCs/>
          <w:color w:val="000000"/>
        </w:rPr>
      </w:pPr>
    </w:p>
    <w:p w:rsidR="00C600D5" w:rsidRPr="00285E13" w:rsidRDefault="00C600D5" w:rsidP="00C600D5">
      <w:pPr>
        <w:pStyle w:val="NormalWeb"/>
        <w:spacing w:before="240" w:beforeAutospacing="0" w:after="240" w:afterAutospacing="0"/>
      </w:pPr>
      <w:r w:rsidRPr="00285E13">
        <w:rPr>
          <w:b/>
          <w:bCs/>
          <w:color w:val="000000"/>
        </w:rPr>
        <w:t>MOÇÃO Nº 003/2022</w:t>
      </w:r>
    </w:p>
    <w:p w:rsidR="00C600D5" w:rsidRPr="00285E13" w:rsidRDefault="00C600D5" w:rsidP="00C600D5">
      <w:pPr>
        <w:pStyle w:val="NormalWeb"/>
        <w:spacing w:before="240" w:beforeAutospacing="0" w:after="240" w:afterAutospacing="0"/>
        <w:ind w:left="4260"/>
        <w:jc w:val="both"/>
      </w:pPr>
      <w:r w:rsidRPr="00285E13">
        <w:rPr>
          <w:b/>
          <w:bCs/>
          <w:color w:val="000000"/>
        </w:rPr>
        <w:t> </w:t>
      </w:r>
    </w:p>
    <w:p w:rsidR="00C600D5" w:rsidRPr="00285E13" w:rsidRDefault="00C600D5" w:rsidP="00C600D5">
      <w:pPr>
        <w:pStyle w:val="NormalWeb"/>
        <w:spacing w:before="240" w:beforeAutospacing="0" w:after="240" w:afterAutospacing="0"/>
        <w:ind w:left="2127" w:right="-852"/>
        <w:jc w:val="both"/>
      </w:pPr>
      <w:r w:rsidRPr="00285E13">
        <w:rPr>
          <w:b/>
          <w:bCs/>
          <w:color w:val="000000"/>
        </w:rPr>
        <w:t xml:space="preserve">MOÇÃO DE APOIO </w:t>
      </w:r>
      <w:r w:rsidR="00A57AA5" w:rsidRPr="00285E13">
        <w:rPr>
          <w:b/>
          <w:bCs/>
          <w:color w:val="000000"/>
        </w:rPr>
        <w:t>AOS (</w:t>
      </w:r>
      <w:r w:rsidRPr="00285E13">
        <w:rPr>
          <w:b/>
          <w:bCs/>
          <w:color w:val="000000"/>
        </w:rPr>
        <w:t xml:space="preserve">ÀS) </w:t>
      </w:r>
      <w:r w:rsidR="00A57AA5" w:rsidRPr="00285E13">
        <w:rPr>
          <w:b/>
          <w:bCs/>
          <w:color w:val="000000"/>
        </w:rPr>
        <w:t>SERVIDORES (</w:t>
      </w:r>
      <w:r w:rsidRPr="00285E13">
        <w:rPr>
          <w:b/>
          <w:bCs/>
          <w:color w:val="000000"/>
        </w:rPr>
        <w:t xml:space="preserve">AS) </w:t>
      </w:r>
      <w:r w:rsidR="00A57AA5" w:rsidRPr="00285E13">
        <w:rPr>
          <w:b/>
          <w:bCs/>
          <w:color w:val="000000"/>
        </w:rPr>
        <w:t>PÚBLICOS (</w:t>
      </w:r>
      <w:r w:rsidRPr="00285E13">
        <w:rPr>
          <w:b/>
          <w:bCs/>
          <w:color w:val="000000"/>
        </w:rPr>
        <w:t xml:space="preserve">AS) ESTADUAIS </w:t>
      </w:r>
      <w:r w:rsidR="00A57AA5" w:rsidRPr="00285E13">
        <w:rPr>
          <w:b/>
          <w:bCs/>
          <w:color w:val="000000"/>
        </w:rPr>
        <w:t>INATIVOS (</w:t>
      </w:r>
      <w:r w:rsidRPr="00285E13">
        <w:rPr>
          <w:b/>
          <w:bCs/>
          <w:color w:val="000000"/>
        </w:rPr>
        <w:t>AS) E PENSIONISTAS DEVIDO AO DESCONTO PREVIDENCIÁRIO.</w:t>
      </w:r>
    </w:p>
    <w:p w:rsidR="00C600D5" w:rsidRPr="00285E13" w:rsidRDefault="00C600D5" w:rsidP="00C600D5">
      <w:pPr>
        <w:pStyle w:val="NormalWeb"/>
        <w:spacing w:before="240" w:beforeAutospacing="0" w:after="240" w:afterAutospacing="0"/>
        <w:ind w:left="4260" w:right="-852"/>
        <w:jc w:val="both"/>
      </w:pPr>
      <w:r w:rsidRPr="00285E13">
        <w:rPr>
          <w:b/>
          <w:bCs/>
          <w:color w:val="000000"/>
        </w:rPr>
        <w:t> </w:t>
      </w:r>
    </w:p>
    <w:p w:rsidR="00C600D5" w:rsidRPr="00285E13" w:rsidRDefault="00C600D5" w:rsidP="00C600D5">
      <w:pPr>
        <w:pStyle w:val="NormalWeb"/>
        <w:spacing w:before="240" w:beforeAutospacing="0" w:after="240" w:afterAutospacing="0"/>
        <w:ind w:right="-852" w:firstLine="700"/>
        <w:jc w:val="both"/>
      </w:pPr>
      <w:r w:rsidRPr="00285E13">
        <w:rPr>
          <w:b/>
          <w:bCs/>
          <w:color w:val="000000"/>
        </w:rPr>
        <w:t>A Câmara Municipal de Vereadores de Tapejara,</w:t>
      </w:r>
      <w:r w:rsidRPr="00285E13">
        <w:rPr>
          <w:color w:val="000000"/>
        </w:rPr>
        <w:t xml:space="preserve"> através dos (as) vereadores (as) abaixo signatários, vem, na forma regimental, apresentar esta </w:t>
      </w:r>
      <w:r w:rsidRPr="00285E13">
        <w:rPr>
          <w:b/>
          <w:bCs/>
          <w:color w:val="000000"/>
        </w:rPr>
        <w:t>Moção de Apoio</w:t>
      </w:r>
      <w:r w:rsidRPr="00285E13">
        <w:rPr>
          <w:color w:val="000000"/>
        </w:rPr>
        <w:t xml:space="preserve"> à causa dos (as) Servidores (as) Públicos (as) Estaduais Inativos (as) e Pensionistas, e, em especial aos </w:t>
      </w:r>
      <w:r w:rsidR="00106625" w:rsidRPr="00285E13">
        <w:rPr>
          <w:color w:val="000000"/>
        </w:rPr>
        <w:t>trabalhadores (</w:t>
      </w:r>
      <w:r w:rsidRPr="00285E13">
        <w:rPr>
          <w:color w:val="000000"/>
        </w:rPr>
        <w:t xml:space="preserve">as) em educação do nosso </w:t>
      </w:r>
      <w:r w:rsidRPr="00C600D5">
        <w:rPr>
          <w:color w:val="000000"/>
        </w:rPr>
        <w:t>Município</w:t>
      </w:r>
      <w:r w:rsidRPr="00285E13">
        <w:rPr>
          <w:color w:val="000000"/>
        </w:rPr>
        <w:t xml:space="preserve"> em razão das alterações trazidas pela Instrução Normativa IPE Prev nº 01, que alterou a Lei Complementar nº 13.758, fixando as alíquotas e modificando a base de cálculo da contribuição previdenciária sobre o valor do benefício.</w:t>
      </w:r>
    </w:p>
    <w:p w:rsidR="00C600D5" w:rsidRPr="00285E13" w:rsidRDefault="00C600D5" w:rsidP="00C600D5">
      <w:pPr>
        <w:pStyle w:val="NormalWeb"/>
        <w:spacing w:before="240" w:beforeAutospacing="0" w:after="240" w:afterAutospacing="0"/>
        <w:ind w:right="-852" w:firstLine="700"/>
        <w:jc w:val="both"/>
      </w:pPr>
      <w:r w:rsidRPr="00285E13">
        <w:rPr>
          <w:color w:val="000000"/>
        </w:rPr>
        <w:t>A referida alteração vem prejudicando Servidores (as) Inativos (as) e Pensionistas em todo Estado do Rio Grande do Sul e, por entender ser injusta a fixação destes índices, o Poder Legislativo de Tapejara subscreve a presente moção reivindicando os itens a seguir:</w:t>
      </w:r>
    </w:p>
    <w:p w:rsidR="00C600D5" w:rsidRPr="00285E13" w:rsidRDefault="00C600D5" w:rsidP="00C600D5">
      <w:pPr>
        <w:pStyle w:val="NormalWeb"/>
        <w:spacing w:before="120" w:beforeAutospacing="0" w:after="120" w:afterAutospacing="0"/>
        <w:ind w:left="1134" w:right="-852" w:hanging="567"/>
        <w:jc w:val="both"/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)   </w:t>
      </w:r>
      <w:r w:rsidRPr="00285E13">
        <w:rPr>
          <w:color w:val="000000"/>
        </w:rPr>
        <w:t>Que sejam isentos de contribuição previdenciária os Servidores(as) Inativos(as) e Pensionistas que recebam proventos até o Teto da Previdência pago pelo INSS, atualmente em R$ 7.087,22 (sete mil e oitenta e sete reais e vinte e dois centavos), de acordo com o Regime Geral de Previdência Social;</w:t>
      </w:r>
    </w:p>
    <w:p w:rsidR="00C600D5" w:rsidRPr="00285E13" w:rsidRDefault="00C600D5" w:rsidP="00C600D5">
      <w:pPr>
        <w:pStyle w:val="NormalWeb"/>
        <w:spacing w:before="120" w:beforeAutospacing="0" w:after="120" w:afterAutospacing="0"/>
        <w:ind w:left="1134" w:right="-852" w:hanging="567"/>
        <w:jc w:val="both"/>
      </w:pPr>
      <w:r w:rsidRPr="00285E13">
        <w:rPr>
          <w:color w:val="000000"/>
        </w:rPr>
        <w:t xml:space="preserve">b)  </w:t>
      </w:r>
      <w:r>
        <w:rPr>
          <w:color w:val="000000"/>
        </w:rPr>
        <w:t xml:space="preserve">   </w:t>
      </w:r>
      <w:r w:rsidRPr="00285E13">
        <w:rPr>
          <w:color w:val="000000"/>
        </w:rPr>
        <w:t>Que seja cumprido na sua integralidade a Lei do Piso Salarial Profissional Nacional, garantindo aos profissionais da educação o seu recebimento;</w:t>
      </w:r>
    </w:p>
    <w:p w:rsidR="00C600D5" w:rsidRPr="00285E13" w:rsidRDefault="00C600D5" w:rsidP="00C600D5">
      <w:pPr>
        <w:pStyle w:val="NormalWeb"/>
        <w:spacing w:before="120" w:beforeAutospacing="0" w:after="120" w:afterAutospacing="0"/>
        <w:ind w:left="1134" w:right="-852" w:hanging="567"/>
        <w:jc w:val="both"/>
      </w:pPr>
      <w:r w:rsidRPr="00285E13">
        <w:rPr>
          <w:color w:val="000000"/>
        </w:rPr>
        <w:t xml:space="preserve">c) </w:t>
      </w:r>
      <w:r>
        <w:rPr>
          <w:color w:val="000000"/>
        </w:rPr>
        <w:t xml:space="preserve">    </w:t>
      </w:r>
      <w:r w:rsidRPr="00285E13">
        <w:rPr>
          <w:color w:val="000000"/>
        </w:rPr>
        <w:t xml:space="preserve"> Que os servidores (as) aposentados (as) e pensionistas sejam amparados (as) nos termos da Lei nº 10.741/2003, de 01 de outubro de 2003, baseado no artigo 3, 4, 9 e 10 do Estatuto do Idoso e conforme art. 230 da Constituição Federal:</w:t>
      </w:r>
    </w:p>
    <w:p w:rsidR="00C600D5" w:rsidRPr="00285E13" w:rsidRDefault="00C600D5" w:rsidP="00C600D5">
      <w:pPr>
        <w:pStyle w:val="NormalWeb"/>
        <w:spacing w:before="120" w:beforeAutospacing="0" w:after="120" w:afterAutospacing="0"/>
        <w:ind w:left="1134" w:right="-852" w:hanging="567"/>
        <w:jc w:val="both"/>
      </w:pPr>
      <w:r w:rsidRPr="00285E13">
        <w:rPr>
          <w:b/>
          <w:bCs/>
          <w:color w:val="000000"/>
        </w:rPr>
        <w:t xml:space="preserve">Art. 230 da Constituição Federal - </w:t>
      </w:r>
      <w:r w:rsidRPr="00285E13">
        <w:rPr>
          <w:color w:val="000000"/>
          <w:shd w:val="clear" w:color="auto" w:fill="FFFFFF"/>
        </w:rPr>
        <w:t>A família, a sociedade e o Estado têm o dever de amparar as pessoas idosas, assegurando sua participação na comunidade, defendendo sua dignidade e bem-estar e garantindo-lhes o direito à vida.</w:t>
      </w:r>
    </w:p>
    <w:p w:rsidR="00C600D5" w:rsidRPr="00285E13" w:rsidRDefault="00C600D5" w:rsidP="00C600D5">
      <w:pPr>
        <w:pStyle w:val="NormalWeb"/>
        <w:spacing w:before="120" w:beforeAutospacing="0" w:after="120" w:afterAutospacing="0"/>
        <w:ind w:left="1134" w:right="-852" w:hanging="567"/>
        <w:jc w:val="both"/>
      </w:pPr>
      <w:r w:rsidRPr="00285E13">
        <w:rPr>
          <w:color w:val="000000"/>
        </w:rPr>
        <w:t xml:space="preserve">d) </w:t>
      </w:r>
      <w:r>
        <w:rPr>
          <w:color w:val="000000"/>
        </w:rPr>
        <w:t xml:space="preserve">    </w:t>
      </w:r>
      <w:r w:rsidRPr="00285E13">
        <w:rPr>
          <w:color w:val="000000"/>
        </w:rPr>
        <w:t xml:space="preserve"> Nesse sentido, é necessária demonstração de apoio e ação dos (as)  Deputados (as) com assento na Assembleia Legislativa do Estado do RS, dos Líderes das Bancadas dos Partidos e das Entidades de Classe, para que </w:t>
      </w:r>
      <w:r w:rsidR="00F65F5F" w:rsidRPr="00285E13">
        <w:rPr>
          <w:color w:val="000000"/>
        </w:rPr>
        <w:t>os (</w:t>
      </w:r>
      <w:r w:rsidRPr="00285E13">
        <w:rPr>
          <w:color w:val="000000"/>
        </w:rPr>
        <w:t xml:space="preserve">as) </w:t>
      </w:r>
      <w:bookmarkStart w:id="0" w:name="_GoBack"/>
      <w:bookmarkEnd w:id="0"/>
      <w:r w:rsidR="00F65F5F" w:rsidRPr="00285E13">
        <w:rPr>
          <w:color w:val="000000"/>
        </w:rPr>
        <w:t>aposentados (</w:t>
      </w:r>
      <w:r w:rsidRPr="00285E13">
        <w:rPr>
          <w:color w:val="000000"/>
        </w:rPr>
        <w:t>as) que contribuíram uma vida inteira para a Previdência não continuem a ser penalizados com esta cobrança.</w:t>
      </w:r>
    </w:p>
    <w:p w:rsidR="00C600D5" w:rsidRPr="00285E13" w:rsidRDefault="00C600D5" w:rsidP="00C600D5">
      <w:pPr>
        <w:pStyle w:val="NormalWeb"/>
        <w:spacing w:before="240" w:beforeAutospacing="0" w:after="240" w:afterAutospacing="0"/>
        <w:ind w:right="-852"/>
        <w:jc w:val="both"/>
      </w:pPr>
      <w:r w:rsidRPr="00285E13">
        <w:rPr>
          <w:color w:val="000000"/>
        </w:rPr>
        <w:lastRenderedPageBreak/>
        <w:t> </w:t>
      </w:r>
    </w:p>
    <w:p w:rsidR="00C600D5" w:rsidRPr="00285E13" w:rsidRDefault="00C600D5" w:rsidP="00C600D5">
      <w:pPr>
        <w:pStyle w:val="NormalWeb"/>
        <w:spacing w:before="240" w:beforeAutospacing="0" w:after="240" w:afterAutospacing="0"/>
        <w:ind w:right="-852" w:firstLine="700"/>
        <w:jc w:val="both"/>
      </w:pPr>
      <w:r w:rsidRPr="00285E13">
        <w:rPr>
          <w:b/>
          <w:bCs/>
          <w:color w:val="000000"/>
        </w:rPr>
        <w:t>Diante do exposto, após aprovação do soberano Plenário, requer-se que seja encaminhada a presente moção à Assembleia Legislativa do Rio Grande do Sul e ao Palácio Piratini, pleiteando apoio à causa dos Servidores (as) Públicos (as) Estaduais Inativos (as) e Pensionistas.</w:t>
      </w:r>
    </w:p>
    <w:p w:rsidR="00C600D5" w:rsidRPr="00285E13" w:rsidRDefault="00C600D5" w:rsidP="00C600D5">
      <w:pPr>
        <w:pStyle w:val="NormalWeb"/>
        <w:spacing w:before="240" w:beforeAutospacing="0" w:after="240" w:afterAutospacing="0"/>
        <w:ind w:right="-852"/>
        <w:jc w:val="both"/>
      </w:pPr>
      <w:r w:rsidRPr="00285E13">
        <w:rPr>
          <w:color w:val="000000"/>
        </w:rPr>
        <w:t> </w:t>
      </w:r>
    </w:p>
    <w:p w:rsidR="00C600D5" w:rsidRDefault="00C600D5" w:rsidP="00C600D5">
      <w:pPr>
        <w:pStyle w:val="NormalWeb"/>
        <w:spacing w:before="240" w:beforeAutospacing="0" w:after="240" w:afterAutospacing="0"/>
        <w:ind w:right="-852"/>
        <w:jc w:val="center"/>
        <w:rPr>
          <w:color w:val="000000"/>
        </w:rPr>
      </w:pPr>
      <w:r w:rsidRPr="00285E13">
        <w:rPr>
          <w:color w:val="000000"/>
        </w:rPr>
        <w:t>Câmara Municipal</w:t>
      </w:r>
      <w:r>
        <w:rPr>
          <w:color w:val="000000"/>
        </w:rPr>
        <w:t xml:space="preserve"> de Vereadores de Tapejara, 13 </w:t>
      </w:r>
      <w:r w:rsidRPr="00285E13">
        <w:rPr>
          <w:color w:val="000000"/>
        </w:rPr>
        <w:t>de Junho de 2022.</w:t>
      </w:r>
    </w:p>
    <w:p w:rsidR="00C600D5" w:rsidRPr="00285E13" w:rsidRDefault="00C600D5" w:rsidP="00C600D5">
      <w:pPr>
        <w:pStyle w:val="NormalWeb"/>
        <w:spacing w:before="240" w:beforeAutospacing="0" w:after="240" w:afterAutospacing="0"/>
        <w:ind w:right="-852"/>
        <w:jc w:val="center"/>
      </w:pPr>
    </w:p>
    <w:p w:rsidR="00C600D5" w:rsidRDefault="00C600D5" w:rsidP="00C600D5">
      <w:pPr>
        <w:pStyle w:val="NormalWeb"/>
        <w:spacing w:before="240" w:beforeAutospacing="0" w:after="240" w:afterAutospacing="0"/>
        <w:jc w:val="center"/>
        <w:rPr>
          <w:b/>
          <w:bCs/>
          <w:color w:val="000000"/>
        </w:rPr>
      </w:pPr>
      <w:r w:rsidRPr="00285E13">
        <w:rPr>
          <w:b/>
          <w:bCs/>
          <w:color w:val="000000"/>
        </w:rPr>
        <w:t>Vereadores signatários:</w:t>
      </w:r>
    </w:p>
    <w:p w:rsidR="00C600D5" w:rsidRDefault="00C600D5" w:rsidP="00C600D5">
      <w:pPr>
        <w:pStyle w:val="NormalWeb"/>
        <w:spacing w:before="240" w:beforeAutospacing="0" w:after="240" w:afterAutospacing="0"/>
        <w:jc w:val="center"/>
        <w:rPr>
          <w:b/>
          <w:bCs/>
          <w:color w:val="000000"/>
        </w:rPr>
      </w:pPr>
    </w:p>
    <w:p w:rsidR="00C600D5" w:rsidRPr="00285E13" w:rsidRDefault="00C600D5" w:rsidP="00C600D5">
      <w:pPr>
        <w:pStyle w:val="NormalWeb"/>
        <w:spacing w:before="240" w:beforeAutospacing="0" w:after="240" w:afterAutospacing="0"/>
        <w:jc w:val="center"/>
        <w:rPr>
          <w:b/>
          <w:bCs/>
          <w:color w:val="000000"/>
        </w:rPr>
      </w:pPr>
    </w:p>
    <w:p w:rsidR="00C600D5" w:rsidRPr="00285E13" w:rsidRDefault="00C600D5" w:rsidP="00C600D5">
      <w:pPr>
        <w:rPr>
          <w:rFonts w:ascii="Times New Roman" w:hAnsi="Times New Roman" w:cs="Times New Roman"/>
          <w:b/>
          <w:sz w:val="24"/>
          <w:szCs w:val="24"/>
        </w:rPr>
      </w:pPr>
      <w:r w:rsidRPr="00285E13">
        <w:rPr>
          <w:rFonts w:ascii="Times New Roman" w:hAnsi="Times New Roman" w:cs="Times New Roman"/>
          <w:b/>
          <w:sz w:val="24"/>
          <w:szCs w:val="24"/>
        </w:rPr>
        <w:t>Carlos Eduardo de Oliveira           Everton Rovani             Déberton Fracaro                                                                                                               Bancada do PSB                            Bancada do PP               Bancada do PDT</w:t>
      </w:r>
    </w:p>
    <w:p w:rsidR="00C600D5" w:rsidRPr="00285E13" w:rsidRDefault="00C600D5" w:rsidP="00C600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00D5" w:rsidRPr="00285E13" w:rsidRDefault="00C600D5" w:rsidP="00C600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00D5" w:rsidRPr="00285E13" w:rsidRDefault="00C600D5" w:rsidP="00C600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5E13">
        <w:rPr>
          <w:rFonts w:ascii="Times New Roman" w:eastAsia="Calibri" w:hAnsi="Times New Roman" w:cs="Times New Roman"/>
          <w:b/>
          <w:sz w:val="24"/>
          <w:szCs w:val="24"/>
        </w:rPr>
        <w:t>Edson Luiz Dalla Costa              Josué Girardi                    Josemar Stefani</w:t>
      </w:r>
    </w:p>
    <w:p w:rsidR="00C600D5" w:rsidRPr="00285E13" w:rsidRDefault="00C600D5" w:rsidP="00C600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5E13">
        <w:rPr>
          <w:rFonts w:ascii="Times New Roman" w:eastAsia="Calibri" w:hAnsi="Times New Roman" w:cs="Times New Roman"/>
          <w:b/>
          <w:sz w:val="24"/>
          <w:szCs w:val="24"/>
        </w:rPr>
        <w:t>Bancada do PP                           Bancada do PP                   Bancada do PDT</w:t>
      </w:r>
    </w:p>
    <w:p w:rsidR="00C600D5" w:rsidRPr="00285E13" w:rsidRDefault="00C600D5" w:rsidP="00C600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00D5" w:rsidRPr="00285E13" w:rsidRDefault="00C600D5" w:rsidP="00C600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00D5" w:rsidRPr="00285E13" w:rsidRDefault="00C600D5" w:rsidP="00C600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00D5" w:rsidRPr="00285E13" w:rsidRDefault="00C600D5" w:rsidP="00C600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00D5" w:rsidRPr="00285E13" w:rsidRDefault="00C600D5" w:rsidP="00C600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5E13">
        <w:rPr>
          <w:rFonts w:ascii="Times New Roman" w:eastAsia="Calibri" w:hAnsi="Times New Roman" w:cs="Times New Roman"/>
          <w:b/>
          <w:sz w:val="24"/>
          <w:szCs w:val="24"/>
        </w:rPr>
        <w:t xml:space="preserve">Rafael Menegaz </w:t>
      </w:r>
      <w:r w:rsidRPr="00285E1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Maeli B. Cerezoli</w:t>
      </w:r>
      <w:r w:rsidRPr="00285E1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José Marcos </w:t>
      </w:r>
      <w:proofErr w:type="gramStart"/>
      <w:r w:rsidRPr="00285E13">
        <w:rPr>
          <w:rFonts w:ascii="Times New Roman" w:eastAsia="Calibri" w:hAnsi="Times New Roman" w:cs="Times New Roman"/>
          <w:b/>
          <w:sz w:val="24"/>
          <w:szCs w:val="24"/>
        </w:rPr>
        <w:t>Sutil</w:t>
      </w:r>
      <w:proofErr w:type="gramEnd"/>
    </w:p>
    <w:p w:rsidR="00C600D5" w:rsidRPr="00285E13" w:rsidRDefault="00C600D5" w:rsidP="00C600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5E13">
        <w:rPr>
          <w:rFonts w:ascii="Times New Roman" w:eastAsia="Calibri" w:hAnsi="Times New Roman" w:cs="Times New Roman"/>
          <w:b/>
          <w:sz w:val="24"/>
          <w:szCs w:val="24"/>
        </w:rPr>
        <w:t>Bancada do MDB                   Bancada do MDB                  Bancada do MDB</w:t>
      </w:r>
    </w:p>
    <w:p w:rsidR="00C600D5" w:rsidRPr="00285E13" w:rsidRDefault="00C600D5" w:rsidP="00C600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00D5" w:rsidRPr="00285E13" w:rsidRDefault="00C600D5" w:rsidP="00C600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00D5" w:rsidRPr="00285E13" w:rsidRDefault="00C600D5" w:rsidP="00C600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5E13">
        <w:rPr>
          <w:rFonts w:ascii="Times New Roman" w:eastAsia="Calibri" w:hAnsi="Times New Roman" w:cs="Times New Roman"/>
          <w:b/>
          <w:sz w:val="24"/>
          <w:szCs w:val="24"/>
        </w:rPr>
        <w:t xml:space="preserve">     Celso Piffer                                 Altamir Galvão Waltrich.</w:t>
      </w:r>
    </w:p>
    <w:p w:rsidR="00E822F4" w:rsidRPr="00C600D5" w:rsidRDefault="00C600D5" w:rsidP="00C600D5">
      <w:pPr>
        <w:jc w:val="center"/>
      </w:pPr>
      <w:r w:rsidRPr="00285E13">
        <w:rPr>
          <w:rFonts w:ascii="Times New Roman" w:eastAsia="Calibri" w:hAnsi="Times New Roman" w:cs="Times New Roman"/>
          <w:b/>
          <w:sz w:val="24"/>
          <w:szCs w:val="24"/>
        </w:rPr>
        <w:t>Cidadania                                    Bancada do MDB.</w:t>
      </w:r>
    </w:p>
    <w:sectPr w:rsidR="00E822F4" w:rsidRPr="00C600D5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82E" w:rsidRDefault="00E8182E" w:rsidP="0082228B">
      <w:pPr>
        <w:spacing w:after="0" w:line="240" w:lineRule="auto"/>
      </w:pPr>
      <w:r>
        <w:separator/>
      </w:r>
    </w:p>
  </w:endnote>
  <w:endnote w:type="continuationSeparator" w:id="0">
    <w:p w:rsidR="00E8182E" w:rsidRDefault="00E8182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82E" w:rsidRDefault="00E8182E" w:rsidP="0082228B">
      <w:pPr>
        <w:spacing w:after="0" w:line="240" w:lineRule="auto"/>
      </w:pPr>
      <w:r>
        <w:separator/>
      </w:r>
    </w:p>
  </w:footnote>
  <w:footnote w:type="continuationSeparator" w:id="0">
    <w:p w:rsidR="00E8182E" w:rsidRDefault="00E8182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8182E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8182E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8182E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0465"/>
    <w:rsid w:val="000459B0"/>
    <w:rsid w:val="000C50A9"/>
    <w:rsid w:val="00106625"/>
    <w:rsid w:val="00183B49"/>
    <w:rsid w:val="0020456D"/>
    <w:rsid w:val="00226CE8"/>
    <w:rsid w:val="002E063F"/>
    <w:rsid w:val="003C2B56"/>
    <w:rsid w:val="0060025E"/>
    <w:rsid w:val="00620EE6"/>
    <w:rsid w:val="00685921"/>
    <w:rsid w:val="00802094"/>
    <w:rsid w:val="0082228B"/>
    <w:rsid w:val="00883D87"/>
    <w:rsid w:val="00885FEB"/>
    <w:rsid w:val="008F47AD"/>
    <w:rsid w:val="009A0210"/>
    <w:rsid w:val="00A205E6"/>
    <w:rsid w:val="00A57AA5"/>
    <w:rsid w:val="00A9698A"/>
    <w:rsid w:val="00B657A1"/>
    <w:rsid w:val="00B963FF"/>
    <w:rsid w:val="00BD260B"/>
    <w:rsid w:val="00BD333F"/>
    <w:rsid w:val="00C348C2"/>
    <w:rsid w:val="00C600D5"/>
    <w:rsid w:val="00E2244F"/>
    <w:rsid w:val="00E8182E"/>
    <w:rsid w:val="00E8222D"/>
    <w:rsid w:val="00E822F4"/>
    <w:rsid w:val="00EA7806"/>
    <w:rsid w:val="00EC4285"/>
    <w:rsid w:val="00F22BEE"/>
    <w:rsid w:val="00F51915"/>
    <w:rsid w:val="00F6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NormalWeb">
    <w:name w:val="Normal (Web)"/>
    <w:basedOn w:val="Normal"/>
    <w:uiPriority w:val="99"/>
    <w:unhideWhenUsed/>
    <w:rsid w:val="00C6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C600D5"/>
    <w:pPr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600D5"/>
    <w:rPr>
      <w:rFonts w:ascii="Times New Roman" w:eastAsia="Times New Roman" w:hAnsi="Times New Roman" w:cs="Times New Roman"/>
      <w:sz w:val="25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NormalWeb">
    <w:name w:val="Normal (Web)"/>
    <w:basedOn w:val="Normal"/>
    <w:uiPriority w:val="99"/>
    <w:unhideWhenUsed/>
    <w:rsid w:val="00C6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C600D5"/>
    <w:pPr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600D5"/>
    <w:rPr>
      <w:rFonts w:ascii="Times New Roman" w:eastAsia="Times New Roman" w:hAnsi="Times New Roman" w:cs="Times New Roman"/>
      <w:sz w:val="25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3F254-0F28-47C2-A38C-AE01F8B0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2021-11-29T20:02:00Z</cp:lastPrinted>
  <dcterms:created xsi:type="dcterms:W3CDTF">2022-06-09T13:45:00Z</dcterms:created>
  <dcterms:modified xsi:type="dcterms:W3CDTF">2022-06-09T13:55:00Z</dcterms:modified>
</cp:coreProperties>
</file>