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A2" w:rsidRDefault="00861CA2" w:rsidP="00861CA2">
      <w:pPr>
        <w:pStyle w:val="Ttulo"/>
        <w:rPr>
          <w:b w:val="0"/>
          <w:bCs w:val="0"/>
        </w:rPr>
      </w:pPr>
    </w:p>
    <w:p w:rsidR="00861CA2" w:rsidRPr="00861CA2" w:rsidRDefault="00861CA2" w:rsidP="00861CA2">
      <w:pPr>
        <w:rPr>
          <w:rFonts w:ascii="Arial" w:eastAsia="Arial" w:hAnsi="Arial" w:cs="Arial"/>
          <w:b/>
          <w:sz w:val="26"/>
          <w:szCs w:val="26"/>
          <w:lang w:val="pt-PT"/>
        </w:rPr>
      </w:pPr>
      <w:r>
        <w:rPr>
          <w:rFonts w:ascii="Arial" w:eastAsia="Arial" w:hAnsi="Arial" w:cs="Arial"/>
          <w:b/>
          <w:sz w:val="26"/>
          <w:szCs w:val="26"/>
          <w:lang w:val="pt-PT"/>
        </w:rPr>
        <w:t>INDICAÇÃO Nº 007/23, EM 27 DE FEVEREIRO</w:t>
      </w:r>
      <w:r w:rsidRPr="00861CA2">
        <w:rPr>
          <w:rFonts w:ascii="Arial" w:eastAsia="Arial" w:hAnsi="Arial" w:cs="Arial"/>
          <w:b/>
          <w:sz w:val="26"/>
          <w:szCs w:val="26"/>
          <w:lang w:val="pt-PT"/>
        </w:rPr>
        <w:t xml:space="preserve"> DE 2023.</w:t>
      </w:r>
    </w:p>
    <w:p w:rsidR="00861CA2" w:rsidRDefault="00861CA2" w:rsidP="00861CA2">
      <w:pPr>
        <w:pStyle w:val="Ttulo"/>
        <w:rPr>
          <w:b w:val="0"/>
          <w:bCs w:val="0"/>
        </w:rPr>
      </w:pPr>
    </w:p>
    <w:p w:rsidR="00861CA2" w:rsidRPr="003E670C" w:rsidRDefault="00861CA2" w:rsidP="00861CA2">
      <w:pPr>
        <w:pStyle w:val="Ttulo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</w:t>
      </w:r>
      <w:r w:rsidRPr="003E670C">
        <w:rPr>
          <w:b w:val="0"/>
          <w:bCs w:val="0"/>
        </w:rPr>
        <w:t>O Vereador Celso Fernandes de Oliveira (Celso Piffer) Cidadania, vem respitosamente encaminhar a esta casa a seguinte indicação:</w:t>
      </w:r>
    </w:p>
    <w:p w:rsidR="00861CA2" w:rsidRPr="003E670C" w:rsidRDefault="00861CA2" w:rsidP="00861CA2">
      <w:pPr>
        <w:pStyle w:val="Corpodetexto"/>
        <w:rPr>
          <w:sz w:val="28"/>
        </w:rPr>
      </w:pPr>
    </w:p>
    <w:p w:rsidR="00861CA2" w:rsidRDefault="00861CA2" w:rsidP="00861CA2">
      <w:pPr>
        <w:pStyle w:val="Corpodetexto"/>
        <w:rPr>
          <w:b/>
          <w:sz w:val="28"/>
        </w:rPr>
      </w:pPr>
    </w:p>
    <w:p w:rsidR="00861CA2" w:rsidRDefault="00861CA2" w:rsidP="00861CA2">
      <w:pPr>
        <w:pStyle w:val="Ttulo1"/>
        <w:spacing w:before="185" w:line="360" w:lineRule="auto"/>
        <w:ind w:left="284" w:right="114"/>
        <w:jc w:val="both"/>
      </w:pPr>
      <w:r>
        <w:t xml:space="preserve">                “</w:t>
      </w:r>
      <w:r>
        <w:t>PROMOVER DESCONTO PROGRESSIVO ESTÍMULANDO À ARRECADAÇÃO DO IMPOSTO SOBRE A PROPRIEDADE PREDIAL E TERRITORIAL URBANA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IPTU, E TAXA</w:t>
      </w:r>
      <w:r>
        <w:rPr>
          <w:spacing w:val="-3"/>
        </w:rPr>
        <w:t xml:space="preserve"> </w:t>
      </w:r>
      <w:r>
        <w:t>DE LIMPEZA</w:t>
      </w:r>
      <w:r>
        <w:rPr>
          <w:spacing w:val="-6"/>
        </w:rPr>
        <w:t xml:space="preserve"> </w:t>
      </w:r>
      <w:r>
        <w:t>PUBLICA, PARA MELHORAR A ARRECADAÇÃO DO REFERIDO IMPOSTO  MUNICIPAL</w:t>
      </w:r>
      <w:r>
        <w:t>.”</w:t>
      </w:r>
    </w:p>
    <w:p w:rsidR="00861CA2" w:rsidRDefault="00861CA2" w:rsidP="00861CA2">
      <w:pPr>
        <w:pStyle w:val="Corpodetexto"/>
        <w:rPr>
          <w:b/>
          <w:sz w:val="26"/>
        </w:rPr>
      </w:pPr>
    </w:p>
    <w:p w:rsidR="00861CA2" w:rsidRDefault="00861CA2" w:rsidP="00861CA2">
      <w:pPr>
        <w:pStyle w:val="Corpodetexto"/>
        <w:rPr>
          <w:b/>
          <w:sz w:val="26"/>
        </w:rPr>
      </w:pPr>
    </w:p>
    <w:p w:rsidR="00861CA2" w:rsidRDefault="00861CA2" w:rsidP="00861CA2">
      <w:pPr>
        <w:pStyle w:val="Corpodetexto"/>
        <w:spacing w:before="138" w:line="360" w:lineRule="auto"/>
        <w:ind w:left="101" w:right="115" w:firstLine="1132"/>
        <w:jc w:val="both"/>
        <w:rPr>
          <w:bCs/>
        </w:rPr>
      </w:pPr>
      <w:r w:rsidRPr="00DA356A">
        <w:rPr>
          <w:bCs/>
        </w:rPr>
        <w:t>Solicitamos ao Poder Público Municial, através da Secretaria da Fazend</w:t>
      </w:r>
      <w:r>
        <w:rPr>
          <w:bCs/>
        </w:rPr>
        <w:t>a</w:t>
      </w:r>
      <w:r w:rsidRPr="00DA356A">
        <w:rPr>
          <w:bCs/>
        </w:rPr>
        <w:t>, promover anualmente desconto progressivo conforme pagamento do Imposto Sobre a Propriedade Predial e Territorial Urbano – IPTU e Taxa de Limpeza P</w:t>
      </w:r>
      <w:r>
        <w:rPr>
          <w:bCs/>
        </w:rPr>
        <w:t>ú</w:t>
      </w:r>
      <w:r w:rsidRPr="00DA356A">
        <w:rPr>
          <w:bCs/>
        </w:rPr>
        <w:t>blica, também com objetivo de diminuir a inadimplência do imposto e privilegiar os contribuintes que</w:t>
      </w:r>
      <w:r>
        <w:rPr>
          <w:bCs/>
        </w:rPr>
        <w:t xml:space="preserve"> queiram efetuar o mesmo em outras condições</w:t>
      </w:r>
      <w:r w:rsidRPr="00DA356A">
        <w:rPr>
          <w:bCs/>
        </w:rPr>
        <w:t xml:space="preserve"> </w:t>
      </w:r>
      <w:r>
        <w:rPr>
          <w:bCs/>
        </w:rPr>
        <w:t xml:space="preserve">e </w:t>
      </w:r>
      <w:r w:rsidRPr="00DA356A">
        <w:rPr>
          <w:bCs/>
        </w:rPr>
        <w:t>não possam pagar o tributo em uma ú</w:t>
      </w:r>
      <w:r>
        <w:rPr>
          <w:bCs/>
        </w:rPr>
        <w:t>n</w:t>
      </w:r>
      <w:r w:rsidRPr="00DA356A">
        <w:rPr>
          <w:bCs/>
        </w:rPr>
        <w:t xml:space="preserve">ica parcela, </w:t>
      </w:r>
      <w:r>
        <w:rPr>
          <w:bCs/>
        </w:rPr>
        <w:t>e também não consegue</w:t>
      </w:r>
      <w:r w:rsidR="0090414A">
        <w:rPr>
          <w:bCs/>
        </w:rPr>
        <w:t>m aderir ao formato parcelado (</w:t>
      </w:r>
      <w:bookmarkStart w:id="0" w:name="_GoBack"/>
      <w:bookmarkEnd w:id="0"/>
      <w:r>
        <w:rPr>
          <w:bCs/>
        </w:rPr>
        <w:t xml:space="preserve">6x). </w:t>
      </w:r>
    </w:p>
    <w:p w:rsidR="00861CA2" w:rsidRPr="00FA4ADF" w:rsidRDefault="00861CA2" w:rsidP="00861CA2">
      <w:pPr>
        <w:pStyle w:val="Corpodetexto"/>
        <w:spacing w:before="138" w:line="360" w:lineRule="auto"/>
        <w:ind w:left="101" w:right="115" w:firstLine="1132"/>
        <w:jc w:val="both"/>
      </w:pPr>
      <w:r w:rsidRPr="00FA4ADF">
        <w:t>Sabemos que em 2023, os municipios sofrerão uma queda na arrecadação e, precisamos estimular os contr</w:t>
      </w:r>
      <w:r>
        <w:t>i</w:t>
      </w:r>
      <w:r w:rsidRPr="00FA4ADF">
        <w:t>buintes a efetuarem os pagamento junto ao Municipio.</w:t>
      </w:r>
    </w:p>
    <w:p w:rsidR="00861CA2" w:rsidRDefault="00861CA2" w:rsidP="00861CA2">
      <w:pPr>
        <w:pStyle w:val="Corpodetexto"/>
        <w:spacing w:before="138" w:line="360" w:lineRule="auto"/>
        <w:ind w:left="101" w:right="115" w:firstLine="1132"/>
        <w:jc w:val="both"/>
      </w:pPr>
      <w:r>
        <w:t>Lembramos que anos anteriores, o pagamento foi de 30% para pagamento em cota única em 15 de maio, ou sem o referido</w:t>
      </w:r>
      <w:r w:rsidR="0090414A">
        <w:t xml:space="preserve"> desconto em até 8 pagamentos (</w:t>
      </w:r>
      <w:r>
        <w:t>maio a dezembro) e este ano a condição praz</w:t>
      </w:r>
      <w:r w:rsidR="0090414A">
        <w:t>o é 06 pagamentos (</w:t>
      </w:r>
      <w:r>
        <w:t>sem desconto) junho a novembro.</w:t>
      </w:r>
    </w:p>
    <w:p w:rsidR="00861CA2" w:rsidRDefault="00861CA2" w:rsidP="00861CA2">
      <w:pPr>
        <w:pStyle w:val="Corpodetexto"/>
        <w:spacing w:before="138" w:line="360" w:lineRule="auto"/>
        <w:ind w:left="101" w:right="115" w:firstLine="1132"/>
        <w:jc w:val="both"/>
      </w:pPr>
    </w:p>
    <w:p w:rsidR="00861CA2" w:rsidRDefault="00861CA2" w:rsidP="00861CA2">
      <w:pPr>
        <w:pStyle w:val="Corpodetexto"/>
        <w:spacing w:before="138" w:line="360" w:lineRule="auto"/>
        <w:ind w:left="101" w:right="115" w:firstLine="1132"/>
        <w:jc w:val="both"/>
      </w:pPr>
      <w:r>
        <w:lastRenderedPageBreak/>
        <w:t>Como uma parte da população não consegue efetuar o pagamento em cota única, limitando dessa forma a uma segunda opção, ou seja, 6 x sem desconto, sugerimos a abertura de desconto progressivo, ou seja dentro dessa condição parcelada, para que aja desconto dependendo do mês a ser quitado, ou seja, a acada parcela antecipada um desconto a ser definido pela secretaria, proporcional ao tempo de antecipação.</w:t>
      </w:r>
    </w:p>
    <w:p w:rsidR="00861CA2" w:rsidRDefault="00861CA2" w:rsidP="00861CA2">
      <w:pPr>
        <w:pStyle w:val="Corpodetexto"/>
        <w:spacing w:before="138" w:line="360" w:lineRule="auto"/>
        <w:ind w:left="101" w:right="115" w:firstLine="1132"/>
        <w:jc w:val="both"/>
      </w:pPr>
      <w:r>
        <w:t>Deixo registrado nessa indicação um “estudo” de viabilidade futura para uma possível premiação a população que paga seus impostos e tributos em dia na municipalidade.</w:t>
      </w:r>
    </w:p>
    <w:p w:rsidR="00861CA2" w:rsidRPr="003E670C" w:rsidRDefault="00861CA2" w:rsidP="00861CA2">
      <w:pPr>
        <w:pStyle w:val="Corpodetexto"/>
        <w:spacing w:before="138" w:line="360" w:lineRule="auto"/>
        <w:ind w:left="101" w:right="115" w:firstLine="1132"/>
        <w:jc w:val="both"/>
        <w:rPr>
          <w:bCs/>
        </w:rPr>
      </w:pPr>
      <w:r>
        <w:t>Maiores informações em plenário.</w:t>
      </w:r>
    </w:p>
    <w:p w:rsidR="00861CA2" w:rsidRDefault="00861CA2" w:rsidP="00861CA2">
      <w:pPr>
        <w:pStyle w:val="Corpodetexto"/>
        <w:rPr>
          <w:sz w:val="36"/>
        </w:rPr>
      </w:pPr>
    </w:p>
    <w:p w:rsidR="00861CA2" w:rsidRDefault="00861CA2" w:rsidP="00861CA2">
      <w:pPr>
        <w:pStyle w:val="Corpodetexto"/>
        <w:spacing w:before="9"/>
        <w:rPr>
          <w:sz w:val="35"/>
        </w:rPr>
      </w:pPr>
    </w:p>
    <w:p w:rsidR="00861CA2" w:rsidRDefault="00861CA2" w:rsidP="00861CA2">
      <w:pPr>
        <w:pStyle w:val="Corpodetexto"/>
        <w:spacing w:before="1"/>
        <w:ind w:left="101"/>
        <w:jc w:val="center"/>
      </w:pPr>
      <w:r>
        <w:t xml:space="preserve">Tapejara, RS, </w:t>
      </w:r>
      <w:r>
        <w:rPr>
          <w:spacing w:val="-7"/>
        </w:rPr>
        <w:t xml:space="preserve"> </w:t>
      </w:r>
      <w:r>
        <w:t>aos</w:t>
      </w:r>
      <w:r>
        <w:rPr>
          <w:spacing w:val="-8"/>
        </w:rPr>
        <w:t xml:space="preserve"> 2</w:t>
      </w:r>
      <w:r>
        <w:t>7</w:t>
      </w:r>
      <w:r>
        <w:rPr>
          <w:spacing w:val="-7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mês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fevereiro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2023.</w:t>
      </w:r>
    </w:p>
    <w:p w:rsidR="00861CA2" w:rsidRDefault="00861CA2" w:rsidP="00861CA2">
      <w:pPr>
        <w:pStyle w:val="Corpodetexto"/>
        <w:jc w:val="center"/>
        <w:rPr>
          <w:sz w:val="26"/>
        </w:rPr>
      </w:pPr>
    </w:p>
    <w:p w:rsidR="00861CA2" w:rsidRDefault="00861CA2" w:rsidP="00861CA2">
      <w:pPr>
        <w:pStyle w:val="Corpodetexto"/>
        <w:jc w:val="center"/>
        <w:rPr>
          <w:sz w:val="26"/>
        </w:rPr>
      </w:pPr>
    </w:p>
    <w:p w:rsidR="004A0FE0" w:rsidRDefault="004A0FE0" w:rsidP="00861CA2">
      <w:pPr>
        <w:pStyle w:val="Corpodetexto"/>
        <w:jc w:val="center"/>
        <w:rPr>
          <w:sz w:val="26"/>
        </w:rPr>
      </w:pPr>
    </w:p>
    <w:p w:rsidR="004A0FE0" w:rsidRDefault="004A0FE0" w:rsidP="00861CA2">
      <w:pPr>
        <w:pStyle w:val="Corpodetexto"/>
        <w:jc w:val="center"/>
        <w:rPr>
          <w:sz w:val="26"/>
        </w:rPr>
      </w:pPr>
    </w:p>
    <w:p w:rsidR="004A0FE0" w:rsidRDefault="004A0FE0" w:rsidP="00861CA2">
      <w:pPr>
        <w:pStyle w:val="Corpodetexto"/>
        <w:jc w:val="center"/>
        <w:rPr>
          <w:sz w:val="26"/>
        </w:rPr>
      </w:pPr>
    </w:p>
    <w:p w:rsidR="00861CA2" w:rsidRDefault="00861CA2" w:rsidP="00861CA2">
      <w:pPr>
        <w:pStyle w:val="Corpodetexto"/>
        <w:jc w:val="center"/>
        <w:rPr>
          <w:sz w:val="26"/>
        </w:rPr>
      </w:pPr>
    </w:p>
    <w:p w:rsidR="00861CA2" w:rsidRPr="004A0FE0" w:rsidRDefault="004A0FE0" w:rsidP="00861CA2">
      <w:pPr>
        <w:pStyle w:val="Corpodetexto"/>
        <w:jc w:val="center"/>
        <w:rPr>
          <w:b/>
        </w:rPr>
      </w:pPr>
      <w:r w:rsidRPr="004A0FE0">
        <w:rPr>
          <w:b/>
        </w:rPr>
        <w:t>CELSO FERNANDES DE OLIVEIRA</w:t>
      </w:r>
      <w:r w:rsidR="007D2C56" w:rsidRPr="004A0FE0">
        <w:rPr>
          <w:b/>
        </w:rPr>
        <w:t xml:space="preserve"> </w:t>
      </w:r>
    </w:p>
    <w:p w:rsidR="00861CA2" w:rsidRPr="004A0FE0" w:rsidRDefault="004A0FE0" w:rsidP="00861CA2">
      <w:pPr>
        <w:pStyle w:val="Corpodetexto"/>
        <w:spacing w:before="11"/>
        <w:jc w:val="center"/>
        <w:rPr>
          <w:b/>
        </w:rPr>
      </w:pPr>
      <w:r w:rsidRPr="004A0FE0">
        <w:rPr>
          <w:b/>
        </w:rPr>
        <w:t>CELSO PIFFER</w:t>
      </w:r>
    </w:p>
    <w:p w:rsidR="004A0FE0" w:rsidRPr="004A0FE0" w:rsidRDefault="004A0FE0" w:rsidP="00861CA2">
      <w:pPr>
        <w:pStyle w:val="Corpodetexto"/>
        <w:spacing w:before="11"/>
        <w:jc w:val="center"/>
        <w:rPr>
          <w:sz w:val="20"/>
          <w:szCs w:val="20"/>
        </w:rPr>
      </w:pPr>
      <w:r w:rsidRPr="004A0FE0">
        <w:rPr>
          <w:sz w:val="20"/>
          <w:szCs w:val="20"/>
        </w:rPr>
        <w:t>VEREADOR CIDADANIA</w:t>
      </w:r>
    </w:p>
    <w:p w:rsidR="004A0FE0" w:rsidRPr="004A0FE0" w:rsidRDefault="004A0FE0" w:rsidP="00861CA2">
      <w:pPr>
        <w:pStyle w:val="Corpodetexto"/>
        <w:spacing w:before="11"/>
        <w:jc w:val="center"/>
        <w:rPr>
          <w:sz w:val="20"/>
          <w:szCs w:val="20"/>
        </w:rPr>
      </w:pPr>
    </w:p>
    <w:p w:rsidR="004A0FE0" w:rsidRDefault="004A0FE0" w:rsidP="00861CA2">
      <w:pPr>
        <w:pStyle w:val="Corpodetexto"/>
        <w:spacing w:before="11"/>
        <w:jc w:val="center"/>
        <w:rPr>
          <w:sz w:val="21"/>
        </w:rPr>
      </w:pPr>
    </w:p>
    <w:p w:rsidR="004A0FE0" w:rsidRDefault="004A0FE0" w:rsidP="00861CA2">
      <w:pPr>
        <w:pStyle w:val="Corpodetexto"/>
        <w:spacing w:before="11"/>
        <w:jc w:val="center"/>
        <w:rPr>
          <w:sz w:val="21"/>
        </w:rPr>
      </w:pPr>
    </w:p>
    <w:p w:rsidR="00936344" w:rsidRPr="00081282" w:rsidRDefault="00936344" w:rsidP="00861CA2">
      <w:pPr>
        <w:jc w:val="center"/>
      </w:pPr>
    </w:p>
    <w:sectPr w:rsidR="00936344" w:rsidRPr="0008128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B2" w:rsidRDefault="008D11B2" w:rsidP="0082228B">
      <w:pPr>
        <w:spacing w:after="0" w:line="240" w:lineRule="auto"/>
      </w:pPr>
      <w:r>
        <w:separator/>
      </w:r>
    </w:p>
  </w:endnote>
  <w:endnote w:type="continuationSeparator" w:id="0">
    <w:p w:rsidR="008D11B2" w:rsidRDefault="008D11B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B2" w:rsidRDefault="008D11B2" w:rsidP="0082228B">
      <w:pPr>
        <w:spacing w:after="0" w:line="240" w:lineRule="auto"/>
      </w:pPr>
      <w:r>
        <w:separator/>
      </w:r>
    </w:p>
  </w:footnote>
  <w:footnote w:type="continuationSeparator" w:id="0">
    <w:p w:rsidR="008D11B2" w:rsidRDefault="008D11B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0414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0414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0414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20E5"/>
    <w:rsid w:val="007D2C56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0414A"/>
    <w:rsid w:val="00921A06"/>
    <w:rsid w:val="00936344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A17278"/>
    <w:rsid w:val="00A94B0E"/>
    <w:rsid w:val="00A95555"/>
    <w:rsid w:val="00A95ACF"/>
    <w:rsid w:val="00AA68F9"/>
    <w:rsid w:val="00AC329E"/>
    <w:rsid w:val="00B04C46"/>
    <w:rsid w:val="00B14B72"/>
    <w:rsid w:val="00B37D30"/>
    <w:rsid w:val="00BB7864"/>
    <w:rsid w:val="00BC25E7"/>
    <w:rsid w:val="00BC7CAD"/>
    <w:rsid w:val="00BE2C03"/>
    <w:rsid w:val="00BF42FC"/>
    <w:rsid w:val="00C10884"/>
    <w:rsid w:val="00C36641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D755-BD82-4645-B590-DB8AB8D0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2023-03-03T14:11:00Z</cp:lastPrinted>
  <dcterms:created xsi:type="dcterms:W3CDTF">2023-03-03T14:09:00Z</dcterms:created>
  <dcterms:modified xsi:type="dcterms:W3CDTF">2023-03-03T14:15:00Z</dcterms:modified>
</cp:coreProperties>
</file>