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47" w:rsidRPr="00965138" w:rsidRDefault="00971B47" w:rsidP="00971B47">
      <w:pPr>
        <w:pStyle w:val="Corpodetexto"/>
        <w:spacing w:line="360" w:lineRule="auto"/>
        <w:rPr>
          <w:rFonts w:ascii="Arial" w:hAnsi="Arial" w:cs="Arial"/>
          <w:b/>
          <w:bCs/>
          <w:lang w:val="pt-BR"/>
        </w:rPr>
      </w:pPr>
    </w:p>
    <w:p w:rsidR="00971B47" w:rsidRPr="00965138" w:rsidRDefault="00971B47" w:rsidP="00971B47">
      <w:pPr>
        <w:pStyle w:val="Corpodetexto"/>
        <w:spacing w:line="360" w:lineRule="auto"/>
        <w:rPr>
          <w:rFonts w:ascii="Arial" w:hAnsi="Arial" w:cs="Arial"/>
          <w:lang w:val="pt-BR"/>
        </w:rPr>
      </w:pPr>
      <w:r w:rsidRPr="00965138">
        <w:rPr>
          <w:rFonts w:ascii="Arial" w:hAnsi="Arial" w:cs="Arial"/>
          <w:b/>
          <w:bCs/>
          <w:lang w:val="pt-BR"/>
        </w:rPr>
        <w:t>Mensagem nº 001/2021</w:t>
      </w:r>
      <w:r w:rsidRPr="00965138">
        <w:rPr>
          <w:rFonts w:ascii="Arial" w:hAnsi="Arial" w:cs="Arial"/>
          <w:bCs/>
          <w:lang w:val="pt-BR"/>
        </w:rPr>
        <w:t xml:space="preserve">              </w:t>
      </w:r>
      <w:r w:rsidRPr="00965138">
        <w:rPr>
          <w:rFonts w:ascii="Arial" w:hAnsi="Arial" w:cs="Arial"/>
          <w:bCs/>
          <w:lang w:val="pt-BR"/>
        </w:rPr>
        <w:t xml:space="preserve">                  Tapejara, 18</w:t>
      </w:r>
      <w:r w:rsidRPr="00965138">
        <w:rPr>
          <w:rFonts w:ascii="Arial" w:hAnsi="Arial" w:cs="Arial"/>
          <w:bCs/>
          <w:lang w:val="pt-BR"/>
        </w:rPr>
        <w:t xml:space="preserve"> </w:t>
      </w:r>
      <w:r w:rsidRPr="00965138">
        <w:rPr>
          <w:rFonts w:ascii="Arial" w:hAnsi="Arial" w:cs="Arial"/>
          <w:bCs/>
          <w:lang w:val="pt-BR"/>
        </w:rPr>
        <w:t xml:space="preserve">de outubro de </w:t>
      </w:r>
      <w:r w:rsidR="007D123E" w:rsidRPr="00965138">
        <w:rPr>
          <w:rFonts w:ascii="Arial" w:hAnsi="Arial" w:cs="Arial"/>
          <w:bCs/>
          <w:lang w:val="pt-BR"/>
        </w:rPr>
        <w:t>2021.</w:t>
      </w:r>
    </w:p>
    <w:p w:rsidR="00971B47" w:rsidRPr="00BA7A2A" w:rsidRDefault="00971B47" w:rsidP="00971B4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71B47" w:rsidRPr="00BA7A2A" w:rsidRDefault="00971B47" w:rsidP="00703D9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A7A2A">
        <w:rPr>
          <w:rFonts w:ascii="Arial" w:hAnsi="Arial" w:cs="Arial"/>
          <w:sz w:val="24"/>
          <w:szCs w:val="24"/>
        </w:rPr>
        <w:t>Senhores Vereadores:</w:t>
      </w:r>
    </w:p>
    <w:p w:rsidR="00971B47" w:rsidRPr="00BA7A2A" w:rsidRDefault="00971B47" w:rsidP="00971B4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71B47" w:rsidRDefault="00971B47" w:rsidP="007D123E">
      <w:pPr>
        <w:pStyle w:val="Cabealho"/>
        <w:tabs>
          <w:tab w:val="clear" w:pos="4252"/>
          <w:tab w:val="clear" w:pos="8504"/>
          <w:tab w:val="right" w:pos="8931"/>
        </w:tabs>
        <w:suppressAutoHyphens/>
        <w:spacing w:line="36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F16457">
        <w:rPr>
          <w:rFonts w:ascii="Arial" w:hAnsi="Arial" w:cs="Arial"/>
          <w:sz w:val="24"/>
          <w:szCs w:val="24"/>
        </w:rPr>
        <w:t>Ao cumprimentá-los cordialme</w:t>
      </w:r>
      <w:r>
        <w:rPr>
          <w:rFonts w:ascii="Arial" w:hAnsi="Arial" w:cs="Arial"/>
          <w:sz w:val="24"/>
          <w:szCs w:val="24"/>
        </w:rPr>
        <w:t xml:space="preserve">nte, apresentamos o Projeto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</w:p>
    <w:p w:rsidR="00971B47" w:rsidRDefault="00971B47" w:rsidP="007D123E">
      <w:pPr>
        <w:pStyle w:val="Cabealho"/>
        <w:tabs>
          <w:tab w:val="clear" w:pos="4252"/>
          <w:tab w:val="clear" w:pos="8504"/>
          <w:tab w:val="right" w:pos="8505"/>
        </w:tabs>
        <w:suppressAutoHyphens/>
        <w:spacing w:line="36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16457">
        <w:rPr>
          <w:rFonts w:ascii="Arial" w:hAnsi="Arial" w:cs="Arial"/>
          <w:sz w:val="24"/>
          <w:szCs w:val="24"/>
        </w:rPr>
        <w:t xml:space="preserve">Resolução que </w:t>
      </w:r>
      <w:r>
        <w:rPr>
          <w:rFonts w:ascii="Arial" w:hAnsi="Arial" w:cs="Arial"/>
          <w:sz w:val="24"/>
          <w:szCs w:val="24"/>
        </w:rPr>
        <w:t>tem como objetivo</w:t>
      </w:r>
      <w:r w:rsidRPr="00F16457">
        <w:rPr>
          <w:rFonts w:ascii="Arial" w:hAnsi="Arial" w:cs="Arial"/>
          <w:sz w:val="24"/>
          <w:szCs w:val="24"/>
        </w:rPr>
        <w:t xml:space="preserve"> </w:t>
      </w:r>
      <w:r w:rsidRPr="00971B47">
        <w:rPr>
          <w:rFonts w:ascii="Arial" w:hAnsi="Arial" w:cs="Arial"/>
          <w:sz w:val="24"/>
          <w:szCs w:val="24"/>
        </w:rPr>
        <w:t>altera</w:t>
      </w:r>
      <w:r>
        <w:rPr>
          <w:rFonts w:ascii="Arial" w:hAnsi="Arial" w:cs="Arial"/>
          <w:sz w:val="24"/>
          <w:szCs w:val="24"/>
        </w:rPr>
        <w:t>r</w:t>
      </w:r>
      <w:r w:rsidRPr="00971B47">
        <w:rPr>
          <w:rFonts w:ascii="Arial" w:hAnsi="Arial" w:cs="Arial"/>
          <w:sz w:val="24"/>
          <w:szCs w:val="24"/>
        </w:rPr>
        <w:t xml:space="preserve"> a redação do Artigo: 24; acrescenta</w:t>
      </w:r>
      <w:r w:rsidR="00C6524E">
        <w:rPr>
          <w:rFonts w:ascii="Arial" w:hAnsi="Arial" w:cs="Arial"/>
          <w:sz w:val="24"/>
          <w:szCs w:val="24"/>
        </w:rPr>
        <w:t>r</w:t>
      </w:r>
      <w:r w:rsidRPr="00971B47">
        <w:rPr>
          <w:rFonts w:ascii="Arial" w:hAnsi="Arial" w:cs="Arial"/>
          <w:sz w:val="24"/>
          <w:szCs w:val="24"/>
        </w:rPr>
        <w:t xml:space="preserve"> inciso IV ao Artigo 96; altera</w:t>
      </w:r>
      <w:r w:rsidR="00C6524E">
        <w:rPr>
          <w:rFonts w:ascii="Arial" w:hAnsi="Arial" w:cs="Arial"/>
          <w:sz w:val="24"/>
          <w:szCs w:val="24"/>
        </w:rPr>
        <w:t>r</w:t>
      </w:r>
      <w:r w:rsidRPr="00971B47">
        <w:rPr>
          <w:rFonts w:ascii="Arial" w:hAnsi="Arial" w:cs="Arial"/>
          <w:sz w:val="24"/>
          <w:szCs w:val="24"/>
        </w:rPr>
        <w:t xml:space="preserve"> a redação do Artigo 150; acrescenta</w:t>
      </w:r>
      <w:r w:rsidR="00C6524E">
        <w:rPr>
          <w:rFonts w:ascii="Arial" w:hAnsi="Arial" w:cs="Arial"/>
          <w:sz w:val="24"/>
          <w:szCs w:val="24"/>
        </w:rPr>
        <w:t>r §1º e §2º do Artigo 156, todos</w:t>
      </w:r>
      <w:r w:rsidRPr="00971B47">
        <w:rPr>
          <w:rFonts w:ascii="Arial" w:hAnsi="Arial" w:cs="Arial"/>
          <w:sz w:val="24"/>
          <w:szCs w:val="24"/>
        </w:rPr>
        <w:t xml:space="preserve"> do Regimento Interno da Câmara Municipal de Vereadores de Tapejara – RS</w:t>
      </w:r>
      <w:r w:rsidR="007D123E">
        <w:rPr>
          <w:rFonts w:ascii="Arial" w:hAnsi="Arial" w:cs="Arial"/>
          <w:sz w:val="24"/>
          <w:szCs w:val="24"/>
        </w:rPr>
        <w:t>.</w:t>
      </w:r>
    </w:p>
    <w:p w:rsidR="00971B47" w:rsidRDefault="00971B47" w:rsidP="00971B47">
      <w:pPr>
        <w:pStyle w:val="Cabealho"/>
        <w:tabs>
          <w:tab w:val="clear" w:pos="4252"/>
          <w:tab w:val="clear" w:pos="8504"/>
          <w:tab w:val="right" w:pos="7797"/>
        </w:tabs>
        <w:suppressAutoHyphens/>
        <w:spacing w:line="36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71B47" w:rsidRDefault="00971B47" w:rsidP="00971B47">
      <w:pPr>
        <w:pStyle w:val="Cabealho"/>
        <w:tabs>
          <w:tab w:val="clear" w:pos="4252"/>
          <w:tab w:val="clear" w:pos="8504"/>
          <w:tab w:val="right" w:pos="7797"/>
        </w:tabs>
        <w:suppressAutoHyphens/>
        <w:spacing w:line="36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As alterações se fazem necessárias devido </w:t>
      </w:r>
      <w:proofErr w:type="gramStart"/>
      <w:r w:rsidR="00C6524E"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inconsistências e duvidas na aplicação das normas, sendo que foi sugerido pela Assessoria Jurídica e </w:t>
      </w:r>
      <w:r w:rsidR="00965138">
        <w:rPr>
          <w:rFonts w:ascii="Arial" w:hAnsi="Arial" w:cs="Arial"/>
          <w:sz w:val="24"/>
          <w:szCs w:val="24"/>
        </w:rPr>
        <w:t>Assessoria Legislativo</w:t>
      </w:r>
      <w:r w:rsidR="00C6524E">
        <w:rPr>
          <w:rFonts w:ascii="Arial" w:hAnsi="Arial" w:cs="Arial"/>
          <w:sz w:val="24"/>
          <w:szCs w:val="24"/>
        </w:rPr>
        <w:t xml:space="preserve"> de nossa Instituição</w:t>
      </w:r>
      <w:r w:rsidR="00965138">
        <w:rPr>
          <w:rFonts w:ascii="Arial" w:hAnsi="Arial" w:cs="Arial"/>
          <w:sz w:val="24"/>
          <w:szCs w:val="24"/>
        </w:rPr>
        <w:t>, para facilitar e melhor empregar as normas.</w:t>
      </w:r>
      <w:r>
        <w:rPr>
          <w:rFonts w:ascii="Arial" w:hAnsi="Arial" w:cs="Arial"/>
          <w:sz w:val="24"/>
          <w:szCs w:val="24"/>
        </w:rPr>
        <w:tab/>
      </w:r>
    </w:p>
    <w:p w:rsidR="00971B47" w:rsidRDefault="00971B47" w:rsidP="00971B47">
      <w:pPr>
        <w:pStyle w:val="Cabealho"/>
        <w:tabs>
          <w:tab w:val="clear" w:pos="4252"/>
          <w:tab w:val="clear" w:pos="8504"/>
          <w:tab w:val="right" w:pos="7797"/>
        </w:tabs>
        <w:suppressAutoHyphens/>
        <w:spacing w:line="36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Importa salientar que </w:t>
      </w:r>
      <w:r w:rsidR="00C6524E">
        <w:rPr>
          <w:rFonts w:ascii="Arial" w:hAnsi="Arial" w:cs="Arial"/>
          <w:sz w:val="24"/>
          <w:szCs w:val="24"/>
        </w:rPr>
        <w:t>as propostas têm</w:t>
      </w:r>
      <w:r w:rsidR="00965138">
        <w:rPr>
          <w:rFonts w:ascii="Arial" w:hAnsi="Arial" w:cs="Arial"/>
          <w:sz w:val="24"/>
          <w:szCs w:val="24"/>
        </w:rPr>
        <w:t xml:space="preserve"> o objetivo de melhorar tanto a atividade parlamentar como a execução das determinações desta Casa Legislativa.</w:t>
      </w:r>
    </w:p>
    <w:p w:rsidR="00C13903" w:rsidRPr="003B54B5" w:rsidRDefault="00C13903" w:rsidP="00C13903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:rsidR="00C13903" w:rsidRDefault="00C13903" w:rsidP="00C1390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A7A2A">
        <w:rPr>
          <w:rFonts w:ascii="Arial" w:hAnsi="Arial" w:cs="Arial"/>
          <w:sz w:val="24"/>
          <w:szCs w:val="24"/>
        </w:rPr>
        <w:t>Atenciosamente.</w:t>
      </w:r>
    </w:p>
    <w:p w:rsidR="007D123E" w:rsidRPr="00BA7A2A" w:rsidRDefault="007D123E" w:rsidP="00C1390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D123E" w:rsidRDefault="007D123E" w:rsidP="007D123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13903">
        <w:rPr>
          <w:rFonts w:ascii="Arial" w:eastAsia="Calibri" w:hAnsi="Arial" w:cs="Arial"/>
          <w:b/>
          <w:sz w:val="24"/>
          <w:szCs w:val="24"/>
        </w:rPr>
        <w:t>Carlos Eduardo de Oliveira</w:t>
      </w:r>
    </w:p>
    <w:p w:rsidR="007D123E" w:rsidRDefault="007D123E" w:rsidP="007D123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13903">
        <w:rPr>
          <w:rFonts w:ascii="Arial" w:eastAsia="Calibri" w:hAnsi="Arial" w:cs="Arial"/>
          <w:b/>
          <w:sz w:val="24"/>
          <w:szCs w:val="24"/>
        </w:rPr>
        <w:t>Bancada do PSB</w:t>
      </w:r>
    </w:p>
    <w:p w:rsidR="007D123E" w:rsidRDefault="007D123E" w:rsidP="007D123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Presidente</w:t>
      </w:r>
    </w:p>
    <w:p w:rsidR="00C13903" w:rsidRPr="003B54B5" w:rsidRDefault="00C13903" w:rsidP="00C13903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:rsidR="00C13903" w:rsidRDefault="00C13903" w:rsidP="00C1390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7D123E" w:rsidRPr="003B54B5" w:rsidRDefault="007D123E" w:rsidP="00C1390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</w:p>
    <w:p w:rsidR="00C6524E" w:rsidRPr="00C6524E" w:rsidRDefault="00C6524E" w:rsidP="00C6524E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C6524E">
        <w:rPr>
          <w:rFonts w:ascii="Arial" w:eastAsia="Calibri" w:hAnsi="Arial" w:cs="Arial"/>
          <w:b/>
          <w:sz w:val="24"/>
          <w:szCs w:val="24"/>
        </w:rPr>
        <w:t xml:space="preserve">Déberton Fracaro   </w:t>
      </w:r>
      <w:r>
        <w:rPr>
          <w:rFonts w:ascii="Arial" w:eastAsia="Calibri" w:hAnsi="Arial" w:cs="Arial"/>
          <w:b/>
          <w:sz w:val="24"/>
          <w:szCs w:val="24"/>
        </w:rPr>
        <w:t xml:space="preserve">     </w:t>
      </w:r>
      <w:r w:rsidRPr="00C6524E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C13903">
        <w:rPr>
          <w:rFonts w:ascii="Arial" w:eastAsia="Calibri" w:hAnsi="Arial" w:cs="Arial"/>
          <w:b/>
          <w:sz w:val="24"/>
          <w:szCs w:val="24"/>
        </w:rPr>
        <w:t>A</w:t>
      </w:r>
      <w:r w:rsidR="00C13903" w:rsidRPr="003B54B5">
        <w:rPr>
          <w:rFonts w:ascii="Arial" w:hAnsi="Arial" w:cs="Arial"/>
          <w:b/>
          <w:sz w:val="24"/>
          <w:szCs w:val="24"/>
        </w:rPr>
        <w:t xml:space="preserve">driana Bueno Artuzi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C13903" w:rsidRPr="003B54B5">
        <w:rPr>
          <w:rFonts w:ascii="Arial" w:hAnsi="Arial" w:cs="Arial"/>
          <w:b/>
          <w:sz w:val="24"/>
          <w:szCs w:val="24"/>
        </w:rPr>
        <w:t xml:space="preserve"> </w:t>
      </w:r>
      <w:r w:rsidRPr="00C6524E">
        <w:rPr>
          <w:rFonts w:ascii="Arial" w:hAnsi="Arial" w:cs="Arial"/>
          <w:b/>
          <w:sz w:val="24"/>
          <w:szCs w:val="24"/>
        </w:rPr>
        <w:t xml:space="preserve">Edson Luiz Dalla Costa                </w:t>
      </w:r>
    </w:p>
    <w:p w:rsidR="00C13903" w:rsidRDefault="00C13903" w:rsidP="00C13903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</w:t>
      </w:r>
      <w:r w:rsidR="00C6524E" w:rsidRPr="00C6524E">
        <w:rPr>
          <w:rFonts w:ascii="Arial" w:hAnsi="Arial" w:cs="Arial"/>
          <w:b/>
          <w:sz w:val="24"/>
          <w:szCs w:val="24"/>
        </w:rPr>
        <w:t xml:space="preserve">Bancada do PDT </w:t>
      </w:r>
      <w:r w:rsidR="00C6524E">
        <w:rPr>
          <w:rFonts w:ascii="Arial" w:hAnsi="Arial" w:cs="Arial"/>
          <w:b/>
          <w:sz w:val="24"/>
          <w:szCs w:val="24"/>
        </w:rPr>
        <w:t xml:space="preserve">                     </w:t>
      </w:r>
      <w:r w:rsidRPr="003B54B5">
        <w:rPr>
          <w:rFonts w:ascii="Arial" w:hAnsi="Arial" w:cs="Arial"/>
          <w:b/>
          <w:sz w:val="24"/>
          <w:szCs w:val="24"/>
        </w:rPr>
        <w:t xml:space="preserve">Bancada do PP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3B54B5">
        <w:rPr>
          <w:rFonts w:ascii="Arial" w:hAnsi="Arial" w:cs="Arial"/>
          <w:b/>
          <w:sz w:val="24"/>
          <w:szCs w:val="24"/>
        </w:rPr>
        <w:t xml:space="preserve"> </w:t>
      </w:r>
      <w:r w:rsidR="00C6524E" w:rsidRPr="00C6524E">
        <w:rPr>
          <w:rFonts w:ascii="Arial" w:eastAsia="Calibri" w:hAnsi="Arial" w:cs="Arial"/>
          <w:b/>
          <w:sz w:val="24"/>
          <w:szCs w:val="24"/>
        </w:rPr>
        <w:t xml:space="preserve">Bancada do PP                           </w:t>
      </w:r>
    </w:p>
    <w:p w:rsidR="00C13903" w:rsidRDefault="00C6524E" w:rsidP="00C13903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Vice Pres</w:t>
      </w:r>
      <w:r w:rsidR="00703D96">
        <w:rPr>
          <w:rFonts w:ascii="Arial" w:eastAsia="Calibri" w:hAnsi="Arial" w:cs="Arial"/>
          <w:b/>
          <w:sz w:val="24"/>
          <w:szCs w:val="24"/>
        </w:rPr>
        <w:t xml:space="preserve">idente                        1ª Secretária                   2º Secretário </w:t>
      </w:r>
    </w:p>
    <w:p w:rsidR="00C6524E" w:rsidRDefault="00C6524E" w:rsidP="00C13903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703D96" w:rsidRPr="003B54B5" w:rsidRDefault="00703D96" w:rsidP="00C13903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1F6CB9" w:rsidRPr="001F6CB9" w:rsidRDefault="001F6CB9" w:rsidP="001F6CB9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>PROJET</w:t>
      </w:r>
      <w:r w:rsidR="007D123E">
        <w:rPr>
          <w:rFonts w:ascii="Arial" w:eastAsia="Calibri" w:hAnsi="Arial" w:cs="Arial"/>
          <w:b/>
          <w:sz w:val="24"/>
          <w:szCs w:val="24"/>
        </w:rPr>
        <w:t>O DE RESOLUÇÃO Nº 001/2021, EM 1</w:t>
      </w:r>
      <w:r w:rsidRPr="001F6CB9">
        <w:rPr>
          <w:rFonts w:ascii="Arial" w:eastAsia="Calibri" w:hAnsi="Arial" w:cs="Arial"/>
          <w:b/>
          <w:sz w:val="24"/>
          <w:szCs w:val="24"/>
        </w:rPr>
        <w:t>8 DE OUTUBRO DE 2021.</w:t>
      </w:r>
    </w:p>
    <w:p w:rsidR="001F6CB9" w:rsidRPr="001F6CB9" w:rsidRDefault="001F6CB9" w:rsidP="001F6CB9">
      <w:pPr>
        <w:spacing w:after="200" w:line="276" w:lineRule="auto"/>
        <w:ind w:left="4395"/>
        <w:jc w:val="both"/>
        <w:rPr>
          <w:rFonts w:ascii="Arial" w:eastAsia="Calibri" w:hAnsi="Arial" w:cs="Arial"/>
          <w:b/>
          <w:sz w:val="24"/>
          <w:szCs w:val="24"/>
        </w:rPr>
      </w:pPr>
    </w:p>
    <w:p w:rsidR="001F6CB9" w:rsidRPr="001F6CB9" w:rsidRDefault="001F6CB9" w:rsidP="001F6CB9">
      <w:pPr>
        <w:spacing w:after="200" w:line="276" w:lineRule="auto"/>
        <w:ind w:left="4395"/>
        <w:jc w:val="both"/>
        <w:rPr>
          <w:rFonts w:ascii="Arial" w:eastAsia="Calibri" w:hAnsi="Arial" w:cs="Arial"/>
          <w:b/>
          <w:sz w:val="24"/>
          <w:szCs w:val="24"/>
        </w:rPr>
      </w:pPr>
    </w:p>
    <w:p w:rsidR="001F6CB9" w:rsidRPr="001F6CB9" w:rsidRDefault="001F6CB9" w:rsidP="001F6CB9">
      <w:pPr>
        <w:spacing w:after="200" w:line="276" w:lineRule="auto"/>
        <w:ind w:left="4395"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 xml:space="preserve">“Que altera a redação do Artigo: 24; acrescenta inciso IV ao Artigo 96; altera a redação do Artigo 150; acrescenta §1º e </w:t>
      </w:r>
      <w:r w:rsidR="00C6524E">
        <w:rPr>
          <w:rFonts w:ascii="Arial" w:eastAsia="Calibri" w:hAnsi="Arial" w:cs="Arial"/>
          <w:b/>
          <w:sz w:val="24"/>
          <w:szCs w:val="24"/>
        </w:rPr>
        <w:t>§2º do Artigo 156, todos</w:t>
      </w:r>
      <w:r w:rsidRPr="001F6CB9">
        <w:rPr>
          <w:rFonts w:ascii="Arial" w:eastAsia="Calibri" w:hAnsi="Arial" w:cs="Arial"/>
          <w:b/>
          <w:sz w:val="24"/>
          <w:szCs w:val="24"/>
        </w:rPr>
        <w:t xml:space="preserve"> do Regimento Interno da Câmara Municipal de Vereadores de Tapejara – RS”.</w:t>
      </w:r>
    </w:p>
    <w:p w:rsidR="001F6CB9" w:rsidRPr="001F6CB9" w:rsidRDefault="001F6CB9" w:rsidP="001F6CB9">
      <w:pPr>
        <w:spacing w:after="200" w:line="276" w:lineRule="auto"/>
        <w:ind w:left="4395"/>
        <w:jc w:val="both"/>
        <w:rPr>
          <w:rFonts w:ascii="Arial" w:eastAsia="Calibri" w:hAnsi="Arial" w:cs="Arial"/>
          <w:b/>
          <w:sz w:val="24"/>
          <w:szCs w:val="24"/>
        </w:rPr>
      </w:pPr>
    </w:p>
    <w:p w:rsidR="00C02429" w:rsidRPr="00C02429" w:rsidRDefault="00C02429" w:rsidP="00C02429">
      <w:pPr>
        <w:spacing w:after="200" w:line="360" w:lineRule="auto"/>
        <w:ind w:firstLine="1701"/>
        <w:jc w:val="both"/>
        <w:rPr>
          <w:rFonts w:ascii="Arial" w:eastAsia="Calibri" w:hAnsi="Arial" w:cs="Arial"/>
          <w:b/>
          <w:sz w:val="24"/>
          <w:szCs w:val="24"/>
        </w:rPr>
      </w:pPr>
    </w:p>
    <w:p w:rsidR="001F6CB9" w:rsidRPr="001F6CB9" w:rsidRDefault="00C02429" w:rsidP="00C02429">
      <w:pPr>
        <w:spacing w:after="200" w:line="360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C02429">
        <w:rPr>
          <w:rFonts w:ascii="Arial" w:eastAsia="Calibri" w:hAnsi="Arial" w:cs="Arial"/>
          <w:b/>
          <w:sz w:val="24"/>
          <w:szCs w:val="24"/>
        </w:rPr>
        <w:t>A Mesa Diretora da Câmara Municipal de Vereadores de Tapejara/RS</w:t>
      </w:r>
      <w:r w:rsidR="001F6CB9" w:rsidRPr="001F6CB9">
        <w:rPr>
          <w:rFonts w:ascii="Arial" w:eastAsia="Calibri" w:hAnsi="Arial" w:cs="Arial"/>
          <w:b/>
          <w:sz w:val="24"/>
          <w:szCs w:val="24"/>
        </w:rPr>
        <w:t xml:space="preserve">, </w:t>
      </w:r>
      <w:r w:rsidR="001F6CB9" w:rsidRPr="001F6CB9">
        <w:rPr>
          <w:rFonts w:ascii="Arial" w:eastAsia="Calibri" w:hAnsi="Arial" w:cs="Arial"/>
          <w:sz w:val="24"/>
          <w:szCs w:val="24"/>
        </w:rPr>
        <w:t>no uso das atribuições legais e regimentais que lhe são atribuídas,</w:t>
      </w:r>
      <w:r w:rsidR="003328AE">
        <w:rPr>
          <w:rFonts w:ascii="Arial" w:eastAsia="Calibri" w:hAnsi="Arial" w:cs="Arial"/>
          <w:sz w:val="24"/>
          <w:szCs w:val="24"/>
        </w:rPr>
        <w:t xml:space="preserve"> </w:t>
      </w:r>
      <w:r w:rsidR="007D123E">
        <w:rPr>
          <w:rFonts w:ascii="Arial" w:eastAsia="Calibri" w:hAnsi="Arial" w:cs="Arial"/>
          <w:sz w:val="24"/>
          <w:szCs w:val="24"/>
        </w:rPr>
        <w:t>com fulcro no Artigo 183</w:t>
      </w:r>
      <w:r>
        <w:rPr>
          <w:rFonts w:ascii="Arial" w:eastAsia="Calibri" w:hAnsi="Arial" w:cs="Arial"/>
          <w:sz w:val="24"/>
          <w:szCs w:val="24"/>
        </w:rPr>
        <w:t>, inciso I e II</w:t>
      </w:r>
      <w:r w:rsidR="007D123E">
        <w:rPr>
          <w:rFonts w:ascii="Arial" w:eastAsia="Calibri" w:hAnsi="Arial" w:cs="Arial"/>
          <w:sz w:val="24"/>
          <w:szCs w:val="24"/>
        </w:rPr>
        <w:t>, do R</w:t>
      </w:r>
      <w:r>
        <w:rPr>
          <w:rFonts w:ascii="Arial" w:eastAsia="Calibri" w:hAnsi="Arial" w:cs="Arial"/>
          <w:sz w:val="24"/>
          <w:szCs w:val="24"/>
        </w:rPr>
        <w:t xml:space="preserve">egimento </w:t>
      </w:r>
      <w:r w:rsidR="007D123E">
        <w:rPr>
          <w:rFonts w:ascii="Arial" w:eastAsia="Calibri" w:hAnsi="Arial" w:cs="Arial"/>
          <w:sz w:val="24"/>
          <w:szCs w:val="24"/>
        </w:rPr>
        <w:t>I</w:t>
      </w:r>
      <w:r>
        <w:rPr>
          <w:rFonts w:ascii="Arial" w:eastAsia="Calibri" w:hAnsi="Arial" w:cs="Arial"/>
          <w:sz w:val="24"/>
          <w:szCs w:val="24"/>
        </w:rPr>
        <w:t>nterno desta casa</w:t>
      </w:r>
      <w:r w:rsidR="007D123E">
        <w:rPr>
          <w:rFonts w:ascii="Arial" w:eastAsia="Calibri" w:hAnsi="Arial" w:cs="Arial"/>
          <w:sz w:val="24"/>
          <w:szCs w:val="24"/>
        </w:rPr>
        <w:t>,</w:t>
      </w:r>
      <w:r w:rsidR="001F6CB9" w:rsidRPr="001F6CB9">
        <w:rPr>
          <w:rFonts w:ascii="Arial" w:eastAsia="Calibri" w:hAnsi="Arial" w:cs="Arial"/>
          <w:sz w:val="24"/>
          <w:szCs w:val="24"/>
        </w:rPr>
        <w:t xml:space="preserve"> faz saber que o plenário aprovou e ele promulga as seguintes alterações no Regimento Interno:</w:t>
      </w:r>
    </w:p>
    <w:p w:rsidR="001F6CB9" w:rsidRPr="001F6CB9" w:rsidRDefault="001F6CB9" w:rsidP="001F6CB9">
      <w:pPr>
        <w:spacing w:after="200" w:line="360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</w:p>
    <w:p w:rsidR="001F6CB9" w:rsidRPr="001F6CB9" w:rsidRDefault="001F6CB9" w:rsidP="001F6CB9">
      <w:pPr>
        <w:spacing w:after="200" w:line="360" w:lineRule="auto"/>
        <w:ind w:firstLine="1701"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>RESOLUÇÃO:</w:t>
      </w:r>
    </w:p>
    <w:p w:rsidR="001F6CB9" w:rsidRPr="001F6CB9" w:rsidRDefault="001F6CB9" w:rsidP="001F6CB9">
      <w:pPr>
        <w:spacing w:after="200" w:line="276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>Art. 1º-</w:t>
      </w:r>
      <w:r w:rsidRPr="001F6CB9">
        <w:rPr>
          <w:rFonts w:ascii="Arial" w:eastAsia="Calibri" w:hAnsi="Arial" w:cs="Arial"/>
          <w:sz w:val="24"/>
          <w:szCs w:val="24"/>
        </w:rPr>
        <w:t xml:space="preserve"> O Artigo 24 passará a viger com a seguinte redação:</w:t>
      </w:r>
    </w:p>
    <w:p w:rsidR="001F6CB9" w:rsidRPr="001F6CB9" w:rsidRDefault="001F6CB9" w:rsidP="001F6CB9">
      <w:pPr>
        <w:spacing w:after="200" w:line="276" w:lineRule="auto"/>
        <w:ind w:firstLine="2552"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>Art. 24 – Ocorrendo vaga, investidura e licença, previstas no artigo 19 e 27 deste Regimento, o presidente convocará, imediatamente, o respectivo suplente, que deverá tomar posse dentro de 05 (cinco) dias, salvo motivo justo.</w:t>
      </w:r>
    </w:p>
    <w:p w:rsidR="001F6CB9" w:rsidRPr="001F6CB9" w:rsidRDefault="001F6CB9" w:rsidP="001F6CB9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>Paragrafo Único – Considera-se, para fins deste artigo, motivo justo, a doença ou a ausência do Munícipio, devidamente comprovadas</w:t>
      </w:r>
      <w:r w:rsidR="00C22E17">
        <w:rPr>
          <w:rFonts w:ascii="Arial" w:eastAsia="Calibri" w:hAnsi="Arial" w:cs="Arial"/>
          <w:b/>
          <w:sz w:val="24"/>
          <w:szCs w:val="24"/>
        </w:rPr>
        <w:t>;</w:t>
      </w:r>
      <w:r w:rsidR="00295642">
        <w:rPr>
          <w:rFonts w:ascii="Arial" w:eastAsia="Calibri" w:hAnsi="Arial" w:cs="Arial"/>
          <w:b/>
          <w:sz w:val="24"/>
          <w:szCs w:val="24"/>
        </w:rPr>
        <w:t xml:space="preserve"> motivos </w:t>
      </w:r>
      <w:r w:rsidR="00295642">
        <w:rPr>
          <w:rFonts w:ascii="Arial" w:eastAsia="Calibri" w:hAnsi="Arial" w:cs="Arial"/>
          <w:b/>
          <w:sz w:val="24"/>
          <w:szCs w:val="24"/>
        </w:rPr>
        <w:lastRenderedPageBreak/>
        <w:t>profissionais</w:t>
      </w:r>
      <w:r w:rsidRPr="001F6CB9">
        <w:rPr>
          <w:rFonts w:ascii="Arial" w:eastAsia="Calibri" w:hAnsi="Arial" w:cs="Arial"/>
          <w:b/>
          <w:sz w:val="24"/>
          <w:szCs w:val="24"/>
        </w:rPr>
        <w:t>; os previstos no artigo 27, I, deste Regimento, ficando demais casos, a critério da Mesa diretora.</w:t>
      </w:r>
    </w:p>
    <w:p w:rsidR="008539AE" w:rsidRDefault="008539AE" w:rsidP="001F6CB9">
      <w:pPr>
        <w:spacing w:after="200" w:line="276" w:lineRule="auto"/>
        <w:ind w:firstLine="1701"/>
        <w:jc w:val="both"/>
        <w:rPr>
          <w:rFonts w:ascii="Arial" w:eastAsia="Calibri" w:hAnsi="Arial" w:cs="Arial"/>
          <w:b/>
          <w:sz w:val="24"/>
          <w:szCs w:val="24"/>
        </w:rPr>
      </w:pPr>
    </w:p>
    <w:p w:rsidR="001F6CB9" w:rsidRPr="001F6CB9" w:rsidRDefault="001F6CB9" w:rsidP="001F6CB9">
      <w:pPr>
        <w:spacing w:after="200" w:line="276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 xml:space="preserve">Art. 2º- </w:t>
      </w:r>
      <w:r w:rsidRPr="001F6CB9">
        <w:rPr>
          <w:rFonts w:ascii="Arial" w:eastAsia="Calibri" w:hAnsi="Arial" w:cs="Arial"/>
          <w:sz w:val="24"/>
          <w:szCs w:val="24"/>
        </w:rPr>
        <w:t>O Artigo 96 receberá o acréscimo do inciso IV.</w:t>
      </w:r>
    </w:p>
    <w:p w:rsidR="001F6CB9" w:rsidRPr="001F6CB9" w:rsidRDefault="001F6CB9" w:rsidP="001F6CB9">
      <w:pPr>
        <w:spacing w:after="200" w:line="276" w:lineRule="auto"/>
        <w:ind w:firstLine="1701"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 xml:space="preserve">           Art.96 – [...].</w:t>
      </w:r>
    </w:p>
    <w:p w:rsidR="001F6CB9" w:rsidRPr="001F6CB9" w:rsidRDefault="001F6CB9" w:rsidP="001F6CB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>[...].</w:t>
      </w:r>
    </w:p>
    <w:p w:rsidR="001F6CB9" w:rsidRPr="001F6CB9" w:rsidRDefault="001F6CB9" w:rsidP="001F6CB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>[...].</w:t>
      </w:r>
    </w:p>
    <w:p w:rsidR="001F6CB9" w:rsidRPr="001F6CB9" w:rsidRDefault="001F6CB9" w:rsidP="001F6CB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>[...].</w:t>
      </w:r>
    </w:p>
    <w:p w:rsidR="001F6CB9" w:rsidRPr="001F6CB9" w:rsidRDefault="001F6CB9" w:rsidP="001F6CB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>O líder de bancada somente poderá dispor dos 03 minutos atinentes ao espaço da liderança após ter usado seu tempo de 5 minutos, ou, esgotado os 05 minutos destinados para a discussão da matéria na ordem do dia.</w:t>
      </w:r>
    </w:p>
    <w:p w:rsidR="001F6CB9" w:rsidRPr="001F6CB9" w:rsidRDefault="001F6CB9" w:rsidP="001F6CB9">
      <w:pPr>
        <w:spacing w:after="200" w:line="276" w:lineRule="auto"/>
        <w:ind w:left="2436"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>Parágrafo Único- [...].</w:t>
      </w:r>
    </w:p>
    <w:p w:rsidR="001F6CB9" w:rsidRPr="001F6CB9" w:rsidRDefault="001F6CB9" w:rsidP="001F6CB9">
      <w:pPr>
        <w:spacing w:after="200" w:line="276" w:lineRule="auto"/>
        <w:ind w:left="2436"/>
        <w:jc w:val="both"/>
        <w:rPr>
          <w:rFonts w:ascii="Arial" w:eastAsia="Calibri" w:hAnsi="Arial" w:cs="Arial"/>
          <w:b/>
          <w:sz w:val="24"/>
          <w:szCs w:val="24"/>
        </w:rPr>
      </w:pPr>
    </w:p>
    <w:p w:rsidR="001F6CB9" w:rsidRPr="001F6CB9" w:rsidRDefault="001F6CB9" w:rsidP="001F6CB9">
      <w:pPr>
        <w:spacing w:after="200" w:line="276" w:lineRule="auto"/>
        <w:ind w:firstLine="1701"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 xml:space="preserve">3º - </w:t>
      </w:r>
      <w:r w:rsidRPr="001F6CB9">
        <w:rPr>
          <w:rFonts w:ascii="Arial" w:eastAsia="Calibri" w:hAnsi="Arial" w:cs="Arial"/>
          <w:sz w:val="24"/>
          <w:szCs w:val="24"/>
        </w:rPr>
        <w:t>O Artigo 150 passará a viger com a seguinte redação:</w:t>
      </w:r>
    </w:p>
    <w:p w:rsidR="001F6CB9" w:rsidRPr="001F6CB9" w:rsidRDefault="001F6CB9" w:rsidP="001F6CB9">
      <w:pPr>
        <w:spacing w:after="200" w:line="276" w:lineRule="auto"/>
        <w:ind w:firstLine="1701"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 xml:space="preserve">           Art.150 – O Pedido de vistas da discussão de qualquer matéria poderá ser requerido pelo Vereador e depende de decisão da maioria absoluta do Plenário.</w:t>
      </w:r>
    </w:p>
    <w:p w:rsidR="001F6CB9" w:rsidRPr="001F6CB9" w:rsidRDefault="001F6CB9" w:rsidP="001F6CB9">
      <w:pPr>
        <w:spacing w:after="200" w:line="276" w:lineRule="auto"/>
        <w:ind w:firstLine="1701"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>§1º - O Pedido de Vistas será concedido para o estudo da matéria e se dará vistas ao Vereador autor do pedido de adiamento, desde que aprovado pelo Plenário.</w:t>
      </w:r>
    </w:p>
    <w:p w:rsidR="001F6CB9" w:rsidRPr="001F6CB9" w:rsidRDefault="001F6CB9" w:rsidP="001F6CB9">
      <w:pPr>
        <w:spacing w:after="200" w:line="276" w:lineRule="auto"/>
        <w:ind w:firstLine="1701"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>§2º - O Pedido de Vistas não poderá ser por prazo que ultrapasse a datada Sessão Ordinária seguinte e será comum a todos os Vereadores interessados.</w:t>
      </w:r>
    </w:p>
    <w:p w:rsidR="001F6CB9" w:rsidRPr="001F6CB9" w:rsidRDefault="001F6CB9" w:rsidP="001F6CB9">
      <w:pPr>
        <w:spacing w:after="200" w:line="276" w:lineRule="auto"/>
        <w:ind w:firstLine="1701"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>§ 3º Apresentados dois ou mais Pedidos de Vistas, será votado o primeiro pedido, e os demais, sucessivamente por ordem de solicitação.</w:t>
      </w:r>
    </w:p>
    <w:p w:rsidR="001F6CB9" w:rsidRPr="001F6CB9" w:rsidRDefault="001F6CB9" w:rsidP="001F6CB9">
      <w:pPr>
        <w:spacing w:after="200" w:line="276" w:lineRule="auto"/>
        <w:ind w:firstLine="1701"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>§ 4º O Pedido de Vista, será realizado na forma verbal ou por escrito, em ambos os casos deverá estar devidamente acompanhado de justificativa fundamentada do solicitante, para apreciação e decisão do Plenário.</w:t>
      </w:r>
    </w:p>
    <w:p w:rsidR="001F6CB9" w:rsidRPr="001F6CB9" w:rsidRDefault="001F6CB9" w:rsidP="001F6CB9">
      <w:pPr>
        <w:spacing w:after="200" w:line="276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1F6CB9">
        <w:rPr>
          <w:rFonts w:ascii="Arial" w:eastAsia="Calibri" w:hAnsi="Arial" w:cs="Arial"/>
          <w:b/>
          <w:sz w:val="24"/>
          <w:szCs w:val="24"/>
        </w:rPr>
        <w:lastRenderedPageBreak/>
        <w:t>4º</w:t>
      </w:r>
      <w:r w:rsidRPr="001F6CB9">
        <w:rPr>
          <w:rFonts w:ascii="Arial" w:eastAsia="Calibri" w:hAnsi="Arial" w:cs="Arial"/>
          <w:sz w:val="24"/>
          <w:szCs w:val="24"/>
        </w:rPr>
        <w:t>- O Artigo 156 passará a viger com a seguinte redação:</w:t>
      </w:r>
    </w:p>
    <w:p w:rsidR="001F6CB9" w:rsidRPr="001F6CB9" w:rsidRDefault="001F6CB9" w:rsidP="001F6CB9">
      <w:pPr>
        <w:spacing w:after="200" w:line="276" w:lineRule="auto"/>
        <w:ind w:firstLine="1701"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 xml:space="preserve">           Art.156 – Na votação simbólica, o Presidente convidará os Vereadores favoráveis à proposição a permanecerem como estiverem e, aos contrários, a se levantarem ou se manifestarem neste sentido.</w:t>
      </w:r>
    </w:p>
    <w:p w:rsidR="001F6CB9" w:rsidRPr="001F6CB9" w:rsidRDefault="001F6CB9" w:rsidP="001F6CB9">
      <w:pPr>
        <w:spacing w:after="200" w:line="276" w:lineRule="auto"/>
        <w:ind w:firstLine="1701"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>§1º - Caso o resultado da votação não for unanime, o Presidente deverá nominar os Vereadores que votaram a favor e os Vereadores que votaram contra, levando-se a termo na elaboração da ATA.</w:t>
      </w:r>
    </w:p>
    <w:p w:rsidR="001F6CB9" w:rsidRPr="001F6CB9" w:rsidRDefault="001F6CB9" w:rsidP="001F6CB9">
      <w:pPr>
        <w:spacing w:after="200" w:line="276" w:lineRule="auto"/>
        <w:ind w:firstLine="1701"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>§2º - Qualquer Vereador poderá solicitar verificação de votação.</w:t>
      </w:r>
    </w:p>
    <w:p w:rsidR="001F6CB9" w:rsidRPr="001F6CB9" w:rsidRDefault="001F6CB9" w:rsidP="001F6CB9">
      <w:pPr>
        <w:spacing w:after="200" w:line="276" w:lineRule="auto"/>
        <w:ind w:firstLine="1701"/>
        <w:jc w:val="both"/>
        <w:rPr>
          <w:rFonts w:ascii="Arial" w:eastAsia="Calibri" w:hAnsi="Arial" w:cs="Arial"/>
          <w:b/>
          <w:sz w:val="24"/>
          <w:szCs w:val="24"/>
        </w:rPr>
      </w:pPr>
    </w:p>
    <w:p w:rsidR="001F6CB9" w:rsidRPr="001F6CB9" w:rsidRDefault="001F6CB9" w:rsidP="001F6CB9">
      <w:pPr>
        <w:spacing w:after="200" w:line="276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>5º</w:t>
      </w:r>
      <w:r w:rsidRPr="001F6CB9">
        <w:rPr>
          <w:rFonts w:ascii="Arial" w:eastAsia="Calibri" w:hAnsi="Arial" w:cs="Arial"/>
          <w:sz w:val="24"/>
          <w:szCs w:val="24"/>
        </w:rPr>
        <w:t xml:space="preserve"> - Revogadas as disposições em contrário, esta Resolução entrará em vigor na data de sua publicação.</w:t>
      </w:r>
    </w:p>
    <w:p w:rsidR="007D123E" w:rsidRDefault="007D123E" w:rsidP="001F6CB9">
      <w:pPr>
        <w:spacing w:after="20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F6CB9" w:rsidRDefault="007D123E" w:rsidP="007D123E">
      <w:pPr>
        <w:spacing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Tapejara, RS, 1</w:t>
      </w:r>
      <w:r w:rsidR="001F6CB9" w:rsidRPr="001F6CB9">
        <w:rPr>
          <w:rFonts w:ascii="Arial" w:eastAsia="Calibri" w:hAnsi="Arial" w:cs="Arial"/>
          <w:sz w:val="24"/>
          <w:szCs w:val="24"/>
        </w:rPr>
        <w:t>8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F6CB9" w:rsidRPr="001F6CB9">
        <w:rPr>
          <w:rFonts w:ascii="Arial" w:eastAsia="Calibri" w:hAnsi="Arial" w:cs="Arial"/>
          <w:sz w:val="24"/>
          <w:szCs w:val="24"/>
        </w:rPr>
        <w:t>outubro de 2021.</w:t>
      </w:r>
    </w:p>
    <w:p w:rsidR="007D123E" w:rsidRDefault="007D123E" w:rsidP="007D123E">
      <w:pPr>
        <w:spacing w:after="20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7D123E" w:rsidRDefault="007D123E" w:rsidP="007D123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13903">
        <w:rPr>
          <w:rFonts w:ascii="Arial" w:eastAsia="Calibri" w:hAnsi="Arial" w:cs="Arial"/>
          <w:b/>
          <w:sz w:val="24"/>
          <w:szCs w:val="24"/>
        </w:rPr>
        <w:t>Carlos Eduardo de Oliveira</w:t>
      </w:r>
    </w:p>
    <w:p w:rsidR="007D123E" w:rsidRDefault="007D123E" w:rsidP="007D123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13903">
        <w:rPr>
          <w:rFonts w:ascii="Arial" w:eastAsia="Calibri" w:hAnsi="Arial" w:cs="Arial"/>
          <w:b/>
          <w:sz w:val="24"/>
          <w:szCs w:val="24"/>
        </w:rPr>
        <w:t>Bancada do PSB</w:t>
      </w:r>
    </w:p>
    <w:p w:rsidR="007D123E" w:rsidRDefault="007D123E" w:rsidP="007D123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Presidente</w:t>
      </w:r>
    </w:p>
    <w:p w:rsidR="007D123E" w:rsidRPr="001F6CB9" w:rsidRDefault="007D123E" w:rsidP="007D123E">
      <w:pPr>
        <w:spacing w:after="20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539AE" w:rsidRDefault="001F6CB9" w:rsidP="008539A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F6CB9">
        <w:rPr>
          <w:rFonts w:ascii="Arial" w:eastAsia="Calibri" w:hAnsi="Arial" w:cs="Arial"/>
          <w:sz w:val="24"/>
          <w:szCs w:val="24"/>
        </w:rPr>
        <w:t xml:space="preserve">                                                       </w:t>
      </w:r>
    </w:p>
    <w:p w:rsidR="007D123E" w:rsidRPr="00C6524E" w:rsidRDefault="007D123E" w:rsidP="007D123E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C6524E">
        <w:rPr>
          <w:rFonts w:ascii="Arial" w:eastAsia="Calibri" w:hAnsi="Arial" w:cs="Arial"/>
          <w:b/>
          <w:sz w:val="24"/>
          <w:szCs w:val="24"/>
        </w:rPr>
        <w:t xml:space="preserve">Déberton Fracaro   </w:t>
      </w:r>
      <w:r>
        <w:rPr>
          <w:rFonts w:ascii="Arial" w:eastAsia="Calibri" w:hAnsi="Arial" w:cs="Arial"/>
          <w:b/>
          <w:sz w:val="24"/>
          <w:szCs w:val="24"/>
        </w:rPr>
        <w:t xml:space="preserve">     </w:t>
      </w:r>
      <w:r w:rsidRPr="00C6524E">
        <w:rPr>
          <w:rFonts w:ascii="Arial" w:eastAsia="Calibri" w:hAnsi="Arial" w:cs="Arial"/>
          <w:b/>
          <w:sz w:val="24"/>
          <w:szCs w:val="24"/>
        </w:rPr>
        <w:t xml:space="preserve">       </w:t>
      </w:r>
      <w:r>
        <w:rPr>
          <w:rFonts w:ascii="Arial" w:eastAsia="Calibri" w:hAnsi="Arial" w:cs="Arial"/>
          <w:b/>
          <w:sz w:val="24"/>
          <w:szCs w:val="24"/>
        </w:rPr>
        <w:t>A</w:t>
      </w:r>
      <w:r w:rsidRPr="003B54B5">
        <w:rPr>
          <w:rFonts w:ascii="Arial" w:hAnsi="Arial" w:cs="Arial"/>
          <w:b/>
          <w:sz w:val="24"/>
          <w:szCs w:val="24"/>
        </w:rPr>
        <w:t xml:space="preserve">driana Bueno Artuzi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3B54B5">
        <w:rPr>
          <w:rFonts w:ascii="Arial" w:hAnsi="Arial" w:cs="Arial"/>
          <w:b/>
          <w:sz w:val="24"/>
          <w:szCs w:val="24"/>
        </w:rPr>
        <w:t xml:space="preserve"> </w:t>
      </w:r>
      <w:r w:rsidRPr="00C6524E">
        <w:rPr>
          <w:rFonts w:ascii="Arial" w:hAnsi="Arial" w:cs="Arial"/>
          <w:b/>
          <w:sz w:val="24"/>
          <w:szCs w:val="24"/>
        </w:rPr>
        <w:t xml:space="preserve">Edson Luiz Dalla Costa                </w:t>
      </w:r>
    </w:p>
    <w:p w:rsidR="007D123E" w:rsidRDefault="007D123E" w:rsidP="007D123E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</w:t>
      </w:r>
      <w:r w:rsidRPr="00C6524E">
        <w:rPr>
          <w:rFonts w:ascii="Arial" w:hAnsi="Arial" w:cs="Arial"/>
          <w:b/>
          <w:sz w:val="24"/>
          <w:szCs w:val="24"/>
        </w:rPr>
        <w:t xml:space="preserve">Bancada do PDT </w:t>
      </w: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Pr="003B54B5">
        <w:rPr>
          <w:rFonts w:ascii="Arial" w:hAnsi="Arial" w:cs="Arial"/>
          <w:b/>
          <w:sz w:val="24"/>
          <w:szCs w:val="24"/>
        </w:rPr>
        <w:t xml:space="preserve">Bancada do PP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3B54B5">
        <w:rPr>
          <w:rFonts w:ascii="Arial" w:hAnsi="Arial" w:cs="Arial"/>
          <w:b/>
          <w:sz w:val="24"/>
          <w:szCs w:val="24"/>
        </w:rPr>
        <w:t xml:space="preserve"> </w:t>
      </w:r>
      <w:r w:rsidRPr="00C6524E">
        <w:rPr>
          <w:rFonts w:ascii="Arial" w:eastAsia="Calibri" w:hAnsi="Arial" w:cs="Arial"/>
          <w:b/>
          <w:sz w:val="24"/>
          <w:szCs w:val="24"/>
        </w:rPr>
        <w:t xml:space="preserve">Bancada do PP                           </w:t>
      </w:r>
    </w:p>
    <w:p w:rsidR="007D123E" w:rsidRDefault="007D123E" w:rsidP="007D123E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Vice Presidente                        1ª Secretária                   2º Secretário </w:t>
      </w:r>
    </w:p>
    <w:p w:rsidR="007D123E" w:rsidRDefault="007D123E" w:rsidP="007D123E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7D123E" w:rsidRDefault="007D123E" w:rsidP="007D123E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7D123E" w:rsidRPr="003B54B5" w:rsidRDefault="007D123E" w:rsidP="007D123E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1F6CB9" w:rsidRPr="001F6CB9" w:rsidRDefault="001F6CB9" w:rsidP="001F6CB9">
      <w:pPr>
        <w:spacing w:after="20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>Registre-se e Publique-se:</w:t>
      </w:r>
    </w:p>
    <w:p w:rsidR="001F6CB9" w:rsidRDefault="001F6CB9" w:rsidP="001F6CB9">
      <w:pPr>
        <w:spacing w:after="20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1F6CB9" w:rsidRPr="001F6CB9" w:rsidRDefault="001F6CB9" w:rsidP="008539A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CB9">
        <w:rPr>
          <w:rFonts w:ascii="Arial" w:eastAsia="Calibri" w:hAnsi="Arial" w:cs="Arial"/>
          <w:b/>
          <w:sz w:val="24"/>
          <w:szCs w:val="24"/>
        </w:rPr>
        <w:t xml:space="preserve">Adriana Bueno Artuzi            </w:t>
      </w:r>
    </w:p>
    <w:p w:rsidR="00620EE6" w:rsidRPr="008539AE" w:rsidRDefault="008539AE" w:rsidP="008539A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</w:t>
      </w:r>
      <w:r w:rsidR="001F6CB9" w:rsidRPr="001F6CB9">
        <w:rPr>
          <w:rFonts w:ascii="Arial" w:eastAsia="Calibri" w:hAnsi="Arial" w:cs="Arial"/>
          <w:b/>
          <w:sz w:val="24"/>
          <w:szCs w:val="24"/>
        </w:rPr>
        <w:t>1º Secretaria</w:t>
      </w:r>
    </w:p>
    <w:sectPr w:rsidR="00620EE6" w:rsidRPr="008539AE" w:rsidSect="00C02429">
      <w:headerReference w:type="even" r:id="rId9"/>
      <w:headerReference w:type="default" r:id="rId10"/>
      <w:headerReference w:type="first" r:id="rId11"/>
      <w:pgSz w:w="11906" w:h="16838"/>
      <w:pgMar w:top="2789" w:right="1274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9B9" w:rsidRDefault="009679B9" w:rsidP="0082228B">
      <w:pPr>
        <w:spacing w:after="0" w:line="240" w:lineRule="auto"/>
      </w:pPr>
      <w:r>
        <w:separator/>
      </w:r>
    </w:p>
  </w:endnote>
  <w:endnote w:type="continuationSeparator" w:id="0">
    <w:p w:rsidR="009679B9" w:rsidRDefault="009679B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9B9" w:rsidRDefault="009679B9" w:rsidP="0082228B">
      <w:pPr>
        <w:spacing w:after="0" w:line="240" w:lineRule="auto"/>
      </w:pPr>
      <w:r>
        <w:separator/>
      </w:r>
    </w:p>
  </w:footnote>
  <w:footnote w:type="continuationSeparator" w:id="0">
    <w:p w:rsidR="009679B9" w:rsidRDefault="009679B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9679B9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9679B9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9679B9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E56B2"/>
    <w:multiLevelType w:val="hybridMultilevel"/>
    <w:tmpl w:val="9C9C90AA"/>
    <w:lvl w:ilvl="0" w:tplc="DABCF0F6">
      <w:start w:val="1"/>
      <w:numFmt w:val="upperRoman"/>
      <w:lvlText w:val="%1-"/>
      <w:lvlJc w:val="left"/>
      <w:pPr>
        <w:ind w:left="31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16" w:hanging="360"/>
      </w:pPr>
    </w:lvl>
    <w:lvl w:ilvl="2" w:tplc="0416001B" w:tentative="1">
      <w:start w:val="1"/>
      <w:numFmt w:val="lowerRoman"/>
      <w:lvlText w:val="%3."/>
      <w:lvlJc w:val="right"/>
      <w:pPr>
        <w:ind w:left="4236" w:hanging="180"/>
      </w:pPr>
    </w:lvl>
    <w:lvl w:ilvl="3" w:tplc="0416000F" w:tentative="1">
      <w:start w:val="1"/>
      <w:numFmt w:val="decimal"/>
      <w:lvlText w:val="%4."/>
      <w:lvlJc w:val="left"/>
      <w:pPr>
        <w:ind w:left="4956" w:hanging="360"/>
      </w:pPr>
    </w:lvl>
    <w:lvl w:ilvl="4" w:tplc="04160019" w:tentative="1">
      <w:start w:val="1"/>
      <w:numFmt w:val="lowerLetter"/>
      <w:lvlText w:val="%5."/>
      <w:lvlJc w:val="left"/>
      <w:pPr>
        <w:ind w:left="5676" w:hanging="360"/>
      </w:pPr>
    </w:lvl>
    <w:lvl w:ilvl="5" w:tplc="0416001B" w:tentative="1">
      <w:start w:val="1"/>
      <w:numFmt w:val="lowerRoman"/>
      <w:lvlText w:val="%6."/>
      <w:lvlJc w:val="right"/>
      <w:pPr>
        <w:ind w:left="6396" w:hanging="180"/>
      </w:pPr>
    </w:lvl>
    <w:lvl w:ilvl="6" w:tplc="0416000F" w:tentative="1">
      <w:start w:val="1"/>
      <w:numFmt w:val="decimal"/>
      <w:lvlText w:val="%7."/>
      <w:lvlJc w:val="left"/>
      <w:pPr>
        <w:ind w:left="7116" w:hanging="360"/>
      </w:pPr>
    </w:lvl>
    <w:lvl w:ilvl="7" w:tplc="04160019" w:tentative="1">
      <w:start w:val="1"/>
      <w:numFmt w:val="lowerLetter"/>
      <w:lvlText w:val="%8."/>
      <w:lvlJc w:val="left"/>
      <w:pPr>
        <w:ind w:left="7836" w:hanging="360"/>
      </w:pPr>
    </w:lvl>
    <w:lvl w:ilvl="8" w:tplc="0416001B" w:tentative="1">
      <w:start w:val="1"/>
      <w:numFmt w:val="lowerRoman"/>
      <w:lvlText w:val="%9."/>
      <w:lvlJc w:val="right"/>
      <w:pPr>
        <w:ind w:left="85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1F6CB9"/>
    <w:rsid w:val="00295642"/>
    <w:rsid w:val="003328AE"/>
    <w:rsid w:val="005247E8"/>
    <w:rsid w:val="00620EE6"/>
    <w:rsid w:val="00643346"/>
    <w:rsid w:val="00703D96"/>
    <w:rsid w:val="007D123E"/>
    <w:rsid w:val="0082228B"/>
    <w:rsid w:val="00847B92"/>
    <w:rsid w:val="008539AE"/>
    <w:rsid w:val="008F47AD"/>
    <w:rsid w:val="00965138"/>
    <w:rsid w:val="009679B9"/>
    <w:rsid w:val="00971B47"/>
    <w:rsid w:val="00B13E61"/>
    <w:rsid w:val="00B963FF"/>
    <w:rsid w:val="00BD333F"/>
    <w:rsid w:val="00C02429"/>
    <w:rsid w:val="00C13903"/>
    <w:rsid w:val="00C22E17"/>
    <w:rsid w:val="00C6524E"/>
    <w:rsid w:val="00E2244F"/>
    <w:rsid w:val="00EA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uiPriority w:val="1"/>
    <w:qFormat/>
    <w:rsid w:val="00971B47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71B4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uiPriority w:val="1"/>
    <w:qFormat/>
    <w:rsid w:val="00971B47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71B4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C31B-544F-479C-B06D-577146B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739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2021-10-18T21:19:00Z</cp:lastPrinted>
  <dcterms:created xsi:type="dcterms:W3CDTF">2021-10-18T16:41:00Z</dcterms:created>
  <dcterms:modified xsi:type="dcterms:W3CDTF">2021-10-18T21:22:00Z</dcterms:modified>
</cp:coreProperties>
</file>